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F85BA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85BA8" w:rsidRDefault="00F85BA8" w:rsidP="00F85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696B">
        <w:rPr>
          <w:rFonts w:ascii="Times New Roman" w:hAnsi="Times New Roman" w:cs="Times New Roman"/>
          <w:sz w:val="20"/>
          <w:szCs w:val="20"/>
        </w:rPr>
        <w:t>13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BA6B6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90A5E" w:rsidRPr="00090A5E" w:rsidRDefault="00F85BA8" w:rsidP="00F85BA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</w:t>
      </w:r>
      <w:r w:rsidR="00BA6B6F">
        <w:rPr>
          <w:rFonts w:ascii="Times New Roman" w:hAnsi="Times New Roman" w:cs="Times New Roman"/>
          <w:sz w:val="20"/>
          <w:szCs w:val="20"/>
        </w:rPr>
        <w:t>242</w:t>
      </w:r>
      <w:r w:rsidR="00892DE3">
        <w:rPr>
          <w:rFonts w:ascii="Times New Roman" w:hAnsi="Times New Roman" w:cs="Times New Roman"/>
          <w:sz w:val="20"/>
          <w:szCs w:val="20"/>
        </w:rPr>
        <w:t>.</w:t>
      </w:r>
      <w:r w:rsidR="000E5A04">
        <w:rPr>
          <w:rFonts w:ascii="Times New Roman" w:hAnsi="Times New Roman" w:cs="Times New Roman"/>
          <w:sz w:val="20"/>
          <w:szCs w:val="20"/>
        </w:rPr>
        <w:t>4.</w:t>
      </w:r>
      <w:r w:rsidR="00892DE3">
        <w:rPr>
          <w:rFonts w:ascii="Times New Roman" w:hAnsi="Times New Roman" w:cs="Times New Roman"/>
          <w:sz w:val="20"/>
          <w:szCs w:val="20"/>
        </w:rPr>
        <w:t>202</w:t>
      </w:r>
      <w:r w:rsidR="00BA6B6F">
        <w:rPr>
          <w:rFonts w:ascii="Times New Roman" w:hAnsi="Times New Roman" w:cs="Times New Roman"/>
          <w:sz w:val="20"/>
          <w:szCs w:val="20"/>
        </w:rPr>
        <w:t>3</w:t>
      </w:r>
      <w:r w:rsidR="00892DE3">
        <w:rPr>
          <w:rFonts w:ascii="Times New Roman" w:hAnsi="Times New Roman" w:cs="Times New Roman"/>
          <w:sz w:val="20"/>
          <w:szCs w:val="20"/>
        </w:rPr>
        <w:t>.</w:t>
      </w:r>
      <w:r w:rsidR="00BA6B6F">
        <w:rPr>
          <w:rFonts w:ascii="Times New Roman" w:hAnsi="Times New Roman" w:cs="Times New Roman"/>
          <w:sz w:val="20"/>
          <w:szCs w:val="20"/>
        </w:rPr>
        <w:t>ŁŻ</w:t>
      </w:r>
    </w:p>
    <w:p w:rsidR="00500800" w:rsidRPr="00F85BA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BA8"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F21F6E" w:rsidRPr="00F85BA8" w:rsidRDefault="00F21F6E" w:rsidP="00FB407B">
      <w:pPr>
        <w:pStyle w:val="Akapitzlist"/>
        <w:numPr>
          <w:ilvl w:val="0"/>
          <w:numId w:val="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b/>
          <w:iCs/>
          <w:color w:val="000000"/>
          <w:sz w:val="20"/>
          <w:szCs w:val="20"/>
        </w:rPr>
        <w:t>Opis przedmiotu</w:t>
      </w:r>
    </w:p>
    <w:p w:rsidR="00837F29" w:rsidRPr="0099696B" w:rsidRDefault="00ED06BB" w:rsidP="00ED06B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bookmarkStart w:id="0" w:name="_GoBack"/>
      <w:r w:rsidRPr="0099696B">
        <w:rPr>
          <w:rFonts w:ascii="Times New Roman" w:hAnsi="Times New Roman" w:cs="Times New Roman"/>
          <w:iCs/>
          <w:color w:val="000000"/>
          <w:sz w:val="20"/>
          <w:szCs w:val="20"/>
        </w:rPr>
        <w:t>Przegląd</w:t>
      </w:r>
      <w:r w:rsidR="00837F29" w:rsidRPr="0099696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klimatyzatorów </w:t>
      </w:r>
      <w:r w:rsidRPr="0099696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79 sztuk oraz 2 sztuk central wentylacyjnych </w:t>
      </w:r>
      <w:r w:rsidR="00837F29" w:rsidRPr="0099696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budynkach </w:t>
      </w:r>
      <w:r w:rsidR="005B456D" w:rsidRPr="0099696B">
        <w:rPr>
          <w:rFonts w:ascii="Times New Roman" w:hAnsi="Times New Roman" w:cs="Times New Roman"/>
          <w:iCs/>
          <w:color w:val="000000"/>
          <w:sz w:val="20"/>
          <w:szCs w:val="20"/>
        </w:rPr>
        <w:t>Wojewódzkiego Ośrodka Ruchu Dr</w:t>
      </w:r>
      <w:r w:rsidR="00837F29" w:rsidRPr="0099696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ogowego przy ul. Francuskiej 78 oraz oddziałach terenowych w </w:t>
      </w:r>
      <w:r w:rsidR="00837F29" w:rsidRPr="0099696B">
        <w:rPr>
          <w:rFonts w:ascii="Times New Roman" w:hAnsi="Times New Roman" w:cs="Times New Roman"/>
          <w:sz w:val="20"/>
          <w:szCs w:val="20"/>
        </w:rPr>
        <w:t>OT Dąbrowa Górnicza  ul. Tysiąclecia 56 41- 303 Dąbrowa G, OT Tychy, al. Jana Pawła II 3 43-100 Tychy, OT Rybnik, ul. Ekonomiczna 21 44-207 Rybnik, OT Jastrzębie Zdrój, ul. A. Krajowej 1 44-330 Jastrzębie Zdrój, OT Bytom, ul. Strzelców Bytomskich 98 41-900 Bytom.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Zakres zlecenia</w:t>
      </w:r>
      <w:r w:rsidR="00ED06BB">
        <w:rPr>
          <w:iCs/>
          <w:color w:val="000000"/>
          <w:sz w:val="20"/>
          <w:szCs w:val="20"/>
        </w:rPr>
        <w:t xml:space="preserve"> (przegląd klimatyzatorów)</w:t>
      </w:r>
      <w:r>
        <w:rPr>
          <w:iCs/>
          <w:color w:val="000000"/>
          <w:sz w:val="20"/>
          <w:szCs w:val="20"/>
        </w:rPr>
        <w:t>: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lameli wymiennika wew.,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obudowy wymiennika wew.,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filtrów jednostki wew.,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działania wentylatora jednostki wew.,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instalacji elektrycznej jednostki wew.,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wymiennika zew.,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lameli wymiennika zew.,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czyszczenie obudowy jednostki wew.,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instalacji elektrycznej jednostki zew.,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i czyszczenie przewodów spustowych,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wentylatora jednostki zew.,</w:t>
      </w:r>
    </w:p>
    <w:p w:rsidR="002E337F" w:rsidRPr="002E337F" w:rsidRDefault="002E337F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>kontrola ciśnienia w układzie chłodniczym,</w:t>
      </w:r>
    </w:p>
    <w:p w:rsidR="00ED06BB" w:rsidRDefault="000E5A04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kontrola poprawnej pracy pilota,</w:t>
      </w:r>
    </w:p>
    <w:p w:rsidR="000E5A04" w:rsidRDefault="000E5A04" w:rsidP="00FB407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sporządzenie protokołu.</w:t>
      </w:r>
    </w:p>
    <w:p w:rsidR="00ED06BB" w:rsidRPr="002E337F" w:rsidRDefault="00ED06BB" w:rsidP="00ED0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Zakres zlecenia (przegląd central wentylacyjnych):</w:t>
      </w:r>
    </w:p>
    <w:p w:rsidR="00ED06BB" w:rsidRPr="002E337F" w:rsidRDefault="00ED06BB" w:rsidP="00ED06B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E337F">
        <w:rPr>
          <w:sz w:val="20"/>
          <w:szCs w:val="20"/>
        </w:rPr>
        <w:t xml:space="preserve">czyszczenie </w:t>
      </w:r>
      <w:r w:rsidR="00B16CF8">
        <w:rPr>
          <w:sz w:val="20"/>
          <w:szCs w:val="20"/>
        </w:rPr>
        <w:t>i odgrzybianie wymiennika,</w:t>
      </w:r>
    </w:p>
    <w:p w:rsidR="00ED06BB" w:rsidRDefault="00B16CF8" w:rsidP="00ED06B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ocena stanu filtrów (w razie konieczności wymiany przygotowanie wyceny),</w:t>
      </w:r>
    </w:p>
    <w:p w:rsidR="00B16CF8" w:rsidRDefault="00B16CF8" w:rsidP="00ED06B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konserwacja,</w:t>
      </w:r>
    </w:p>
    <w:p w:rsidR="000E5A04" w:rsidRDefault="000E5A04" w:rsidP="000E5A04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sporządzenie protokołu.</w:t>
      </w:r>
    </w:p>
    <w:p w:rsidR="00B16CF8" w:rsidRPr="00B16CF8" w:rsidRDefault="00B16CF8" w:rsidP="00B16CF8">
      <w:pPr>
        <w:widowControl w:val="0"/>
        <w:spacing w:line="360" w:lineRule="auto"/>
        <w:ind w:left="360"/>
        <w:jc w:val="both"/>
        <w:rPr>
          <w:sz w:val="20"/>
          <w:szCs w:val="20"/>
        </w:rPr>
      </w:pPr>
      <w:r w:rsidRPr="0099696B">
        <w:rPr>
          <w:rFonts w:ascii="Times New Roman" w:hAnsi="Times New Roman" w:cs="Times New Roman"/>
          <w:b/>
          <w:sz w:val="20"/>
          <w:szCs w:val="20"/>
        </w:rPr>
        <w:t xml:space="preserve">W przypadku centrali </w:t>
      </w:r>
      <w:r w:rsidR="0099696B">
        <w:rPr>
          <w:rFonts w:ascii="Times New Roman" w:hAnsi="Times New Roman" w:cs="Times New Roman"/>
          <w:b/>
          <w:sz w:val="20"/>
          <w:szCs w:val="20"/>
        </w:rPr>
        <w:t xml:space="preserve">wentylacyjnej </w:t>
      </w:r>
      <w:r w:rsidRPr="0099696B">
        <w:rPr>
          <w:rFonts w:ascii="Times New Roman" w:hAnsi="Times New Roman" w:cs="Times New Roman"/>
          <w:b/>
          <w:sz w:val="20"/>
          <w:szCs w:val="20"/>
        </w:rPr>
        <w:t>w OT Rybnik - diagnostyka centrali wentylacyjnej (uszkodzona)</w:t>
      </w:r>
      <w:r w:rsidR="0099696B">
        <w:rPr>
          <w:rFonts w:ascii="Times New Roman" w:hAnsi="Times New Roman" w:cs="Times New Roman"/>
          <w:b/>
          <w:sz w:val="20"/>
          <w:szCs w:val="20"/>
        </w:rPr>
        <w:t>.</w:t>
      </w:r>
      <w:bookmarkEnd w:id="0"/>
    </w:p>
    <w:p w:rsidR="00ED06BB" w:rsidRDefault="00ED06B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5B456D" w:rsidRPr="00F85BA8" w:rsidRDefault="00837F29" w:rsidP="00FB407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Wykaz klimatyzatorów</w:t>
      </w:r>
      <w:r w:rsidR="0099696B">
        <w:rPr>
          <w:iCs/>
          <w:color w:val="000000"/>
          <w:sz w:val="20"/>
          <w:szCs w:val="20"/>
        </w:rPr>
        <w:t xml:space="preserve"> oraz central wentylacyjnych</w:t>
      </w:r>
    </w:p>
    <w:tbl>
      <w:tblPr>
        <w:tblW w:w="101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klimatyzatorów"/>
      </w:tblPr>
      <w:tblGrid>
        <w:gridCol w:w="3620"/>
        <w:gridCol w:w="6019"/>
        <w:gridCol w:w="540"/>
      </w:tblGrid>
      <w:tr w:rsidR="002E337F" w:rsidRPr="002E337F" w:rsidTr="002E337F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E337F" w:rsidRPr="002E337F" w:rsidRDefault="00BA6B6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</w:t>
            </w:r>
            <w:r w:rsidR="002E337F"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 jednostki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Klimatyzatory WORD O/T Bytom ul. Strzelców Bytomskich 98, 41-902 Bytom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egzaminacyjna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BA6B6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A6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GREE model GTH24K3BI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KAISAI model KSR1-18HRD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egzaminatorów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 model UKURA U26Wi/o R12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poczekalnia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 model KASETONOWY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obsługi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 model KASETONOWY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E337F" w:rsidRPr="002E337F" w:rsidTr="00ED06B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Klimatyzatory WORD O/T Dąbrowa Górnicza ul. Tysiąclecia 56, 41-303 Dąbrowa Górnicza 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E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DAIKIN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4E6C36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KASI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sufitowe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DAIKIN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Klimatyzatory WORD O/T Jastrzębie Zdrój ul. Armii Krajowej 31, 44-330 Jastrzębie Zdrój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ED06BB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egzaminacyjna nr 1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egzaminacyjna nr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poczekalnia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pom. Egzaminatorów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36" w:rsidRPr="00B209EC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9EC">
              <w:rPr>
                <w:rFonts w:ascii="Times New Roman" w:hAnsi="Times New Roman" w:cs="Times New Roman"/>
                <w:sz w:val="16"/>
              </w:rPr>
              <w:t>HAIER JS050-C1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36" w:rsidRPr="00B209EC" w:rsidRDefault="004E6C36" w:rsidP="004E6C3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B209EC">
              <w:rPr>
                <w:rFonts w:ascii="Times New Roman" w:hAnsi="Times New Roman" w:cs="Times New Roman"/>
                <w:sz w:val="16"/>
              </w:rPr>
              <w:t>HAIER AS25TADHRA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Klimatyzatory WORD KATOWICE; DYREKCJA, GARAŻ, O/T Katowice ul. Francuska 78, 40-507 Katowice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4F5CE7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SAMSUNG AQ12TSBN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4F5CE7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SAMSUNG AQ18TSBN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Zastępca Dyrektora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7D1387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LG  </w:t>
            </w:r>
            <w:r w:rsidR="002E337F"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E09EM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.NSW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I.T.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4F5CE7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LG </w:t>
            </w:r>
            <w:r w:rsidR="007D13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E12EM.NSH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I.T. - SERWEROWNIA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Rotenso</w:t>
            </w:r>
            <w:r w:rsidR="002E337F"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imoto I70WI R12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pom. Egzaminatorów w garażu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4E6C36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SINCLAIR </w:t>
            </w:r>
            <w:r w:rsidR="004F5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ASH – 12AP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ALCA-H48AS/Rl</w:t>
            </w:r>
            <w:r w:rsidR="004F5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6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USZKODZON</w:t>
            </w:r>
            <w:r w:rsidR="004F5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</w:t>
            </w:r>
            <w:r w:rsidR="004E6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diagnostyka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Sala egzaminacyjna nr 1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BOK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Korytarz 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Korytarz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Korytarz 3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KSR1=12HRN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O.T.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715E45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YORK  </w:t>
            </w:r>
            <w:r w:rsidR="002E337F"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HEKB12FS-AAA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szkoleń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715E45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SINCLAIR</w:t>
            </w: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E337F"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ASH-12AP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szkoleń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715E45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SINCLAIR</w:t>
            </w: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E337F"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ASH-24AQ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BRD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715E45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SAMSUNG  </w:t>
            </w:r>
            <w:r w:rsidR="002E337F"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AQ12TSBN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7F" w:rsidRPr="002E337F" w:rsidRDefault="004E6C36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TOSCHIBA</w:t>
            </w:r>
            <w:r w:rsidR="00715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F5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RAS-10GKHP-ES2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4F5CE7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TOSCHIBA </w:t>
            </w:r>
            <w:r w:rsidR="00715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RAS-10GKHP-ES2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 OT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7D1387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HUALING KFR-20GW/CXA</w:t>
            </w:r>
            <w:r w:rsidR="004E6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USZKODZONY diagnostyka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99696B" w:rsidRDefault="0099696B">
      <w:r>
        <w:br w:type="page"/>
      </w:r>
    </w:p>
    <w:tbl>
      <w:tblPr>
        <w:tblW w:w="101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klimatyzatorów"/>
      </w:tblPr>
      <w:tblGrid>
        <w:gridCol w:w="3620"/>
        <w:gridCol w:w="6019"/>
        <w:gridCol w:w="540"/>
      </w:tblGrid>
      <w:tr w:rsidR="002E337F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30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Klimatyzatory WORD O/T TYCHY 1</w:t>
            </w:r>
            <w:r w:rsidR="0030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ED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sztuk ul.</w:t>
            </w: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Jana Pawła II 3, 43-100 Tychy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BOK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rozliczeń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rozliczeń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egzaminatorów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biurowe ( archiwum)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ASWM20G-ACIBC-R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2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ASWM25G-ACIBC-R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ACSON model niewidoczny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E337F" w:rsidRPr="002E337F" w:rsidTr="00ED06B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wielofunkcyjny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ASWM15G-ACIBC-R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D06BB" w:rsidRPr="002E337F" w:rsidTr="00ED06B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D06BB" w:rsidRPr="002E337F" w:rsidRDefault="00ED06BB" w:rsidP="00E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Klimatyzatory WORD O/T TYCHY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sztuk</w:t>
            </w: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Jana Pawła II 3, 43-100 Tychy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ED06BB" w:rsidRPr="002E337F" w:rsidRDefault="00ED06BB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337F" w:rsidRPr="002E337F" w:rsidTr="004E6C3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kierownika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7F" w:rsidRPr="002E337F" w:rsidRDefault="002E337F" w:rsidP="00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7F" w:rsidRPr="002E337F" w:rsidRDefault="002E337F" w:rsidP="002E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4E6C36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Centrala wentylacyjna</w:t>
            </w: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WORD O/T TYCHY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sztuk u</w:t>
            </w:r>
            <w:r w:rsidR="00ED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Jana Pawła II 3, 43-100 Tychy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E6C36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Centrala wentylacyjna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2E337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Klimatyzatory WORD O/T RYBNIK ul. Ekonomiczna 21, 44-207 Rybnik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CTH-18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CTH- 12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E6C36" w:rsidRPr="002E337F" w:rsidTr="002E337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Haier Tundra Plus AS25TADHRA-CL/1U25BEEFRA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6E1889">
        <w:trPr>
          <w:trHeight w:val="30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E6C36" w:rsidRPr="002E337F" w:rsidRDefault="004E6C36" w:rsidP="00ED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Centrala wentylacyjna</w:t>
            </w: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WORD O/T RYBNIK ul. Ekonomiczna 21, 44-207 Rybnik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E6C36" w:rsidRPr="002E337F" w:rsidTr="00ED06B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Centrala wentylacyjna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36" w:rsidRPr="002E337F" w:rsidRDefault="004E6C36" w:rsidP="004E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36" w:rsidRPr="002E337F" w:rsidRDefault="004E6C36" w:rsidP="004E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D06BB" w:rsidRPr="002E337F" w:rsidTr="00ED06B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6BB" w:rsidRPr="002E337F" w:rsidRDefault="00ED06BB" w:rsidP="00ED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06BB" w:rsidRPr="002E337F" w:rsidRDefault="00ED06BB" w:rsidP="00ED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Klimatyzatory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D06BB" w:rsidRPr="002E337F" w:rsidRDefault="00ED06BB" w:rsidP="00ED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ED06BB" w:rsidRPr="002E337F" w:rsidTr="00ED06B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6BB" w:rsidRPr="002E337F" w:rsidRDefault="00ED06BB" w:rsidP="00ED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D06BB" w:rsidRPr="002E337F" w:rsidRDefault="00ED06BB" w:rsidP="00ED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Centrale wentylacyjne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ED06BB" w:rsidRPr="002E337F" w:rsidRDefault="00ED06BB" w:rsidP="00ED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C653F1" w:rsidRDefault="009E3768" w:rsidP="00FB407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C653F1">
        <w:rPr>
          <w:b/>
          <w:sz w:val="20"/>
        </w:rPr>
        <w:t>Kryterium oceny ofert:</w:t>
      </w:r>
      <w:r w:rsidRPr="009E3768">
        <w:rPr>
          <w:sz w:val="20"/>
        </w:rPr>
        <w:t xml:space="preserve"> </w:t>
      </w:r>
    </w:p>
    <w:p w:rsidR="009E3768" w:rsidRPr="009E3768" w:rsidRDefault="009E3768" w:rsidP="00FB407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42" w:hanging="142"/>
        <w:jc w:val="both"/>
        <w:rPr>
          <w:sz w:val="20"/>
        </w:rPr>
      </w:pPr>
      <w:r w:rsidRPr="00C653F1">
        <w:rPr>
          <w:b/>
          <w:sz w:val="20"/>
        </w:rPr>
        <w:t>Łączna cena brutto C(X) - 100 punktów</w:t>
      </w:r>
      <w:r w:rsidRPr="009E3768">
        <w:rPr>
          <w:sz w:val="20"/>
        </w:rPr>
        <w:t xml:space="preserve">, ustala się, że oferta z najniższą ceną brutto uzyska maksymalną ilość punktów w kryterium Łączna cena brutto C(X) tj. 100 pozostałe zostaną przeliczone wg wzoru. </w:t>
      </w:r>
    </w:p>
    <w:p w:rsidR="009E3768" w:rsidRPr="00BA43D6" w:rsidRDefault="009E3768" w:rsidP="009E3768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9E3768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Kx - cena brutto zawarta w ofercie badanej „x”.</w:t>
      </w:r>
    </w:p>
    <w:p w:rsidR="009E3768" w:rsidRDefault="009E3768" w:rsidP="00C653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kryteriów oceny ofert,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cenę.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9E3768" w:rsidRPr="002C32FE" w:rsidRDefault="009E3768" w:rsidP="00FB407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9E3768" w:rsidRPr="007914D4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C653F1" w:rsidRDefault="009E3768" w:rsidP="00FB407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653F1">
        <w:rPr>
          <w:sz w:val="20"/>
          <w:szCs w:val="20"/>
        </w:rPr>
        <w:t>W przypadku, gdy Wykonawca, który złożył najkorzystniejszą ofertę odstąpi od realizacji zamówienia to Zamawiający zwróci się z propozycją realizacji zlecenia do Wykonawcy, który w  postępowaniu uzyskał kolejną najwyższą liczbę punktów.</w:t>
      </w:r>
    </w:p>
    <w:p w:rsidR="00C653F1" w:rsidRPr="00C653F1" w:rsidRDefault="00C653F1" w:rsidP="00FB407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Wymagania Zamawiającego.</w:t>
      </w:r>
    </w:p>
    <w:p w:rsidR="00C653F1" w:rsidRDefault="00C653F1" w:rsidP="00FB407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C653F1" w:rsidRDefault="00C653F1" w:rsidP="00FB407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Termin realizacji zamówienia nie dłuższy niż 30 dni kalendarzowych.</w:t>
      </w:r>
    </w:p>
    <w:p w:rsidR="00C653F1" w:rsidRPr="00C653F1" w:rsidRDefault="00C653F1" w:rsidP="00FB407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Postanowienia końcowe.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>
        <w:rPr>
          <w:sz w:val="20"/>
          <w:szCs w:val="20"/>
        </w:rPr>
        <w:t>1</w:t>
      </w:r>
      <w:r w:rsidR="004E6C36">
        <w:rPr>
          <w:sz w:val="20"/>
          <w:szCs w:val="20"/>
        </w:rPr>
        <w:t>9</w:t>
      </w:r>
      <w:r>
        <w:rPr>
          <w:sz w:val="20"/>
          <w:szCs w:val="20"/>
        </w:rPr>
        <w:t>.06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C653F1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50141E" w:rsidRPr="0050141E" w:rsidRDefault="0050141E" w:rsidP="009E376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50141E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Z-ca Dyrektora WORD Katowice</w:t>
      </w:r>
    </w:p>
    <w:p w:rsidR="00F85BA8" w:rsidRDefault="0050141E" w:rsidP="009E376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141E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Grzegorz Cius</w:t>
      </w:r>
      <w:r w:rsidR="00F85BA8">
        <w:rPr>
          <w:sz w:val="20"/>
          <w:szCs w:val="20"/>
        </w:rPr>
        <w:br w:type="page"/>
      </w:r>
      <w:r w:rsidR="00F85BA8"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F85BA8" w:rsidRPr="00AC1D42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C653F1" w:rsidRPr="00EA31DD" w:rsidRDefault="00C653F1" w:rsidP="00C653F1">
      <w:pPr>
        <w:pStyle w:val="Bezodstpw"/>
      </w:pPr>
      <w:r w:rsidRPr="00C84C2B">
        <w:t>FORMULARZ OFERTOWY</w:t>
      </w:r>
    </w:p>
    <w:p w:rsidR="00C653F1" w:rsidRDefault="00C653F1" w:rsidP="00C653F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  <w:r w:rsidR="00ED06BB">
        <w:rPr>
          <w:rFonts w:ascii="Times New Roman" w:hAnsi="Times New Roman" w:cs="Times New Roman"/>
          <w:sz w:val="20"/>
          <w:szCs w:val="20"/>
        </w:rPr>
        <w:t>………………</w:t>
      </w: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ED06BB">
        <w:rPr>
          <w:rFonts w:ascii="Times New Roman" w:hAnsi="Times New Roman" w:cs="Times New Roman"/>
          <w:sz w:val="20"/>
          <w:szCs w:val="20"/>
        </w:rPr>
        <w:t>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:rsidR="00C653F1" w:rsidRDefault="00C653F1" w:rsidP="00C653F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C653F1" w:rsidRDefault="00C653F1" w:rsidP="00C653F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99696B" w:rsidRPr="0099696B" w:rsidRDefault="00C653F1" w:rsidP="009969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którego, przedmiotem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 w:rsidRPr="002E337F">
        <w:rPr>
          <w:rFonts w:ascii="Times New Roman" w:hAnsi="Times New Roman" w:cs="Times New Roman"/>
          <w:color w:val="000000"/>
          <w:spacing w:val="-6"/>
          <w:sz w:val="20"/>
          <w:szCs w:val="20"/>
        </w:rPr>
        <w:t>wybór Wykonawcy</w:t>
      </w:r>
      <w:r w:rsidRPr="002E337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na</w:t>
      </w:r>
      <w:r w:rsidRPr="002E337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9696B">
        <w:rPr>
          <w:rFonts w:ascii="Times New Roman" w:hAnsi="Times New Roman" w:cs="Times New Roman"/>
          <w:iCs/>
          <w:color w:val="000000"/>
          <w:sz w:val="20"/>
          <w:szCs w:val="20"/>
        </w:rPr>
        <w:t>p</w:t>
      </w:r>
      <w:r w:rsidR="0099696B" w:rsidRPr="0099696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rzegląd klimatyzatorów 79 sztuk oraz 2 sztuk central wentylacyjnych w budynkach Wojewódzkiego Ośrodka Ruchu Drogowego przy ul. Francuskiej 78 oraz oddziałach terenowych w </w:t>
      </w:r>
      <w:r w:rsidR="0099696B" w:rsidRPr="0099696B">
        <w:rPr>
          <w:rFonts w:ascii="Times New Roman" w:hAnsi="Times New Roman" w:cs="Times New Roman"/>
          <w:sz w:val="20"/>
          <w:szCs w:val="20"/>
        </w:rPr>
        <w:t>OT Dąbrowa Górnicza  ul. Tysiąclecia 56 41- 303 Dąbrowa G, OT Tychy, al. Jana Pawła II 3 43-100 Tychy, OT Rybnik, ul. Ekonomiczna 21 44-207 Rybnik, OT Jastrzębie Zdrój, ul. A. Krajowej 1 44-330 Jastrzębie Zdrój, OT Bytom, ul. Strzelców Bytomskich 98 41-900 Bytom.</w:t>
      </w:r>
    </w:p>
    <w:p w:rsidR="00F85BA8" w:rsidRDefault="00F85BA8" w:rsidP="00FB407B">
      <w:pPr>
        <w:shd w:val="clear" w:color="auto" w:fill="FFFFFF"/>
        <w:spacing w:after="0" w:line="72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3071A6" w:rsidRDefault="003071A6" w:rsidP="00FB407B">
      <w:pPr>
        <w:shd w:val="clear" w:color="auto" w:fill="FFFFFF"/>
        <w:tabs>
          <w:tab w:val="left" w:leader="dot" w:pos="5047"/>
        </w:tabs>
        <w:spacing w:after="0" w:line="720" w:lineRule="auto"/>
        <w:ind w:left="-142" w:firstLine="153"/>
        <w:rPr>
          <w:rFonts w:ascii="Times New Roman" w:hAnsi="Times New Roman"/>
          <w:b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cena jednostkowa </w:t>
      </w:r>
      <w:r w:rsidR="00ED06BB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za przegląd klimatyzatora 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brutto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 w:rsidR="00ED06BB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b/>
          <w:color w:val="000000"/>
          <w:sz w:val="20"/>
          <w:szCs w:val="20"/>
        </w:rPr>
        <w:t>....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ED06BB" w:rsidRPr="00ED06BB" w:rsidRDefault="00ED06BB" w:rsidP="00ED06BB">
      <w:pPr>
        <w:shd w:val="clear" w:color="auto" w:fill="FFFFFF"/>
        <w:tabs>
          <w:tab w:val="left" w:leader="dot" w:pos="5047"/>
        </w:tabs>
        <w:spacing w:after="0" w:line="720" w:lineRule="auto"/>
        <w:ind w:left="-142" w:firstLine="153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cena jednostkowa za przegląd centrali wentylacyjnej brutto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………………………………………....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2E337F" w:rsidRPr="00AC1D42" w:rsidRDefault="002E337F" w:rsidP="00FB407B">
      <w:pPr>
        <w:shd w:val="clear" w:color="auto" w:fill="FFFFFF"/>
        <w:tabs>
          <w:tab w:val="left" w:leader="dot" w:pos="5047"/>
        </w:tabs>
        <w:spacing w:after="0" w:line="720" w:lineRule="auto"/>
        <w:ind w:left="-142" w:firstLine="15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cena brutto</w:t>
      </w:r>
      <w:r w:rsidR="003071A6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za całość zamówienia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 w:rsidR="00FB407B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b/>
          <w:color w:val="000000"/>
          <w:sz w:val="20"/>
          <w:szCs w:val="20"/>
        </w:rPr>
        <w:t>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2E337F" w:rsidRDefault="002E337F" w:rsidP="00FB407B">
      <w:pPr>
        <w:shd w:val="clear" w:color="auto" w:fill="FFFFFF"/>
        <w:spacing w:after="0" w:line="72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…………………..................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FB407B" w:rsidRPr="006901E4" w:rsidRDefault="00FB407B" w:rsidP="00ED06B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FB407B" w:rsidRDefault="00FB407B" w:rsidP="00FB407B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F85BA8" w:rsidRPr="0099696B" w:rsidRDefault="00FB407B" w:rsidP="00FB407B">
      <w:pPr>
        <w:pStyle w:val="Tekstpodstawowywcity"/>
        <w:spacing w:line="360" w:lineRule="auto"/>
        <w:ind w:left="284"/>
        <w:jc w:val="right"/>
        <w:rPr>
          <w:rFonts w:ascii="Times New Roman" w:hAnsi="Times New Roman"/>
          <w:sz w:val="12"/>
          <w:szCs w:val="12"/>
        </w:rPr>
      </w:pPr>
      <w:r w:rsidRPr="0099696B">
        <w:rPr>
          <w:rFonts w:ascii="Times New Roman" w:hAnsi="Times New Roman"/>
          <w:sz w:val="12"/>
          <w:szCs w:val="12"/>
        </w:rPr>
        <w:t>podpis/y, pieczątki osoby/osób upoważnionych do reprezentowania Wykonawcy</w:t>
      </w:r>
    </w:p>
    <w:sectPr w:rsidR="00F85BA8" w:rsidRPr="0099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BD" w:rsidRDefault="00A856BD" w:rsidP="00A575C5">
      <w:pPr>
        <w:spacing w:after="0" w:line="240" w:lineRule="auto"/>
      </w:pPr>
      <w:r>
        <w:separator/>
      </w:r>
    </w:p>
  </w:endnote>
  <w:endnote w:type="continuationSeparator" w:id="0">
    <w:p w:rsidR="00A856BD" w:rsidRDefault="00A856BD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BD" w:rsidRDefault="00A856BD" w:rsidP="00A575C5">
      <w:pPr>
        <w:spacing w:after="0" w:line="240" w:lineRule="auto"/>
      </w:pPr>
      <w:r>
        <w:separator/>
      </w:r>
    </w:p>
  </w:footnote>
  <w:footnote w:type="continuationSeparator" w:id="0">
    <w:p w:rsidR="00A856BD" w:rsidRDefault="00A856BD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C16"/>
    <w:multiLevelType w:val="hybridMultilevel"/>
    <w:tmpl w:val="FC32C8E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1BA6F7EA"/>
    <w:lvl w:ilvl="0" w:tplc="87E499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47253"/>
    <w:multiLevelType w:val="hybridMultilevel"/>
    <w:tmpl w:val="46048E30"/>
    <w:lvl w:ilvl="0" w:tplc="DA14ACA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0EA0"/>
    <w:multiLevelType w:val="hybridMultilevel"/>
    <w:tmpl w:val="E0744A0C"/>
    <w:lvl w:ilvl="0" w:tplc="44469DD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42494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B4124"/>
    <w:multiLevelType w:val="hybridMultilevel"/>
    <w:tmpl w:val="A7945EA6"/>
    <w:lvl w:ilvl="0" w:tplc="60B0B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83FE1"/>
    <w:multiLevelType w:val="hybridMultilevel"/>
    <w:tmpl w:val="D9C6FE46"/>
    <w:lvl w:ilvl="0" w:tplc="10366486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62FAC"/>
    <w:rsid w:val="0008262F"/>
    <w:rsid w:val="00090A5E"/>
    <w:rsid w:val="000E5A04"/>
    <w:rsid w:val="00107CFD"/>
    <w:rsid w:val="001A268F"/>
    <w:rsid w:val="001E3240"/>
    <w:rsid w:val="002040ED"/>
    <w:rsid w:val="002920EC"/>
    <w:rsid w:val="002C50B7"/>
    <w:rsid w:val="002E337F"/>
    <w:rsid w:val="003071A6"/>
    <w:rsid w:val="003A37E4"/>
    <w:rsid w:val="003B7FCE"/>
    <w:rsid w:val="003C72B7"/>
    <w:rsid w:val="00423747"/>
    <w:rsid w:val="00446AA1"/>
    <w:rsid w:val="004625EB"/>
    <w:rsid w:val="0046585C"/>
    <w:rsid w:val="0048716A"/>
    <w:rsid w:val="00495367"/>
    <w:rsid w:val="004B6A48"/>
    <w:rsid w:val="004E6C36"/>
    <w:rsid w:val="004F5CE7"/>
    <w:rsid w:val="00500800"/>
    <w:rsid w:val="0050141E"/>
    <w:rsid w:val="00536FC2"/>
    <w:rsid w:val="00584726"/>
    <w:rsid w:val="005867F1"/>
    <w:rsid w:val="00591CE8"/>
    <w:rsid w:val="005B456D"/>
    <w:rsid w:val="00603C61"/>
    <w:rsid w:val="006165B8"/>
    <w:rsid w:val="006175F3"/>
    <w:rsid w:val="00636C70"/>
    <w:rsid w:val="006544C4"/>
    <w:rsid w:val="00680149"/>
    <w:rsid w:val="006C6384"/>
    <w:rsid w:val="006E105B"/>
    <w:rsid w:val="00715E45"/>
    <w:rsid w:val="007263A9"/>
    <w:rsid w:val="007C4143"/>
    <w:rsid w:val="007D1387"/>
    <w:rsid w:val="007F1B17"/>
    <w:rsid w:val="00820B63"/>
    <w:rsid w:val="00837F29"/>
    <w:rsid w:val="00892DE3"/>
    <w:rsid w:val="008C2DDD"/>
    <w:rsid w:val="008C583D"/>
    <w:rsid w:val="0091239B"/>
    <w:rsid w:val="00917551"/>
    <w:rsid w:val="00936D6C"/>
    <w:rsid w:val="0095762E"/>
    <w:rsid w:val="00961873"/>
    <w:rsid w:val="0099696B"/>
    <w:rsid w:val="00997541"/>
    <w:rsid w:val="009E3768"/>
    <w:rsid w:val="00A150E7"/>
    <w:rsid w:val="00A2338C"/>
    <w:rsid w:val="00A40965"/>
    <w:rsid w:val="00A575C5"/>
    <w:rsid w:val="00A62470"/>
    <w:rsid w:val="00A83A5A"/>
    <w:rsid w:val="00A856BD"/>
    <w:rsid w:val="00AC30FD"/>
    <w:rsid w:val="00AF094E"/>
    <w:rsid w:val="00B06042"/>
    <w:rsid w:val="00B1107A"/>
    <w:rsid w:val="00B1184A"/>
    <w:rsid w:val="00B16CF8"/>
    <w:rsid w:val="00B34306"/>
    <w:rsid w:val="00B42CE7"/>
    <w:rsid w:val="00B5417B"/>
    <w:rsid w:val="00BA6B6F"/>
    <w:rsid w:val="00BD704C"/>
    <w:rsid w:val="00BE481C"/>
    <w:rsid w:val="00C122F8"/>
    <w:rsid w:val="00C15ED4"/>
    <w:rsid w:val="00C376B0"/>
    <w:rsid w:val="00C5161F"/>
    <w:rsid w:val="00C653F1"/>
    <w:rsid w:val="00C760F4"/>
    <w:rsid w:val="00CA6151"/>
    <w:rsid w:val="00CB2A6A"/>
    <w:rsid w:val="00CB7D4B"/>
    <w:rsid w:val="00CC3142"/>
    <w:rsid w:val="00CD4423"/>
    <w:rsid w:val="00D10F23"/>
    <w:rsid w:val="00D20DF5"/>
    <w:rsid w:val="00D3756C"/>
    <w:rsid w:val="00D52C0D"/>
    <w:rsid w:val="00D96658"/>
    <w:rsid w:val="00E00F9C"/>
    <w:rsid w:val="00E1068D"/>
    <w:rsid w:val="00E2232D"/>
    <w:rsid w:val="00E3444C"/>
    <w:rsid w:val="00E6667A"/>
    <w:rsid w:val="00E70400"/>
    <w:rsid w:val="00E95E34"/>
    <w:rsid w:val="00ED06BB"/>
    <w:rsid w:val="00EF1DF4"/>
    <w:rsid w:val="00F13AA3"/>
    <w:rsid w:val="00F14C44"/>
    <w:rsid w:val="00F15311"/>
    <w:rsid w:val="00F21F6E"/>
    <w:rsid w:val="00F85BA8"/>
    <w:rsid w:val="00FA5FC6"/>
    <w:rsid w:val="00FB407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C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85BA8"/>
  </w:style>
  <w:style w:type="character" w:customStyle="1" w:styleId="Nagwek1Znak">
    <w:name w:val="Nagłówek 1 Znak"/>
    <w:basedOn w:val="Domylnaczcionkaakapitu"/>
    <w:link w:val="Nagwek1"/>
    <w:uiPriority w:val="9"/>
    <w:rsid w:val="00C65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C653F1"/>
    <w:pPr>
      <w:spacing w:after="120" w:line="360" w:lineRule="auto"/>
      <w:ind w:left="284" w:hanging="284"/>
      <w:jc w:val="center"/>
    </w:pPr>
    <w:rPr>
      <w:rFonts w:ascii="Times New Roman" w:hAnsi="Times New Roman"/>
      <w:b/>
      <w:color w:val="000000" w:themeColor="text1"/>
      <w:sz w:val="20"/>
      <w:szCs w:val="28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C653F1"/>
    <w:rPr>
      <w:rFonts w:ascii="Times New Roman" w:eastAsiaTheme="majorEastAsia" w:hAnsi="Times New Roman" w:cstheme="majorBidi"/>
      <w:b/>
      <w:color w:val="000000" w:themeColor="text1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9213-DB99-40D5-9554-13559F07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6</cp:revision>
  <cp:lastPrinted>2022-05-18T11:09:00Z</cp:lastPrinted>
  <dcterms:created xsi:type="dcterms:W3CDTF">2023-06-13T10:35:00Z</dcterms:created>
  <dcterms:modified xsi:type="dcterms:W3CDTF">2023-06-13T11:48:00Z</dcterms:modified>
</cp:coreProperties>
</file>