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5F487F52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Katowice, dnia</w:t>
      </w:r>
      <w:r w:rsidR="000B7D3B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FB0203">
        <w:rPr>
          <w:rFonts w:ascii="Times New Roman" w:hAnsi="Times New Roman"/>
          <w:color w:val="000000"/>
          <w:spacing w:val="-5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0B7D3B">
        <w:rPr>
          <w:rFonts w:ascii="Times New Roman" w:hAnsi="Times New Roman"/>
          <w:color w:val="000000"/>
          <w:spacing w:val="-5"/>
          <w:sz w:val="20"/>
          <w:szCs w:val="20"/>
        </w:rPr>
        <w:t>02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Pr="00C0059D" w:rsidRDefault="005F79A8" w:rsidP="001B2A51">
      <w:pPr>
        <w:pStyle w:val="Nagwek1"/>
      </w:pPr>
      <w:r w:rsidRPr="00C0059D">
        <w:t>Opis przedmiotu zamówienia.</w:t>
      </w:r>
    </w:p>
    <w:p w14:paraId="47215057" w14:textId="1CA63E70" w:rsidR="00AC42A0" w:rsidRDefault="00A56D53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 xml:space="preserve">Przedmiotem zamówienia jest zaprojektowanie, wykonanie i wdrożenie dwóch stron internetowych oraz </w:t>
      </w:r>
      <w:r w:rsidR="00AC42A0" w:rsidRPr="00AC42A0">
        <w:rPr>
          <w:rStyle w:val="markedcontent"/>
          <w:rFonts w:ascii="Times New Roman" w:hAnsi="Times New Roman" w:cs="Times New Roman"/>
          <w:sz w:val="20"/>
        </w:rPr>
        <w:t xml:space="preserve">ich 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obsługa, spełniającej minimalne wymagania techniczne i jakościowe opisane w załączniku nr </w:t>
      </w:r>
      <w:r w:rsidR="00901B62">
        <w:rPr>
          <w:rStyle w:val="markedcontent"/>
          <w:rFonts w:ascii="Times New Roman" w:hAnsi="Times New Roman" w:cs="Times New Roman"/>
          <w:sz w:val="20"/>
        </w:rPr>
        <w:t>3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do niniejszego Zapytania – Opis Przedmiotu Zamówienia.</w:t>
      </w:r>
    </w:p>
    <w:p w14:paraId="789E4DF7" w14:textId="29C59209" w:rsidR="00AC42A0" w:rsidRDefault="00AC42A0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 xml:space="preserve">W terminie </w:t>
      </w:r>
      <w:r>
        <w:rPr>
          <w:rStyle w:val="markedcontent"/>
          <w:rFonts w:ascii="Times New Roman" w:hAnsi="Times New Roman" w:cs="Times New Roman"/>
          <w:sz w:val="20"/>
        </w:rPr>
        <w:t>14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dni od zawarcia niniejszej umowy Wykonawca zaprezentuje Zamawiającemu trzy </w:t>
      </w:r>
      <w:r w:rsidR="00CD6DE8">
        <w:rPr>
          <w:rStyle w:val="markedcontent"/>
          <w:rFonts w:ascii="Times New Roman" w:hAnsi="Times New Roman" w:cs="Times New Roman"/>
          <w:sz w:val="20"/>
        </w:rPr>
        <w:t>różne</w:t>
      </w:r>
      <w:r w:rsidR="00CD6DE8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AC42A0">
        <w:rPr>
          <w:rStyle w:val="markedcontent"/>
          <w:rFonts w:ascii="Times New Roman" w:hAnsi="Times New Roman" w:cs="Times New Roman"/>
          <w:sz w:val="20"/>
        </w:rPr>
        <w:t>wersje Projektu Graficznego</w:t>
      </w:r>
      <w:r w:rsidR="00DF25BB">
        <w:rPr>
          <w:rStyle w:val="markedcontent"/>
          <w:rFonts w:ascii="Times New Roman" w:hAnsi="Times New Roman" w:cs="Times New Roman"/>
          <w:sz w:val="20"/>
        </w:rPr>
        <w:t xml:space="preserve"> każdej ze stron</w:t>
      </w:r>
      <w:r w:rsidRPr="00AC42A0">
        <w:rPr>
          <w:rStyle w:val="markedcontent"/>
          <w:rFonts w:ascii="Times New Roman" w:hAnsi="Times New Roman" w:cs="Times New Roman"/>
          <w:sz w:val="20"/>
        </w:rPr>
        <w:t>. Zamawiający w ciągu 3 dni roboczych od ich otrzymania wybierze jedną wersję</w:t>
      </w:r>
      <w:r w:rsidR="00DF25BB">
        <w:rPr>
          <w:rStyle w:val="markedcontent"/>
          <w:rFonts w:ascii="Times New Roman" w:hAnsi="Times New Roman" w:cs="Times New Roman"/>
          <w:sz w:val="20"/>
        </w:rPr>
        <w:t xml:space="preserve"> każdej strony</w:t>
      </w:r>
      <w:r w:rsidRPr="00AC42A0">
        <w:rPr>
          <w:rStyle w:val="markedcontent"/>
          <w:rFonts w:ascii="Times New Roman" w:hAnsi="Times New Roman" w:cs="Times New Roman"/>
          <w:sz w:val="20"/>
        </w:rPr>
        <w:t>, któr</w:t>
      </w:r>
      <w:r w:rsidR="00DF25BB">
        <w:rPr>
          <w:rStyle w:val="markedcontent"/>
          <w:rFonts w:ascii="Times New Roman" w:hAnsi="Times New Roman" w:cs="Times New Roman"/>
          <w:sz w:val="20"/>
        </w:rPr>
        <w:t>e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po ewentualnych zmianach 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>stan</w:t>
      </w:r>
      <w:r w:rsidR="00DF25BB">
        <w:rPr>
          <w:rStyle w:val="markedcontent"/>
          <w:rFonts w:ascii="Times New Roman" w:hAnsi="Times New Roman" w:cs="Times New Roman"/>
          <w:sz w:val="20"/>
        </w:rPr>
        <w:t>ą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się 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>ostateczny</w:t>
      </w:r>
      <w:r w:rsidR="00DF25BB">
        <w:rPr>
          <w:rStyle w:val="markedcontent"/>
          <w:rFonts w:ascii="Times New Roman" w:hAnsi="Times New Roman" w:cs="Times New Roman"/>
          <w:sz w:val="20"/>
        </w:rPr>
        <w:t>mi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 xml:space="preserve"> Projekt</w:t>
      </w:r>
      <w:r w:rsidR="00DF25BB">
        <w:rPr>
          <w:rStyle w:val="markedcontent"/>
          <w:rFonts w:ascii="Times New Roman" w:hAnsi="Times New Roman" w:cs="Times New Roman"/>
          <w:sz w:val="20"/>
        </w:rPr>
        <w:t>ami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AC42A0">
        <w:rPr>
          <w:rStyle w:val="markedcontent"/>
          <w:rFonts w:ascii="Times New Roman" w:hAnsi="Times New Roman" w:cs="Times New Roman"/>
          <w:sz w:val="20"/>
        </w:rPr>
        <w:t>Graficznym</w:t>
      </w:r>
      <w:r w:rsidR="00DF25BB">
        <w:rPr>
          <w:rStyle w:val="markedcontent"/>
          <w:rFonts w:ascii="Times New Roman" w:hAnsi="Times New Roman" w:cs="Times New Roman"/>
          <w:sz w:val="20"/>
        </w:rPr>
        <w:t>i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(zwanym dalej „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>projekt</w:t>
      </w:r>
      <w:r w:rsidR="00DF25BB">
        <w:rPr>
          <w:rStyle w:val="markedcontent"/>
          <w:rFonts w:ascii="Times New Roman" w:hAnsi="Times New Roman" w:cs="Times New Roman"/>
          <w:sz w:val="20"/>
        </w:rPr>
        <w:t>ami</w:t>
      </w:r>
      <w:r w:rsidRPr="00AC42A0">
        <w:rPr>
          <w:rStyle w:val="markedcontent"/>
          <w:rFonts w:ascii="Times New Roman" w:hAnsi="Times New Roman" w:cs="Times New Roman"/>
          <w:sz w:val="20"/>
        </w:rPr>
        <w:t>”).</w:t>
      </w:r>
    </w:p>
    <w:p w14:paraId="4736503E" w14:textId="2163455E" w:rsidR="00AC42A0" w:rsidRDefault="00AC42A0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>Uzyskanie ostatecznej wersji projekt</w:t>
      </w:r>
      <w:r w:rsidR="00DF25BB">
        <w:rPr>
          <w:rStyle w:val="markedcontent"/>
          <w:rFonts w:ascii="Times New Roman" w:hAnsi="Times New Roman" w:cs="Times New Roman"/>
          <w:sz w:val="20"/>
        </w:rPr>
        <w:t>ów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polegać będzie na odbyciu maksymalnie dziesięciu </w:t>
      </w:r>
      <w:r w:rsidR="00CD6DE8">
        <w:rPr>
          <w:rStyle w:val="markedcontent"/>
          <w:rFonts w:ascii="Times New Roman" w:hAnsi="Times New Roman" w:cs="Times New Roman"/>
          <w:sz w:val="20"/>
        </w:rPr>
        <w:t>spotkań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, z których </w:t>
      </w:r>
      <w:r w:rsidR="00CD6DE8" w:rsidRPr="00AC42A0">
        <w:rPr>
          <w:rStyle w:val="markedcontent"/>
          <w:rFonts w:ascii="Times New Roman" w:hAnsi="Times New Roman" w:cs="Times New Roman"/>
          <w:sz w:val="20"/>
        </w:rPr>
        <w:t>każd</w:t>
      </w:r>
      <w:r w:rsidR="00CD6DE8">
        <w:rPr>
          <w:rStyle w:val="markedcontent"/>
          <w:rFonts w:ascii="Times New Roman" w:hAnsi="Times New Roman" w:cs="Times New Roman"/>
          <w:sz w:val="20"/>
        </w:rPr>
        <w:t>e</w:t>
      </w:r>
      <w:r w:rsidR="00CD6DE8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będzie </w:t>
      </w:r>
      <w:r w:rsidR="00CD6DE8" w:rsidRPr="00AC42A0">
        <w:rPr>
          <w:rStyle w:val="markedcontent"/>
          <w:rFonts w:ascii="Times New Roman" w:hAnsi="Times New Roman" w:cs="Times New Roman"/>
          <w:sz w:val="20"/>
        </w:rPr>
        <w:t>polegał</w:t>
      </w:r>
      <w:r w:rsidR="00CD6DE8">
        <w:rPr>
          <w:rStyle w:val="markedcontent"/>
          <w:rFonts w:ascii="Times New Roman" w:hAnsi="Times New Roman" w:cs="Times New Roman"/>
          <w:sz w:val="20"/>
        </w:rPr>
        <w:t>o</w:t>
      </w:r>
      <w:r w:rsidR="00CD6DE8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AC42A0">
        <w:rPr>
          <w:rStyle w:val="markedcontent"/>
          <w:rFonts w:ascii="Times New Roman" w:hAnsi="Times New Roman" w:cs="Times New Roman"/>
          <w:sz w:val="20"/>
        </w:rPr>
        <w:t>na:</w:t>
      </w:r>
    </w:p>
    <w:p w14:paraId="2E3D8FCC" w14:textId="77777777" w:rsidR="00AC42A0" w:rsidRDefault="00AC42A0" w:rsidP="0041129F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>pisemnym zgłoszeniu przez Zamawiającego listy proponowanych zmian w projekcie;</w:t>
      </w:r>
    </w:p>
    <w:p w14:paraId="55DAF3E7" w14:textId="0AC260C0" w:rsidR="00AC42A0" w:rsidRDefault="00AC42A0" w:rsidP="0041129F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>przekazaniu Zamawiającemu przez Wykonawcę projektu z uwzględnieniem proponowanych przez Zamawiającego zmian.</w:t>
      </w:r>
    </w:p>
    <w:p w14:paraId="10D5C33D" w14:textId="7868F18D" w:rsidR="00AC42A0" w:rsidRDefault="00AC42A0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 xml:space="preserve">W ramach procedury opisanej w ust. 3 powyżej przewiduje się możliwość odbycia maksymalnie do pięciu </w:t>
      </w:r>
      <w:r w:rsidR="00CD6DE8">
        <w:rPr>
          <w:rStyle w:val="markedcontent"/>
          <w:rFonts w:ascii="Times New Roman" w:hAnsi="Times New Roman" w:cs="Times New Roman"/>
          <w:sz w:val="20"/>
        </w:rPr>
        <w:t>spotkań</w:t>
      </w:r>
      <w:r w:rsidR="00CD6DE8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AC42A0">
        <w:rPr>
          <w:rStyle w:val="markedcontent"/>
          <w:rFonts w:ascii="Times New Roman" w:hAnsi="Times New Roman" w:cs="Times New Roman"/>
          <w:sz w:val="20"/>
        </w:rPr>
        <w:t>w siedzibie Zamawiającego.</w:t>
      </w:r>
    </w:p>
    <w:p w14:paraId="09EA44D2" w14:textId="2B30237D" w:rsidR="00AC42A0" w:rsidRDefault="00AC42A0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>Ostateczn</w:t>
      </w:r>
      <w:r>
        <w:rPr>
          <w:rStyle w:val="markedcontent"/>
          <w:rFonts w:ascii="Times New Roman" w:hAnsi="Times New Roman" w:cs="Times New Roman"/>
          <w:sz w:val="20"/>
        </w:rPr>
        <w:t>e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projekt</w:t>
      </w:r>
      <w:r>
        <w:rPr>
          <w:rStyle w:val="markedcontent"/>
          <w:rFonts w:ascii="Times New Roman" w:hAnsi="Times New Roman" w:cs="Times New Roman"/>
          <w:sz w:val="20"/>
        </w:rPr>
        <w:t>y</w:t>
      </w:r>
      <w:r w:rsidRPr="00AC42A0">
        <w:rPr>
          <w:rStyle w:val="markedcontent"/>
          <w:rFonts w:ascii="Times New Roman" w:hAnsi="Times New Roman" w:cs="Times New Roman"/>
          <w:sz w:val="20"/>
        </w:rPr>
        <w:t>, na podstawie któr</w:t>
      </w:r>
      <w:r>
        <w:rPr>
          <w:rStyle w:val="markedcontent"/>
          <w:rFonts w:ascii="Times New Roman" w:hAnsi="Times New Roman" w:cs="Times New Roman"/>
          <w:sz w:val="20"/>
        </w:rPr>
        <w:t>ych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zostan</w:t>
      </w:r>
      <w:r>
        <w:rPr>
          <w:rStyle w:val="markedcontent"/>
          <w:rFonts w:ascii="Times New Roman" w:hAnsi="Times New Roman" w:cs="Times New Roman"/>
          <w:sz w:val="20"/>
        </w:rPr>
        <w:t>ą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utworzon</w:t>
      </w:r>
      <w:r>
        <w:rPr>
          <w:rStyle w:val="markedcontent"/>
          <w:rFonts w:ascii="Times New Roman" w:hAnsi="Times New Roman" w:cs="Times New Roman"/>
          <w:sz w:val="20"/>
        </w:rPr>
        <w:t>e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</w:rPr>
        <w:t>s</w:t>
      </w:r>
      <w:r w:rsidRPr="00AC42A0">
        <w:rPr>
          <w:rStyle w:val="markedcontent"/>
          <w:rFonts w:ascii="Times New Roman" w:hAnsi="Times New Roman" w:cs="Times New Roman"/>
          <w:sz w:val="20"/>
        </w:rPr>
        <w:t>tron</w:t>
      </w:r>
      <w:r>
        <w:rPr>
          <w:rStyle w:val="markedcontent"/>
          <w:rFonts w:ascii="Times New Roman" w:hAnsi="Times New Roman" w:cs="Times New Roman"/>
          <w:sz w:val="20"/>
        </w:rPr>
        <w:t>y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internetow</w:t>
      </w:r>
      <w:r>
        <w:rPr>
          <w:rStyle w:val="markedcontent"/>
          <w:rFonts w:ascii="Times New Roman" w:hAnsi="Times New Roman" w:cs="Times New Roman"/>
          <w:sz w:val="20"/>
        </w:rPr>
        <w:t>e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będąc</w:t>
      </w:r>
      <w:r>
        <w:rPr>
          <w:rStyle w:val="markedcontent"/>
          <w:rFonts w:ascii="Times New Roman" w:hAnsi="Times New Roman" w:cs="Times New Roman"/>
          <w:sz w:val="20"/>
        </w:rPr>
        <w:t>e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przedmiotem zamówienia, 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>powstan</w:t>
      </w:r>
      <w:r w:rsidR="00DF25BB">
        <w:rPr>
          <w:rStyle w:val="markedcontent"/>
          <w:rFonts w:ascii="Times New Roman" w:hAnsi="Times New Roman" w:cs="Times New Roman"/>
          <w:sz w:val="20"/>
        </w:rPr>
        <w:t>ą</w:t>
      </w:r>
      <w:r w:rsidR="00DF25BB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AC42A0">
        <w:rPr>
          <w:rStyle w:val="markedcontent"/>
          <w:rFonts w:ascii="Times New Roman" w:hAnsi="Times New Roman" w:cs="Times New Roman"/>
          <w:sz w:val="20"/>
        </w:rPr>
        <w:t>po wyczerpaniu procedury, o której mowa w ust. 3 powyżej lub wcześniej, jeżeli Zamawiający uzna daną wersję za ostateczną.</w:t>
      </w:r>
    </w:p>
    <w:p w14:paraId="1D69449C" w14:textId="44E43FBD" w:rsidR="00AC42A0" w:rsidRDefault="00AC42A0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>Po powstaniu ostateczn</w:t>
      </w:r>
      <w:r>
        <w:rPr>
          <w:rStyle w:val="markedcontent"/>
          <w:rFonts w:ascii="Times New Roman" w:hAnsi="Times New Roman" w:cs="Times New Roman"/>
          <w:sz w:val="20"/>
        </w:rPr>
        <w:t>ych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projekt</w:t>
      </w:r>
      <w:r>
        <w:rPr>
          <w:rStyle w:val="markedcontent"/>
          <w:rFonts w:ascii="Times New Roman" w:hAnsi="Times New Roman" w:cs="Times New Roman"/>
          <w:sz w:val="20"/>
        </w:rPr>
        <w:t>ów, zatwierdzonych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przez Zamawiającego, zmiany w nim mogą być dokonywane tylko za zgodą Wykonawcy.</w:t>
      </w:r>
    </w:p>
    <w:p w14:paraId="54B3A061" w14:textId="77777777" w:rsidR="00AC42A0" w:rsidRDefault="00AC42A0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>W ramach niniejszej umowy Wykonawca zobowiązuje się do przeprowadzenia szkolenia pracowników wyznaczonych przez Zamawiającego w zakresie obsługi Panelu Administracyjnego. Szkolenie zostanie przeprowadzone w siedzibie Zamawiającego, w terminie uzgodnionym przez Strony umowy, jednak w okresie nie dłuższym niż 14 dni od momentu przyjęcia przez Zamawiającego Strony internetowej do eksploatacji;</w:t>
      </w:r>
    </w:p>
    <w:p w14:paraId="2DC3BE85" w14:textId="1B6F9D74" w:rsidR="006D2EF0" w:rsidRDefault="00AC42A0" w:rsidP="0041129F">
      <w:pPr>
        <w:pStyle w:val="Akapitzlist"/>
        <w:numPr>
          <w:ilvl w:val="0"/>
          <w:numId w:val="19"/>
        </w:numPr>
        <w:spacing w:after="12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AC42A0">
        <w:rPr>
          <w:rStyle w:val="markedcontent"/>
          <w:rFonts w:ascii="Times New Roman" w:hAnsi="Times New Roman" w:cs="Times New Roman"/>
          <w:sz w:val="20"/>
        </w:rPr>
        <w:t>Wykonawca przen</w:t>
      </w:r>
      <w:r w:rsidR="006D2EF0">
        <w:rPr>
          <w:rStyle w:val="markedcontent"/>
          <w:rFonts w:ascii="Times New Roman" w:hAnsi="Times New Roman" w:cs="Times New Roman"/>
          <w:sz w:val="20"/>
        </w:rPr>
        <w:t>iesie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na Zamawiającego autorskie prawa majątkowe do powstałych w wykonaniu Umowy utworów (Wykonane Utwory), w zakresie i na zasadach określonych w Umowie. Na Wykonane Utwory składają się w szczególności: Projekt</w:t>
      </w:r>
      <w:r w:rsidR="006D2EF0">
        <w:rPr>
          <w:rStyle w:val="markedcontent"/>
          <w:rFonts w:ascii="Times New Roman" w:hAnsi="Times New Roman" w:cs="Times New Roman"/>
          <w:sz w:val="20"/>
        </w:rPr>
        <w:t>y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Graficzn</w:t>
      </w:r>
      <w:r w:rsidR="006D2EF0">
        <w:rPr>
          <w:rStyle w:val="markedcontent"/>
          <w:rFonts w:ascii="Times New Roman" w:hAnsi="Times New Roman" w:cs="Times New Roman"/>
          <w:sz w:val="20"/>
        </w:rPr>
        <w:t>e</w:t>
      </w:r>
      <w:r w:rsidRPr="00AC42A0">
        <w:rPr>
          <w:rStyle w:val="markedcontent"/>
          <w:rFonts w:ascii="Times New Roman" w:hAnsi="Times New Roman" w:cs="Times New Roman"/>
          <w:sz w:val="20"/>
        </w:rPr>
        <w:t>, Kod</w:t>
      </w:r>
      <w:r w:rsidR="006D2EF0">
        <w:rPr>
          <w:rStyle w:val="markedcontent"/>
          <w:rFonts w:ascii="Times New Roman" w:hAnsi="Times New Roman" w:cs="Times New Roman"/>
          <w:sz w:val="20"/>
        </w:rPr>
        <w:t>y</w:t>
      </w:r>
      <w:r w:rsidRPr="00AC42A0">
        <w:rPr>
          <w:rStyle w:val="markedcontent"/>
          <w:rFonts w:ascii="Times New Roman" w:hAnsi="Times New Roman" w:cs="Times New Roman"/>
          <w:sz w:val="20"/>
        </w:rPr>
        <w:t xml:space="preserve"> Źródłow</w:t>
      </w:r>
      <w:r w:rsidR="006D2EF0">
        <w:rPr>
          <w:rStyle w:val="markedcontent"/>
          <w:rFonts w:ascii="Times New Roman" w:hAnsi="Times New Roman" w:cs="Times New Roman"/>
          <w:sz w:val="20"/>
        </w:rPr>
        <w:t>e Stron</w:t>
      </w:r>
      <w:r w:rsidRPr="00AC42A0">
        <w:rPr>
          <w:rStyle w:val="markedcontent"/>
          <w:rFonts w:ascii="Times New Roman" w:hAnsi="Times New Roman" w:cs="Times New Roman"/>
          <w:sz w:val="20"/>
        </w:rPr>
        <w:t>.</w:t>
      </w:r>
    </w:p>
    <w:p w14:paraId="23F8194C" w14:textId="77777777" w:rsidR="006D2EF0" w:rsidRDefault="006D2EF0">
      <w:pPr>
        <w:rPr>
          <w:rStyle w:val="markedcontent"/>
          <w:rFonts w:ascii="Times New Roman" w:hAnsi="Times New Roman" w:cs="Times New Roman"/>
          <w:sz w:val="20"/>
        </w:rPr>
      </w:pPr>
      <w:r>
        <w:rPr>
          <w:rStyle w:val="markedcontent"/>
          <w:rFonts w:ascii="Times New Roman" w:hAnsi="Times New Roman" w:cs="Times New Roman"/>
          <w:sz w:val="20"/>
        </w:rPr>
        <w:br w:type="page"/>
      </w:r>
    </w:p>
    <w:p w14:paraId="5A0E0DED" w14:textId="42F8C637" w:rsidR="006D2EF0" w:rsidRDefault="006D2EF0" w:rsidP="001B2A51">
      <w:pPr>
        <w:pStyle w:val="Nagwek1"/>
        <w:rPr>
          <w:rStyle w:val="markedcontent"/>
          <w:rFonts w:cs="Times New Roman"/>
        </w:rPr>
      </w:pPr>
      <w:r w:rsidRPr="006D2EF0">
        <w:rPr>
          <w:rStyle w:val="markedcontent"/>
          <w:rFonts w:cs="Times New Roman"/>
        </w:rPr>
        <w:lastRenderedPageBreak/>
        <w:t>Termin realizacji zamówienia</w:t>
      </w:r>
    </w:p>
    <w:p w14:paraId="6B4AADF5" w14:textId="77777777" w:rsidR="006D2EF0" w:rsidRDefault="006D2EF0" w:rsidP="006D2EF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 zrealizuje niniejsze zamówienie w poniższych terminach:</w:t>
      </w:r>
    </w:p>
    <w:p w14:paraId="41B4BD10" w14:textId="6D079638" w:rsidR="006D2EF0" w:rsidRPr="006D2EF0" w:rsidRDefault="006D2EF0" w:rsidP="0041129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lang w:eastAsia="pl-PL"/>
        </w:rPr>
      </w:pP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Etap I - w terminie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dni od dnia podpisania umowy, Wykonawca powinien przedstawić trzy </w:t>
      </w:r>
      <w:r w:rsidR="00CD6DE8">
        <w:rPr>
          <w:rFonts w:ascii="Times New Roman" w:eastAsia="Times New Roman" w:hAnsi="Times New Roman" w:cs="Times New Roman"/>
          <w:sz w:val="20"/>
          <w:szCs w:val="24"/>
          <w:lang w:eastAsia="pl-PL"/>
        </w:rPr>
        <w:t>różne</w:t>
      </w:r>
      <w:r w:rsidR="00CD6DE8"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>wersje Projektu Graficznego Strony internetowej;</w:t>
      </w:r>
    </w:p>
    <w:p w14:paraId="2AE0A0DF" w14:textId="3E1E5ED9" w:rsidR="006D2EF0" w:rsidRPr="006D2EF0" w:rsidRDefault="006D2EF0" w:rsidP="0041129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lang w:eastAsia="pl-PL"/>
        </w:rPr>
      </w:pP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Etap II – w terminie </w:t>
      </w:r>
      <w:r w:rsidR="00CD6DE8">
        <w:rPr>
          <w:rFonts w:ascii="Times New Roman" w:eastAsia="Times New Roman" w:hAnsi="Times New Roman" w:cs="Times New Roman"/>
          <w:sz w:val="20"/>
          <w:szCs w:val="24"/>
          <w:lang w:eastAsia="pl-PL"/>
        </w:rPr>
        <w:t>40</w:t>
      </w:r>
      <w:r w:rsidR="00CD6DE8"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dni </w:t>
      </w:r>
      <w:r w:rsidR="00F75046"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od dnia podpisania umowy 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>wypracowa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nie ostateczn</w:t>
      </w:r>
      <w:r w:rsidR="00F75046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projekt</w:t>
      </w:r>
      <w:r w:rsidR="00F75046">
        <w:rPr>
          <w:rFonts w:ascii="Times New Roman" w:eastAsia="Times New Roman" w:hAnsi="Times New Roman" w:cs="Times New Roman"/>
          <w:sz w:val="20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Stron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; </w:t>
      </w:r>
    </w:p>
    <w:p w14:paraId="2624CE42" w14:textId="77777777" w:rsidR="00CD6DE8" w:rsidRPr="00CD6DE8" w:rsidRDefault="006D2EF0" w:rsidP="00CD6DE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lang w:eastAsia="pl-PL"/>
        </w:rPr>
      </w:pP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Etap III – </w:t>
      </w:r>
      <w:r w:rsidR="00F75046"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terminie </w:t>
      </w:r>
      <w:r w:rsidR="00F75046">
        <w:rPr>
          <w:rFonts w:ascii="Times New Roman" w:eastAsia="Times New Roman" w:hAnsi="Times New Roman" w:cs="Times New Roman"/>
          <w:sz w:val="20"/>
          <w:szCs w:val="24"/>
          <w:lang w:eastAsia="pl-PL"/>
        </w:rPr>
        <w:t>80</w:t>
      </w:r>
      <w:r w:rsidR="00F75046"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dni od dnia podpisania umowy 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>wdrożenie i uruchomienie Stron internetow</w:t>
      </w:r>
      <w:r w:rsidR="00F75046">
        <w:rPr>
          <w:rFonts w:ascii="Times New Roman" w:eastAsia="Times New Roman" w:hAnsi="Times New Roman" w:cs="Times New Roman"/>
          <w:sz w:val="20"/>
          <w:szCs w:val="24"/>
          <w:lang w:eastAsia="pl-PL"/>
        </w:rPr>
        <w:t>ych;</w:t>
      </w:r>
    </w:p>
    <w:p w14:paraId="2EFC4D36" w14:textId="6D09874D" w:rsidR="00113B0E" w:rsidRPr="00CD6DE8" w:rsidRDefault="00113B0E" w:rsidP="00CD6DE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lang w:eastAsia="pl-PL"/>
        </w:rPr>
      </w:pPr>
      <w:r w:rsidRPr="00CD6DE8">
        <w:rPr>
          <w:rFonts w:ascii="Times New Roman" w:eastAsia="Times New Roman" w:hAnsi="Times New Roman" w:cs="Times New Roman"/>
          <w:sz w:val="20"/>
          <w:szCs w:val="24"/>
          <w:lang w:eastAsia="pl-PL"/>
        </w:rPr>
        <w:t>Etap IV – w terminie do 4 godzin od potwierdzenia przez Zamawiającego takiej możliwości, przeniesienie Stron internetowych do docelowej domeny;</w:t>
      </w:r>
    </w:p>
    <w:p w14:paraId="35BE9161" w14:textId="70CE46C7" w:rsidR="006D2EF0" w:rsidRPr="00F75046" w:rsidRDefault="006D2EF0" w:rsidP="0041129F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lang w:eastAsia="pl-PL"/>
        </w:rPr>
      </w:pP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>Etap V - obsługa techniczna – od dnia uruchomienia strony przez okres 48 miesięcy</w:t>
      </w:r>
      <w:r w:rsidR="00F75046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28F9C308" w14:textId="2A08EC2F" w:rsidR="00F75046" w:rsidRDefault="00F75046" w:rsidP="00F75046">
      <w:pPr>
        <w:pStyle w:val="Nagwek1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>Warunki udziału w postępowaniu</w:t>
      </w:r>
    </w:p>
    <w:p w14:paraId="3EAA3463" w14:textId="45EBD054" w:rsidR="00574014" w:rsidRDefault="00F75046" w:rsidP="00E156D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74014">
        <w:rPr>
          <w:rStyle w:val="markedcontent"/>
          <w:rFonts w:ascii="Times New Roman" w:hAnsi="Times New Roman" w:cs="Times New Roman"/>
          <w:sz w:val="20"/>
        </w:rPr>
        <w:t>O udzielenie niniejszego zamówienia mogą ubiegać się Wykonawcy, którzy spełniają warunki udziału w zakresie zdolności technicznych lub zawodowych do wykonania przedmiotu zamówienia. Wykonawca spełni warunek, jeżeli wykaże, że w ciągu ostatnich 3 lat przed upływem terminu składania ofert, a jeżeli okres prowadzenia działalności jest krótszy – w tym okresie – wykonał należycie lub w przypadku świadczeń okresowych i ciągłych - wykonuje należycie - co najmniej jedno zamówienie tożsame z przedmiotem zamówienia, polegające na zaprojektowaniu, wykonaniu i wdrożeniu strony internetowej o wartości umowy minimum 15000,00 zł brutto.</w:t>
      </w:r>
      <w:r w:rsidR="00574014" w:rsidRPr="00574014">
        <w:rPr>
          <w:rStyle w:val="markedcontent"/>
          <w:rFonts w:ascii="Times New Roman" w:hAnsi="Times New Roman" w:cs="Times New Roman"/>
          <w:sz w:val="20"/>
        </w:rPr>
        <w:t xml:space="preserve"> </w:t>
      </w:r>
      <w:r w:rsidR="00574014" w:rsidRPr="00574014">
        <w:rPr>
          <w:rFonts w:ascii="Times New Roman" w:hAnsi="Times New Roman" w:cs="Times New Roman"/>
          <w:sz w:val="20"/>
          <w:szCs w:val="20"/>
        </w:rPr>
        <w:t>oraz załącz</w:t>
      </w:r>
      <w:r w:rsidR="00574014">
        <w:rPr>
          <w:rFonts w:ascii="Times New Roman" w:hAnsi="Times New Roman" w:cs="Times New Roman"/>
          <w:sz w:val="20"/>
          <w:szCs w:val="20"/>
        </w:rPr>
        <w:t>y</w:t>
      </w:r>
      <w:r w:rsidR="00574014" w:rsidRPr="00574014">
        <w:rPr>
          <w:rFonts w:ascii="Times New Roman" w:hAnsi="Times New Roman" w:cs="Times New Roman"/>
          <w:sz w:val="20"/>
          <w:szCs w:val="20"/>
        </w:rPr>
        <w:t xml:space="preserve"> dowod</w:t>
      </w:r>
      <w:r w:rsidR="00574014">
        <w:rPr>
          <w:rFonts w:ascii="Times New Roman" w:hAnsi="Times New Roman" w:cs="Times New Roman"/>
          <w:sz w:val="20"/>
          <w:szCs w:val="20"/>
        </w:rPr>
        <w:t>y</w:t>
      </w:r>
      <w:r w:rsidR="00574014" w:rsidRPr="00574014">
        <w:rPr>
          <w:rFonts w:ascii="Times New Roman" w:hAnsi="Times New Roman" w:cs="Times New Roman"/>
          <w:sz w:val="20"/>
          <w:szCs w:val="20"/>
        </w:rPr>
        <w:t xml:space="preserve"> określając</w:t>
      </w:r>
      <w:r w:rsidR="00574014">
        <w:rPr>
          <w:rFonts w:ascii="Times New Roman" w:hAnsi="Times New Roman" w:cs="Times New Roman"/>
          <w:sz w:val="20"/>
          <w:szCs w:val="20"/>
        </w:rPr>
        <w:t>e</w:t>
      </w:r>
      <w:r w:rsidR="00574014" w:rsidRPr="00574014">
        <w:rPr>
          <w:rFonts w:ascii="Times New Roman" w:hAnsi="Times New Roman" w:cs="Times New Roman"/>
          <w:sz w:val="20"/>
          <w:szCs w:val="20"/>
        </w:rPr>
        <w:t xml:space="preserve">, czy te </w:t>
      </w:r>
      <w:r w:rsidR="00574014">
        <w:rPr>
          <w:rFonts w:ascii="Times New Roman" w:hAnsi="Times New Roman" w:cs="Times New Roman"/>
          <w:sz w:val="20"/>
          <w:szCs w:val="20"/>
        </w:rPr>
        <w:t>usługi</w:t>
      </w:r>
      <w:r w:rsidR="00574014" w:rsidRPr="00574014">
        <w:rPr>
          <w:rFonts w:ascii="Times New Roman" w:hAnsi="Times New Roman" w:cs="Times New Roman"/>
          <w:sz w:val="20"/>
          <w:szCs w:val="20"/>
        </w:rPr>
        <w:t xml:space="preserve"> zostały wykonane lub są wykonywane należycie przy czym dowodami, </w:t>
      </w:r>
      <w:r w:rsidR="00574014" w:rsidRPr="00574014">
        <w:rPr>
          <w:rFonts w:ascii="Times New Roman" w:hAnsi="Times New Roman" w:cs="Times New Roman"/>
          <w:bCs/>
          <w:sz w:val="20"/>
          <w:szCs w:val="20"/>
        </w:rPr>
        <w:t>są  referencje bądź inne dokumenty sporządzone przez podmiot,</w:t>
      </w:r>
      <w:r w:rsidR="00574014" w:rsidRPr="00574014">
        <w:rPr>
          <w:rFonts w:ascii="Times New Roman" w:hAnsi="Times New Roman" w:cs="Times New Roman"/>
          <w:sz w:val="20"/>
          <w:szCs w:val="20"/>
        </w:rPr>
        <w:t xml:space="preserve"> </w:t>
      </w:r>
      <w:r w:rsidR="00574014" w:rsidRPr="00574014">
        <w:rPr>
          <w:rFonts w:ascii="Times New Roman" w:hAnsi="Times New Roman" w:cs="Times New Roman"/>
          <w:bCs/>
          <w:sz w:val="20"/>
          <w:szCs w:val="20"/>
        </w:rPr>
        <w:t xml:space="preserve">na rzecz którego </w:t>
      </w:r>
      <w:r w:rsidR="00574014">
        <w:rPr>
          <w:rFonts w:ascii="Times New Roman" w:hAnsi="Times New Roman" w:cs="Times New Roman"/>
          <w:bCs/>
          <w:sz w:val="20"/>
          <w:szCs w:val="20"/>
        </w:rPr>
        <w:t>usługi zostały wykonane (</w:t>
      </w:r>
      <w:r w:rsidR="00E156D4">
        <w:rPr>
          <w:rFonts w:ascii="Times New Roman" w:hAnsi="Times New Roman" w:cs="Times New Roman"/>
          <w:bCs/>
          <w:sz w:val="20"/>
          <w:szCs w:val="20"/>
        </w:rPr>
        <w:t>np.</w:t>
      </w:r>
      <w:r w:rsidR="00574014" w:rsidRPr="005740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01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>poświadczenia wystawione przez nabywcę usługi w przypadku podmiotu prywatnego</w:t>
      </w:r>
      <w:r w:rsidR="00E156D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401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>lub przez zamawiającego w przypadku podmiotu publicznego, protokoły odbioru „bez wad”</w:t>
      </w:r>
      <w:r w:rsidR="00E156D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401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podpisane przez nabywcę/zamawiającego lub faktury wystawione za zrealizowanie wykazanych</w:t>
      </w:r>
      <w:r w:rsidR="00E156D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7401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>usług wraz z dowodami ich opłacenia w pełnej wysokości przez nabywcę/zamawiającego</w:t>
      </w:r>
      <w:r w:rsidR="00E156D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  <w:r w:rsidR="00574014" w:rsidRPr="00E156D4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0E588D37" w14:textId="440D1042" w:rsidR="00D832C6" w:rsidRDefault="00D832C6" w:rsidP="00D832C6">
      <w:pPr>
        <w:pStyle w:val="Nagwek1"/>
      </w:pPr>
      <w:r w:rsidRPr="00D832C6">
        <w:t>Wymagania dotyczące zabezpiecz</w:t>
      </w:r>
      <w:r>
        <w:t>enia należytego wykonania umowy</w:t>
      </w:r>
    </w:p>
    <w:p w14:paraId="762E1D7E" w14:textId="44358C9E" w:rsidR="00D832C6" w:rsidRDefault="00D832C6" w:rsidP="0041129F">
      <w:pPr>
        <w:numPr>
          <w:ilvl w:val="0"/>
          <w:numId w:val="27"/>
        </w:numPr>
        <w:tabs>
          <w:tab w:val="left" w:pos="480"/>
        </w:tabs>
        <w:spacing w:line="360" w:lineRule="auto"/>
        <w:jc w:val="both"/>
      </w:pPr>
      <w:r>
        <w:rPr>
          <w:rFonts w:ascii="Times New Roman" w:eastAsia="TTE3EB56B8t00" w:hAnsi="Times New Roman" w:cs="Arial"/>
          <w:color w:val="000000"/>
          <w:sz w:val="20"/>
          <w:szCs w:val="20"/>
        </w:rPr>
        <w:t xml:space="preserve">Wykonawca, którego oferta zostanie wybrana, zobowiązany jest wnieść najpóźniej w dniu podpisania umowy zabezpieczenie należytego wykonania umowy w wysokości </w:t>
      </w:r>
      <w:r>
        <w:rPr>
          <w:rStyle w:val="Wyrnienie"/>
          <w:rFonts w:ascii="Times New Roman" w:eastAsia="TTE3EB56B8t00" w:hAnsi="Times New Roman" w:cs="Arial"/>
          <w:color w:val="000000"/>
          <w:sz w:val="20"/>
          <w:szCs w:val="20"/>
        </w:rPr>
        <w:t>5% ceny całkowitej brutto podanej w  ofercie.</w:t>
      </w:r>
    </w:p>
    <w:p w14:paraId="622E528C" w14:textId="77777777" w:rsidR="00D832C6" w:rsidRDefault="00D832C6" w:rsidP="0041129F">
      <w:pPr>
        <w:numPr>
          <w:ilvl w:val="0"/>
          <w:numId w:val="27"/>
        </w:numPr>
        <w:tabs>
          <w:tab w:val="left" w:pos="48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Zabezpieczenie może być wnoszone wyłącznie w: </w:t>
      </w:r>
    </w:p>
    <w:p w14:paraId="2621B4BB" w14:textId="77777777" w:rsidR="00D832C6" w:rsidRDefault="00D832C6" w:rsidP="0041129F">
      <w:pPr>
        <w:pStyle w:val="Standard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pieniądzu,</w:t>
      </w:r>
    </w:p>
    <w:p w14:paraId="761F24AD" w14:textId="77777777" w:rsidR="00D832C6" w:rsidRDefault="00D832C6" w:rsidP="0041129F">
      <w:pPr>
        <w:pStyle w:val="Standard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poręczeniach bankowych lub poręczeniach spółdzielczej kasy oszczędnościowo-kredytowej, z tym, że zobowiązanie kasy jest zawsze zobowiązaniem pieniężnym,</w:t>
      </w:r>
    </w:p>
    <w:p w14:paraId="23CEEA46" w14:textId="77777777" w:rsidR="00D832C6" w:rsidRDefault="00D832C6" w:rsidP="0041129F">
      <w:pPr>
        <w:pStyle w:val="Standard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gwarancjach bankowych,</w:t>
      </w:r>
    </w:p>
    <w:p w14:paraId="53FE48C9" w14:textId="77777777" w:rsidR="00D832C6" w:rsidRDefault="00D832C6" w:rsidP="0041129F">
      <w:pPr>
        <w:pStyle w:val="Standard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gwarancjach ubezpieczeniowych,</w:t>
      </w:r>
    </w:p>
    <w:p w14:paraId="5D3B1A30" w14:textId="77777777" w:rsidR="00D832C6" w:rsidRDefault="00D832C6" w:rsidP="0041129F">
      <w:pPr>
        <w:pStyle w:val="Standard"/>
        <w:numPr>
          <w:ilvl w:val="1"/>
          <w:numId w:val="25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poręczeniach udzielanych przez podmioty, o których mowa w art. 6b ust. 5 pkt 2 ustawy z dnia 9  listopada 2000 r. o utworzeniu Polskiej Agencji Rozwoju Przedsiębiorczości.</w:t>
      </w:r>
    </w:p>
    <w:p w14:paraId="3F68951B" w14:textId="77777777" w:rsidR="00D832C6" w:rsidRDefault="00D832C6" w:rsidP="0041129F">
      <w:pPr>
        <w:numPr>
          <w:ilvl w:val="0"/>
          <w:numId w:val="26"/>
        </w:numPr>
        <w:tabs>
          <w:tab w:val="left" w:pos="567"/>
          <w:tab w:val="left" w:pos="850"/>
        </w:tabs>
        <w:snapToGri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 xml:space="preserve"> Zabezpieczenie wnoszone w pieniądzu Wykonawca zobowiązany będzie wpłacić w formie przelewu na rachunek bankowy nr:</w:t>
      </w:r>
      <w:r>
        <w:rPr>
          <w:rFonts w:ascii="Times New Roman" w:hAnsi="Times New Roman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Arial"/>
          <w:b/>
          <w:sz w:val="20"/>
          <w:szCs w:val="20"/>
        </w:rPr>
        <w:t xml:space="preserve">ALIOR BANK S.A. nr konta: 85 2490 0005 0000 4600 1089 5585 </w:t>
      </w:r>
      <w:r>
        <w:rPr>
          <w:rFonts w:ascii="Times New Roman" w:hAnsi="Times New Roman" w:cs="Arial"/>
          <w:sz w:val="20"/>
          <w:szCs w:val="20"/>
        </w:rPr>
        <w:t xml:space="preserve"> w przypadku wniesienia zabezpieczenia należytego wykonania umowy w formie pieniężnej Zamawiający uzna, że  zostało wniesione w terminie, jeżeli najpóźniej w dniu zawarcia umowy pieniądze znajdą się na ww. rachunku Zamawiającego.</w:t>
      </w:r>
    </w:p>
    <w:p w14:paraId="2A2CF557" w14:textId="77777777" w:rsidR="00D832C6" w:rsidRDefault="00D832C6" w:rsidP="0041129F">
      <w:pPr>
        <w:pStyle w:val="Standard"/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Wykonawca może w trakcie realizacji umowy dokonać zmiany formy zabezpieczenia na jedną lub kilka form wymienionych powyżej.</w:t>
      </w:r>
    </w:p>
    <w:p w14:paraId="19CCDDDA" w14:textId="3B0F5419" w:rsidR="00D832C6" w:rsidRDefault="00D832C6" w:rsidP="00D832C6">
      <w:pPr>
        <w:tabs>
          <w:tab w:val="left" w:pos="480"/>
        </w:tabs>
        <w:spacing w:line="360" w:lineRule="auto"/>
        <w:ind w:lef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Zabezpieczenie należytego wykonania umowy, które zastało wniesione w pieniądzu (100% kwoty zabezpieczenia), zostanie zwrócone w terminie, 30 dni od dnia wykonania zamówienia i uznania przez Zamawiającego za należycie wykonane </w:t>
      </w:r>
      <w:r w:rsidRPr="00C41113">
        <w:rPr>
          <w:rFonts w:ascii="Times New Roman" w:hAnsi="Times New Roman" w:cs="Times New Roman"/>
          <w:sz w:val="20"/>
        </w:rPr>
        <w:t>przez co należy rozumieć sporządzenie protokołu odbioru przedmiotu umowy, bez zastrzeżeń</w:t>
      </w:r>
      <w:r w:rsidR="00C73910">
        <w:rPr>
          <w:rFonts w:ascii="Times New Roman" w:hAnsi="Times New Roman" w:cs="Times New Roman"/>
          <w:sz w:val="20"/>
        </w:rPr>
        <w:t>.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352741FF" w14:textId="34F78D8B" w:rsidR="00E965BA" w:rsidRPr="00E965BA" w:rsidRDefault="00BA43D6" w:rsidP="0041129F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F75046">
        <w:rPr>
          <w:rFonts w:ascii="Times New Roman" w:hAnsi="Times New Roman" w:cs="Times New Roman"/>
          <w:b/>
          <w:sz w:val="20"/>
        </w:rPr>
        <w:t>8</w:t>
      </w:r>
      <w:r w:rsidR="00FE2FE9" w:rsidRPr="002C32FE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uzyska maksymalną ilość punktów w</w:t>
      </w:r>
      <w:r w:rsidR="00E965BA">
        <w:rPr>
          <w:rFonts w:ascii="Times New Roman" w:hAnsi="Times New Roman" w:cs="Times New Roman"/>
          <w:b/>
          <w:sz w:val="20"/>
        </w:rPr>
        <w:t>  kryterium.</w:t>
      </w:r>
    </w:p>
    <w:p w14:paraId="6A81FCE9" w14:textId="4CDF94CE" w:rsidR="00BA43D6" w:rsidRPr="002C32FE" w:rsidRDefault="00BA43D6" w:rsidP="00E965B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>Łączna cena brutto C(X) tj</w:t>
      </w:r>
      <w:r w:rsidR="00E156D4">
        <w:rPr>
          <w:rFonts w:ascii="Times New Roman" w:hAnsi="Times New Roman" w:cs="Times New Roman"/>
          <w:b/>
          <w:sz w:val="20"/>
        </w:rPr>
        <w:t>.</w:t>
      </w:r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F75046">
        <w:rPr>
          <w:rFonts w:ascii="Times New Roman" w:hAnsi="Times New Roman" w:cs="Times New Roman"/>
          <w:b/>
          <w:sz w:val="20"/>
        </w:rPr>
        <w:t>8</w:t>
      </w:r>
      <w:r w:rsidR="00FE2FE9" w:rsidRPr="002C32FE">
        <w:rPr>
          <w:rFonts w:ascii="Times New Roman" w:hAnsi="Times New Roman" w:cs="Times New Roman"/>
          <w:b/>
          <w:sz w:val="20"/>
        </w:rPr>
        <w:t>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2C32FE">
        <w:rPr>
          <w:rFonts w:ascii="Times New Roman" w:hAnsi="Times New Roman" w:cs="Times New Roman"/>
          <w:b/>
          <w:sz w:val="20"/>
        </w:rPr>
        <w:t>:</w:t>
      </w:r>
    </w:p>
    <w:p w14:paraId="17D06A56" w14:textId="7AB9531E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x80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24CCA883" w:rsidR="00E156D4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Kx - cena brutto zawarta w ofercie badanej „x”.</w:t>
      </w:r>
    </w:p>
    <w:p w14:paraId="106CDCD0" w14:textId="2EAEF984" w:rsidR="00574014" w:rsidRPr="00574014" w:rsidRDefault="00574014" w:rsidP="0041129F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Doświadczenie</w:t>
      </w:r>
      <w:r w:rsidR="00F75046" w:rsidRPr="002C32F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D</w:t>
      </w:r>
      <w:r w:rsidR="00F75046" w:rsidRPr="002C32FE">
        <w:rPr>
          <w:rFonts w:ascii="Times New Roman" w:hAnsi="Times New Roman" w:cs="Times New Roman"/>
          <w:b/>
          <w:sz w:val="20"/>
        </w:rPr>
        <w:t xml:space="preserve">(X) - </w:t>
      </w:r>
      <w:r>
        <w:rPr>
          <w:rFonts w:ascii="Times New Roman" w:hAnsi="Times New Roman" w:cs="Times New Roman"/>
          <w:b/>
          <w:sz w:val="20"/>
        </w:rPr>
        <w:t>2</w:t>
      </w:r>
      <w:r w:rsidR="00F75046" w:rsidRPr="002C32FE">
        <w:rPr>
          <w:rFonts w:ascii="Times New Roman" w:hAnsi="Times New Roman" w:cs="Times New Roman"/>
          <w:b/>
          <w:sz w:val="20"/>
        </w:rPr>
        <w:t>0 punktów,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Doświadczenie"/>
      </w:tblPr>
      <w:tblGrid>
        <w:gridCol w:w="7088"/>
        <w:gridCol w:w="1392"/>
      </w:tblGrid>
      <w:tr w:rsidR="00574014" w:rsidRPr="00574014" w14:paraId="5737B688" w14:textId="77777777" w:rsidTr="00407AF2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E1DC5BC" w14:textId="4DB44649" w:rsidR="00574014" w:rsidRPr="00574014" w:rsidRDefault="00574014" w:rsidP="00574014">
            <w:pPr>
              <w:spacing w:before="120"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</w:tr>
      <w:tr w:rsidR="00574014" w:rsidRPr="00574014" w14:paraId="70A3A006" w14:textId="77777777" w:rsidTr="00407AF2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2555A" w14:textId="08AFEAFE" w:rsidR="00574014" w:rsidRPr="00574014" w:rsidRDefault="00574014" w:rsidP="00E1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>oświadczenie w opracowaniu co najmniej 4 stron internetowych (4 wizualizacje z</w:t>
            </w:r>
            <w:r w:rsidR="00E156D4"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11E48" w14:textId="50F9195B" w:rsidR="00574014" w:rsidRPr="00574014" w:rsidRDefault="00574014" w:rsidP="0057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74014" w:rsidRPr="00574014" w14:paraId="47FF4132" w14:textId="77777777" w:rsidTr="00407AF2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EE749" w14:textId="4EECA7F3" w:rsidR="00574014" w:rsidRPr="00574014" w:rsidRDefault="00E156D4" w:rsidP="00E1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oświadczenie w opracowaniu co najmniej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3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stron internetowych (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3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wizualizacje z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BC4F2" w14:textId="21DA10E0" w:rsidR="00574014" w:rsidRPr="00574014" w:rsidRDefault="00E156D4" w:rsidP="0057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74014" w:rsidRPr="00574014" w14:paraId="4B3A5F8F" w14:textId="77777777" w:rsidTr="00407AF2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4E75E" w14:textId="17455FC0" w:rsidR="00574014" w:rsidRPr="00574014" w:rsidRDefault="00E156D4" w:rsidP="00E1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oświadczenie w opracowaniu co najmniej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2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stron internetowych (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2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wizualizacje z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CD092" w14:textId="5B770524" w:rsidR="00574014" w:rsidRPr="00574014" w:rsidRDefault="00E156D4" w:rsidP="0057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E156D4" w:rsidRPr="00574014" w14:paraId="3EBF08FA" w14:textId="77777777" w:rsidTr="00407AF2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4C0DD" w14:textId="5F288FD8" w:rsidR="00E156D4" w:rsidRDefault="00E156D4" w:rsidP="00E156D4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oświadczenie w opracowaniu co najmniej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1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stron internetowych (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1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wizualizacj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 xml:space="preserve">a 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>z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7BA9D" w14:textId="7B7B6C2A" w:rsidR="00E156D4" w:rsidRDefault="00E156D4" w:rsidP="0057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14:paraId="7A659273" w14:textId="51DCB2A9" w:rsidR="00574014" w:rsidRPr="00E156D4" w:rsidRDefault="00574014" w:rsidP="00E156D4">
      <w:pPr>
        <w:spacing w:before="120" w:line="360" w:lineRule="auto"/>
        <w:jc w:val="both"/>
        <w:rPr>
          <w:rStyle w:val="markedcontent"/>
          <w:rFonts w:ascii="Times New Roman" w:hAnsi="Times New Roman" w:cs="Times New Roman"/>
          <w:sz w:val="20"/>
          <w:szCs w:val="25"/>
        </w:rPr>
      </w:pP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Zamawiający dokona oceny na podstawie zaoferowanego przez Wykonawcę 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„doświadczenia” 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>wskazanego w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> 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 formularzu ofertowym – załącznik nr 1 do </w:t>
      </w:r>
      <w:r w:rsidR="00901B62">
        <w:rPr>
          <w:rStyle w:val="markedcontent"/>
          <w:rFonts w:ascii="Times New Roman" w:hAnsi="Times New Roman" w:cs="Times New Roman"/>
          <w:sz w:val="20"/>
          <w:szCs w:val="25"/>
        </w:rPr>
        <w:t>zapytania ofertowego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. 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>Doświadczenie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 zaoferowan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>e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 przez Wykonawcę musi być określon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>e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 w jednym z 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>czterech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 podanych powyżej wariantów (do wyboru). 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Brak 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zaznaczenia </w:t>
      </w:r>
      <w:r w:rsidR="00E156D4"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przez Wykonawcę 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jednego z podanych wariantów lub zaznaczenie więcej niż jednego wariantu w formularzu ofertowym (załącznik nr 1 do SWZ), będzie traktowane jako niezgodność oferty z </w:t>
      </w:r>
      <w:r w:rsidR="00E156D4">
        <w:rPr>
          <w:rStyle w:val="markedcontent"/>
          <w:rFonts w:ascii="Times New Roman" w:hAnsi="Times New Roman" w:cs="Times New Roman"/>
          <w:sz w:val="20"/>
          <w:szCs w:val="25"/>
        </w:rPr>
        <w:t>zapytaniem ofertowym</w:t>
      </w:r>
      <w:r w:rsidRPr="00E156D4">
        <w:rPr>
          <w:rStyle w:val="markedcontent"/>
          <w:rFonts w:ascii="Times New Roman" w:hAnsi="Times New Roman" w:cs="Times New Roman"/>
          <w:sz w:val="20"/>
          <w:szCs w:val="25"/>
        </w:rPr>
        <w:t xml:space="preserve"> i będzie skutkowało jej odrzuceniem. </w:t>
      </w:r>
    </w:p>
    <w:p w14:paraId="09ADD79F" w14:textId="77777777" w:rsidR="00E156D4" w:rsidRDefault="00E156D4" w:rsidP="00E156D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uzna za najkorzystniejszą ofertę, która uzyska najwyższą ilość punktów obliczoną według wzoru:</w:t>
      </w:r>
    </w:p>
    <w:p w14:paraId="6D359D11" w14:textId="48686338" w:rsidR="00E156D4" w:rsidRDefault="00E156D4" w:rsidP="00E156D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w:lastRenderedPageBreak/>
            <m:t>S=C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  <w:lang w:eastAsia="pl-PL"/>
            </w:rPr>
            <m:t>+D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  <w:lang w:eastAsia="pl-P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pl-PL"/>
                </w:rPr>
                <m:t>X</m:t>
              </m:r>
            </m:e>
          </m:d>
        </m:oMath>
      </m:oMathPara>
    </w:p>
    <w:p w14:paraId="3DC6FCF1" w14:textId="77777777" w:rsidR="00E156D4" w:rsidRDefault="00E156D4" w:rsidP="00E156D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 cenę. Wykonawcy, składając oferty dodatkowe, nie mogą oferować cen wyższych niż zaoferowane w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31406D64" w14:textId="15E2869D" w:rsidR="00E156D4" w:rsidRPr="00E156D4" w:rsidRDefault="00E156D4" w:rsidP="0041129F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56D4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Sposób obliczania ceny:</w:t>
      </w:r>
    </w:p>
    <w:p w14:paraId="0FB150AD" w14:textId="77777777" w:rsidR="00E156D4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696A0F2D" w14:textId="6D1C94B8" w:rsidR="00E156D4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D832C6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24D532FA" w14:textId="77777777" w:rsidR="00E156D4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zawierać należny podatek VAT zgodnie z obowiązującą ustawą z dnia 11 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2004r. o podatku od towarów i usług (t.j. Dz. U. z 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685), </w:t>
      </w:r>
    </w:p>
    <w:p w14:paraId="22115D71" w14:textId="77777777" w:rsidR="00E156D4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Wykonawca składa ofertę, której wybór prowadziłby do powstania 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Zamawiającego obowiązku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podatkowego zgodnie z przepisami ustawy o podatku od towarów i usług, Zamawiający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oceny takiej oferty dolicza do przedstawionej w niej ceny podatek od towarów i usług,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miałby obowiązek rozliczyć zgodnie z tymi przepisami. W takim przypadku, Wykonawca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ma obowiązek:</w:t>
      </w:r>
    </w:p>
    <w:p w14:paraId="0F3A6982" w14:textId="77777777" w:rsidR="00E156D4" w:rsidRDefault="00E156D4" w:rsidP="004112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poinformować Zamawiającego, że wybór jego oferty będzie prowadzić do powstania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u Zamawiającego obowiązku podatkowego,</w:t>
      </w:r>
    </w:p>
    <w:p w14:paraId="4EEE4F35" w14:textId="77777777" w:rsidR="00E156D4" w:rsidRDefault="00E156D4" w:rsidP="004112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wskazać nazwę (rodzaj) towaru lub usługi, których dostawa lub świadczenie będzie prowadzić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powstania obowiązku podatkowego,</w:t>
      </w:r>
    </w:p>
    <w:p w14:paraId="276179D3" w14:textId="77777777" w:rsidR="00E156D4" w:rsidRDefault="00E156D4" w:rsidP="004112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wskazać wartość towaru lub usługi objętego obowiązkiem podatkowym Zamawiającego,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bez kwoty podatku,</w:t>
      </w:r>
    </w:p>
    <w:p w14:paraId="618B57C3" w14:textId="77777777" w:rsidR="00E156D4" w:rsidRDefault="00E156D4" w:rsidP="0041129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wskazać stawkę podatku od towarów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usług, która zgodnie z wiedzą Wykonawcy będzie miała zastosowanie.</w:t>
      </w:r>
    </w:p>
    <w:p w14:paraId="39B2B1F3" w14:textId="77777777" w:rsidR="00E156D4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17619684" w14:textId="77777777" w:rsidR="00E156D4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15D7F443" w14:textId="77777777" w:rsidR="00E156D4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18C26B8F" w14:textId="4FA9E4ED" w:rsidR="000B7D3B" w:rsidRDefault="00E156D4" w:rsidP="0041129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43C030BD" w14:textId="77777777" w:rsidR="000B7D3B" w:rsidRDefault="000B7D3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EFCCC1E" w14:textId="006B043E" w:rsidR="002C32FE" w:rsidRPr="002C32FE" w:rsidRDefault="002D0315" w:rsidP="001B2A51">
      <w:pPr>
        <w:pStyle w:val="Nagwek1"/>
      </w:pPr>
      <w:r>
        <w:lastRenderedPageBreak/>
        <w:t>Postanowienia końcowe</w:t>
      </w:r>
      <w:r w:rsidR="002C32FE" w:rsidRPr="002C32FE">
        <w:t>.</w:t>
      </w:r>
    </w:p>
    <w:p w14:paraId="2669B287" w14:textId="67924DEA" w:rsidR="00863E05" w:rsidRPr="00863E05" w:rsidRDefault="005F79A8" w:rsidP="004112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Oferta, która uzyska najwyższą liczbę punktów </w:t>
      </w:r>
      <w:r w:rsidR="00833149">
        <w:rPr>
          <w:rFonts w:ascii="Times New Roman" w:hAnsi="Times New Roman" w:cs="Times New Roman"/>
          <w:sz w:val="20"/>
          <w:szCs w:val="20"/>
        </w:rPr>
        <w:t>po zsumowaniu punktów</w:t>
      </w:r>
      <w:r w:rsidRPr="00863E05">
        <w:rPr>
          <w:rFonts w:ascii="Times New Roman" w:hAnsi="Times New Roman" w:cs="Times New Roman"/>
          <w:sz w:val="20"/>
          <w:szCs w:val="20"/>
        </w:rPr>
        <w:t xml:space="preserve"> kryteri</w:t>
      </w:r>
      <w:r w:rsidR="00E965BA">
        <w:rPr>
          <w:rFonts w:ascii="Times New Roman" w:hAnsi="Times New Roman" w:cs="Times New Roman"/>
          <w:sz w:val="20"/>
          <w:szCs w:val="20"/>
        </w:rPr>
        <w:t>um</w:t>
      </w:r>
      <w:r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965BA"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r w:rsidR="00833149">
        <w:rPr>
          <w:rFonts w:ascii="Times New Roman" w:hAnsi="Times New Roman" w:cs="Times New Roman"/>
          <w:b/>
          <w:sz w:val="20"/>
        </w:rPr>
        <w:t xml:space="preserve">oraz Doświadczenie D(X) </w:t>
      </w:r>
      <w:r w:rsidRPr="00863E05">
        <w:rPr>
          <w:rFonts w:ascii="Times New Roman" w:hAnsi="Times New Roman" w:cs="Times New Roman"/>
          <w:sz w:val="20"/>
          <w:szCs w:val="20"/>
        </w:rPr>
        <w:t>uznana zostanie za najkorzystniejszą.</w:t>
      </w:r>
    </w:p>
    <w:p w14:paraId="3FF299A5" w14:textId="77777777" w:rsidR="00863E05" w:rsidRPr="00863E05" w:rsidRDefault="005F79A8" w:rsidP="004112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028B34BE" w:rsidR="00863E05" w:rsidRPr="00863E05" w:rsidRDefault="005F79A8" w:rsidP="004112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833149">
        <w:rPr>
          <w:rFonts w:ascii="Times New Roman" w:hAnsi="Times New Roman" w:cs="Times New Roman"/>
          <w:sz w:val="20"/>
          <w:szCs w:val="20"/>
        </w:rPr>
        <w:t>17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2D0315">
        <w:rPr>
          <w:rFonts w:ascii="Times New Roman" w:hAnsi="Times New Roman" w:cs="Times New Roman"/>
          <w:sz w:val="20"/>
          <w:szCs w:val="20"/>
        </w:rPr>
        <w:t>0</w:t>
      </w:r>
      <w:r w:rsidR="00833149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4112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77777777" w:rsidR="00A83C02" w:rsidRPr="00A83C02" w:rsidRDefault="005F79A8" w:rsidP="0041129F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6658CE1D" w14:textId="31730483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414E163" w14:textId="525918AC" w:rsidR="0042112F" w:rsidRDefault="0042112F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NIP:……………………………………….., REGON:……………………………………………………………..</w:t>
      </w:r>
    </w:p>
    <w:p w14:paraId="78E9C0C4" w14:textId="23DD134A" w:rsidR="002D0315" w:rsidRDefault="00EA31DD" w:rsidP="00833149">
      <w:pPr>
        <w:spacing w:after="240"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833149">
        <w:rPr>
          <w:rStyle w:val="markedcontent"/>
          <w:rFonts w:ascii="Times New Roman" w:hAnsi="Times New Roman" w:cs="Times New Roman"/>
          <w:sz w:val="20"/>
        </w:rPr>
        <w:t>p</w:t>
      </w:r>
      <w:r w:rsidR="00833149" w:rsidRPr="00AC42A0">
        <w:rPr>
          <w:rStyle w:val="markedcontent"/>
          <w:rFonts w:ascii="Times New Roman" w:hAnsi="Times New Roman" w:cs="Times New Roman"/>
          <w:sz w:val="20"/>
        </w:rPr>
        <w:t>rzedmiotem zamówienia jest zaprojektowanie, wykonanie i</w:t>
      </w:r>
      <w:r w:rsidR="00833149">
        <w:rPr>
          <w:rStyle w:val="markedcontent"/>
          <w:rFonts w:ascii="Times New Roman" w:hAnsi="Times New Roman" w:cs="Times New Roman"/>
          <w:sz w:val="20"/>
        </w:rPr>
        <w:t> </w:t>
      </w:r>
      <w:r w:rsidR="00833149" w:rsidRPr="00AC42A0">
        <w:rPr>
          <w:rStyle w:val="markedcontent"/>
          <w:rFonts w:ascii="Times New Roman" w:hAnsi="Times New Roman" w:cs="Times New Roman"/>
          <w:sz w:val="20"/>
        </w:rPr>
        <w:t xml:space="preserve"> wdrożenie dwóch stron internetowych oraz ich obsługa, spełniającej minimalne wymagania techniczne i</w:t>
      </w:r>
      <w:r w:rsidR="00833149">
        <w:rPr>
          <w:rStyle w:val="markedcontent"/>
          <w:rFonts w:ascii="Times New Roman" w:hAnsi="Times New Roman" w:cs="Times New Roman"/>
          <w:sz w:val="20"/>
        </w:rPr>
        <w:t> </w:t>
      </w:r>
      <w:r w:rsidR="00833149" w:rsidRPr="00AC42A0">
        <w:rPr>
          <w:rStyle w:val="markedcontent"/>
          <w:rFonts w:ascii="Times New Roman" w:hAnsi="Times New Roman" w:cs="Times New Roman"/>
          <w:sz w:val="20"/>
        </w:rPr>
        <w:t xml:space="preserve"> jakościowe </w:t>
      </w:r>
      <w:r w:rsidR="00833149">
        <w:rPr>
          <w:rStyle w:val="markedcontent"/>
          <w:rFonts w:ascii="Times New Roman" w:hAnsi="Times New Roman" w:cs="Times New Roman"/>
          <w:sz w:val="20"/>
        </w:rPr>
        <w:t>zgodne z opisem</w:t>
      </w:r>
      <w:r w:rsidR="00833149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="00833149">
        <w:rPr>
          <w:rStyle w:val="markedcontent"/>
          <w:rFonts w:ascii="Times New Roman" w:hAnsi="Times New Roman" w:cs="Times New Roman"/>
          <w:sz w:val="20"/>
        </w:rPr>
        <w:t>p</w:t>
      </w:r>
      <w:r w:rsidR="00833149" w:rsidRPr="00AC42A0">
        <w:rPr>
          <w:rStyle w:val="markedcontent"/>
          <w:rFonts w:ascii="Times New Roman" w:hAnsi="Times New Roman" w:cs="Times New Roman"/>
          <w:sz w:val="20"/>
        </w:rPr>
        <w:t xml:space="preserve">rzedmiotu </w:t>
      </w:r>
      <w:r w:rsidR="00833149">
        <w:rPr>
          <w:rStyle w:val="markedcontent"/>
          <w:rFonts w:ascii="Times New Roman" w:hAnsi="Times New Roman" w:cs="Times New Roman"/>
          <w:sz w:val="20"/>
        </w:rPr>
        <w:t>z</w:t>
      </w:r>
      <w:r w:rsidR="0042112F">
        <w:rPr>
          <w:rStyle w:val="markedcontent"/>
          <w:rFonts w:ascii="Times New Roman" w:hAnsi="Times New Roman" w:cs="Times New Roman"/>
          <w:sz w:val="20"/>
        </w:rPr>
        <w:t>amówienia przedstawiamy ofertę:</w:t>
      </w:r>
    </w:p>
    <w:p w14:paraId="0A597C28" w14:textId="540AAAD1" w:rsidR="0042112F" w:rsidRPr="0042112F" w:rsidRDefault="0042112F" w:rsidP="0042112F">
      <w:pPr>
        <w:spacing w:after="0" w:line="7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112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za całość zamówienia......................................................................................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4211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.zł </w:t>
      </w:r>
    </w:p>
    <w:p w14:paraId="25FCBB03" w14:textId="77777777" w:rsidR="0042112F" w:rsidRDefault="0042112F" w:rsidP="0042112F">
      <w:pPr>
        <w:spacing w:after="0" w:line="72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11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...................................................................................................................................................zł 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088"/>
        <w:gridCol w:w="1392"/>
      </w:tblGrid>
      <w:tr w:rsidR="0042112F" w:rsidRPr="009D4F0A" w14:paraId="792DA19F" w14:textId="77777777" w:rsidTr="00407AF2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BA4B7D7" w14:textId="3AA1F274" w:rsidR="0042112F" w:rsidRPr="0042112F" w:rsidRDefault="0042112F" w:rsidP="00407AF2">
            <w:pPr>
              <w:spacing w:before="120"/>
              <w:ind w:right="3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Doświadczenie</w:t>
            </w:r>
            <w:r w:rsidRPr="0042112F">
              <w:rPr>
                <w:rFonts w:ascii="Times New Roman" w:hAnsi="Times New Roman" w:cs="Times New Roman"/>
                <w:b/>
                <w:color w:val="FF0000"/>
                <w:sz w:val="20"/>
              </w:rPr>
              <w:t>*</w:t>
            </w:r>
          </w:p>
        </w:tc>
      </w:tr>
      <w:tr w:rsidR="0042112F" w:rsidRPr="009D4F0A" w14:paraId="4A33CE0D" w14:textId="77777777" w:rsidTr="00407AF2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E4DF7" w14:textId="6F74DE57" w:rsidR="0042112F" w:rsidRPr="0042112F" w:rsidRDefault="0042112F" w:rsidP="004211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>oświadczenie w opracowaniu co najmniej 4 stron internetowych (4 wizualizacje z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 xml:space="preserve">) </w:t>
            </w:r>
            <w:r w:rsidRPr="0042112F">
              <w:rPr>
                <w:rStyle w:val="markedcontent"/>
                <w:rFonts w:ascii="Times New Roman" w:hAnsi="Times New Roman" w:cs="Times New Roman"/>
                <w:b/>
                <w:sz w:val="20"/>
              </w:rPr>
              <w:t>– 20 punktów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1EAA6" w14:textId="77777777" w:rsidR="0042112F" w:rsidRPr="0042112F" w:rsidRDefault="0042112F" w:rsidP="004211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FB0203">
              <w:rPr>
                <w:rFonts w:ascii="Times New Roman" w:hAnsi="Times New Roman" w:cs="Times New Roman"/>
                <w:b/>
                <w:sz w:val="20"/>
              </w:rPr>
            </w:r>
            <w:r w:rsidR="00FB020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  <w:tr w:rsidR="0042112F" w:rsidRPr="009D4F0A" w14:paraId="16EAB0C9" w14:textId="77777777" w:rsidTr="00407AF2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4AA34" w14:textId="61AB17E5" w:rsidR="0042112F" w:rsidRPr="0042112F" w:rsidRDefault="0042112F" w:rsidP="004211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oświadczenie w opracowaniu co najmniej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3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stron internetowych (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3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wizualizacje z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 xml:space="preserve">) </w:t>
            </w:r>
            <w:r w:rsidRPr="0042112F">
              <w:rPr>
                <w:rStyle w:val="markedcontent"/>
                <w:rFonts w:ascii="Times New Roman" w:hAnsi="Times New Roman" w:cs="Times New Roman"/>
                <w:b/>
                <w:sz w:val="20"/>
              </w:rPr>
              <w:t xml:space="preserve">–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</w:rPr>
              <w:t>15</w:t>
            </w:r>
            <w:r w:rsidRPr="0042112F">
              <w:rPr>
                <w:rStyle w:val="markedcontent"/>
                <w:rFonts w:ascii="Times New Roman" w:hAnsi="Times New Roman" w:cs="Times New Roman"/>
                <w:b/>
                <w:sz w:val="20"/>
              </w:rPr>
              <w:t xml:space="preserve">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272CB" w14:textId="77777777" w:rsidR="0042112F" w:rsidRPr="0042112F" w:rsidRDefault="0042112F" w:rsidP="004211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FB0203">
              <w:rPr>
                <w:rFonts w:ascii="Times New Roman" w:hAnsi="Times New Roman" w:cs="Times New Roman"/>
                <w:b/>
                <w:sz w:val="20"/>
              </w:rPr>
            </w:r>
            <w:r w:rsidR="00FB020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  <w:tr w:rsidR="0042112F" w:rsidRPr="009D4F0A" w14:paraId="1756DCC7" w14:textId="77777777" w:rsidTr="0042112F">
        <w:trPr>
          <w:trHeight w:val="681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CDD18" w14:textId="6B9CE794" w:rsidR="0042112F" w:rsidRPr="0042112F" w:rsidRDefault="0042112F" w:rsidP="004211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oświadczenie w opracowaniu co najmniej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2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stron internetowych (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2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wizualizacje z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 xml:space="preserve">) </w:t>
            </w:r>
            <w:r w:rsidRPr="0042112F">
              <w:rPr>
                <w:rStyle w:val="markedcontent"/>
                <w:rFonts w:ascii="Times New Roman" w:hAnsi="Times New Roman" w:cs="Times New Roman"/>
                <w:b/>
                <w:sz w:val="20"/>
              </w:rPr>
              <w:t xml:space="preserve">–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</w:rPr>
              <w:t>10</w:t>
            </w:r>
            <w:r w:rsidRPr="0042112F">
              <w:rPr>
                <w:rStyle w:val="markedcontent"/>
                <w:rFonts w:ascii="Times New Roman" w:hAnsi="Times New Roman" w:cs="Times New Roman"/>
                <w:b/>
                <w:sz w:val="20"/>
              </w:rPr>
              <w:t xml:space="preserve">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AC5E5" w14:textId="77777777" w:rsidR="0042112F" w:rsidRPr="0042112F" w:rsidRDefault="0042112F" w:rsidP="004211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FB0203">
              <w:rPr>
                <w:rFonts w:ascii="Times New Roman" w:hAnsi="Times New Roman" w:cs="Times New Roman"/>
                <w:b/>
                <w:sz w:val="20"/>
              </w:rPr>
            </w:r>
            <w:r w:rsidR="00FB020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  <w:tr w:rsidR="0042112F" w:rsidRPr="009D4F0A" w14:paraId="22FFDCB2" w14:textId="77777777" w:rsidTr="0042112F">
        <w:trPr>
          <w:trHeight w:val="681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490BF" w14:textId="5CBCFB57" w:rsidR="0042112F" w:rsidRPr="0042112F" w:rsidRDefault="0042112F" w:rsidP="0042112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</w:rPr>
              <w:t>D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oświadczenie w opracowaniu co najmniej 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1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stron internetowych (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1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wizualizacj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 xml:space="preserve">a 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>z</w:t>
            </w:r>
            <w:r>
              <w:rPr>
                <w:rStyle w:val="markedcontent"/>
                <w:rFonts w:ascii="Times New Roman" w:hAnsi="Times New Roman" w:cs="Times New Roman"/>
                <w:sz w:val="20"/>
              </w:rPr>
              <w:t> </w:t>
            </w:r>
            <w:r w:rsidRPr="00574014">
              <w:rPr>
                <w:rStyle w:val="markedcontent"/>
                <w:rFonts w:ascii="Times New Roman" w:hAnsi="Times New Roman" w:cs="Times New Roman"/>
                <w:sz w:val="20"/>
              </w:rPr>
              <w:t xml:space="preserve"> rekomendacjami</w:t>
            </w:r>
            <w:r>
              <w:rPr>
                <w:rStyle w:val="markedcontent"/>
                <w:rFonts w:ascii="Arial" w:hAnsi="Arial" w:cs="Arial"/>
              </w:rPr>
              <w:t xml:space="preserve">) </w:t>
            </w:r>
            <w:r w:rsidRPr="0042112F">
              <w:rPr>
                <w:rStyle w:val="markedcontent"/>
                <w:rFonts w:ascii="Times New Roman" w:hAnsi="Times New Roman" w:cs="Times New Roman"/>
                <w:b/>
                <w:sz w:val="20"/>
              </w:rPr>
              <w:t xml:space="preserve">– </w:t>
            </w:r>
            <w:r>
              <w:rPr>
                <w:rStyle w:val="markedcontent"/>
                <w:rFonts w:ascii="Times New Roman" w:hAnsi="Times New Roman" w:cs="Times New Roman"/>
                <w:b/>
                <w:sz w:val="20"/>
              </w:rPr>
              <w:t>5</w:t>
            </w:r>
            <w:r w:rsidRPr="0042112F">
              <w:rPr>
                <w:rStyle w:val="markedcontent"/>
                <w:rFonts w:ascii="Times New Roman" w:hAnsi="Times New Roman" w:cs="Times New Roman"/>
                <w:b/>
                <w:sz w:val="20"/>
              </w:rPr>
              <w:t xml:space="preserve">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1BD17" w14:textId="379367DC" w:rsidR="0042112F" w:rsidRPr="0042112F" w:rsidRDefault="0042112F" w:rsidP="0042112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FB0203">
              <w:rPr>
                <w:rFonts w:ascii="Times New Roman" w:hAnsi="Times New Roman" w:cs="Times New Roman"/>
                <w:b/>
                <w:sz w:val="20"/>
              </w:rPr>
            </w:r>
            <w:r w:rsidR="00FB020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42112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</w:tr>
    </w:tbl>
    <w:p w14:paraId="7A60780F" w14:textId="1E61E0BC" w:rsidR="0042112F" w:rsidRPr="00D832C6" w:rsidRDefault="0042112F" w:rsidP="000B7D3B">
      <w:pPr>
        <w:pStyle w:val="Akapitzlist"/>
        <w:shd w:val="clear" w:color="auto" w:fill="FFFFFF"/>
        <w:spacing w:before="240" w:line="276" w:lineRule="auto"/>
        <w:ind w:left="0" w:right="170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D832C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*Zaznaczyć w odpowiednim kwadracie znakiem „x” deklarowane termin doświadczenie (z  uwzględnieniem zapisów </w:t>
      </w:r>
      <w:r w:rsidR="00FB02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działu </w:t>
      </w:r>
      <w:r w:rsidRPr="00D832C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V</w:t>
      </w:r>
      <w:r w:rsidR="00FB0203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I</w:t>
      </w:r>
      <w:r w:rsidRPr="00D832C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</w:t>
      </w:r>
      <w:bookmarkStart w:id="0" w:name="_GoBack"/>
      <w:bookmarkEnd w:id="0"/>
      <w:r w:rsidRPr="00D832C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ust. 2 zapytania ofertowego</w:t>
      </w:r>
      <w:r w:rsidRPr="00D832C6">
        <w:rPr>
          <w:rFonts w:ascii="Times New Roman" w:hAnsi="Times New Roman" w:cs="Times New Roman"/>
          <w:i/>
          <w:iCs/>
          <w:color w:val="FF0000"/>
          <w:sz w:val="20"/>
          <w:szCs w:val="20"/>
        </w:rPr>
        <w:t>)</w:t>
      </w:r>
    </w:p>
    <w:p w14:paraId="08D739AA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zapewniającej wykonanie zamówienia,</w:t>
      </w:r>
    </w:p>
    <w:p w14:paraId="6ABAC437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1A06624D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41129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58910488" w14:textId="51C2444E" w:rsidR="00DC4130" w:rsidRDefault="00DC4130" w:rsidP="00DC4130">
      <w:pPr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4E67AC3F" w14:textId="77777777" w:rsidR="00DC4130" w:rsidRPr="00DC4130" w:rsidRDefault="00DC4130" w:rsidP="00DC4130">
      <w:pPr>
        <w:pStyle w:val="Nagwek1"/>
        <w:numPr>
          <w:ilvl w:val="0"/>
          <w:numId w:val="0"/>
        </w:numPr>
        <w:rPr>
          <w:rStyle w:val="Pogrubienie"/>
          <w:b/>
          <w:bCs/>
        </w:rPr>
      </w:pPr>
      <w:r w:rsidRPr="00DC4130">
        <w:rPr>
          <w:rStyle w:val="Pogrubienie"/>
          <w:b/>
          <w:bCs/>
        </w:rPr>
        <w:t>Opis przedmiotu zamówienia (minimalne wymagania)</w:t>
      </w:r>
    </w:p>
    <w:p w14:paraId="7A47DABA" w14:textId="77777777" w:rsidR="00DC4130" w:rsidRPr="00DC4130" w:rsidRDefault="00DC4130" w:rsidP="00DC4130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DC4130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Przedmiotem zamówienia jest zaprojektowanie, wykonanie i wdrożenie dwóch stron internetowych:</w:t>
      </w:r>
    </w:p>
    <w:p w14:paraId="319F1CB7" w14:textId="77777777" w:rsidR="00DC4130" w:rsidRPr="00DC4130" w:rsidRDefault="00DC4130" w:rsidP="00DC4130">
      <w:pPr>
        <w:pStyle w:val="Akapitzlist"/>
        <w:numPr>
          <w:ilvl w:val="0"/>
          <w:numId w:val="52"/>
        </w:numPr>
        <w:spacing w:after="20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DC4130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Wojewódzkiego Ośrodka Ruchu Drogowego w Katowicach (Strona WORD)</w:t>
      </w:r>
    </w:p>
    <w:p w14:paraId="401D57CC" w14:textId="77777777" w:rsidR="00DC4130" w:rsidRPr="00DC4130" w:rsidRDefault="00DC4130" w:rsidP="00DC4130">
      <w:pPr>
        <w:pStyle w:val="Akapitzlist"/>
        <w:numPr>
          <w:ilvl w:val="0"/>
          <w:numId w:val="52"/>
        </w:numPr>
        <w:spacing w:after="20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DC4130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Wojewódzkiej Rady bezpieczeństwa Ruchu Drogowego w Katowicach (Strona WRBRD)</w:t>
      </w:r>
    </w:p>
    <w:p w14:paraId="40BDF33E" w14:textId="77777777" w:rsidR="00DC4130" w:rsidRPr="00DD1CF5" w:rsidRDefault="00DC4130" w:rsidP="00DC4130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1CF5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oraz obsługa techniczna, </w:t>
      </w:r>
      <w:r w:rsidRPr="00DD1C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spełniająca następujące minimalne wymagania techniczne i jakościowe: </w:t>
      </w:r>
    </w:p>
    <w:p w14:paraId="52296BF6" w14:textId="77777777" w:rsidR="00DC4130" w:rsidRPr="00DD1CF5" w:rsidRDefault="00DC4130" w:rsidP="00DC4130">
      <w:pPr>
        <w:pStyle w:val="Nagwek1"/>
        <w:numPr>
          <w:ilvl w:val="0"/>
          <w:numId w:val="0"/>
        </w:numPr>
      </w:pPr>
      <w:r w:rsidRPr="00DD1CF5">
        <w:t xml:space="preserve">Wymagania </w:t>
      </w:r>
      <w:r w:rsidRPr="00663AE1">
        <w:t>techniczne</w:t>
      </w:r>
    </w:p>
    <w:p w14:paraId="1A1F9F6D" w14:textId="22AB9B6F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winna działać na posiadanym przez Zamawiającego hostingu respektując jego potencjalne ograniczenia. Na chwilę obecną jest to serwer LiteSpeed z bazą danych Maria DB oraz PHP 8. Korzystamy hostingu cyberfolks.pl, aktualnie z pakietu cybe</w:t>
      </w:r>
      <w:r w:rsidR="00113B0E">
        <w:rPr>
          <w:rFonts w:ascii="Times New Roman" w:hAnsi="Times New Roman" w:cs="Times New Roman"/>
          <w:sz w:val="20"/>
          <w:szCs w:val="20"/>
        </w:rPr>
        <w:t>r</w:t>
      </w:r>
      <w:r w:rsidRPr="00DD1CF5">
        <w:rPr>
          <w:rFonts w:ascii="Times New Roman" w:hAnsi="Times New Roman" w:cs="Times New Roman"/>
          <w:sz w:val="20"/>
          <w:szCs w:val="20"/>
        </w:rPr>
        <w:t>_GO! udostępniającego wymienione usługi, 100GB pojemności, transfer i ilość baz danych bez limitu;</w:t>
      </w:r>
    </w:p>
    <w:p w14:paraId="4A33D105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winna korzystać z zasobów na jednym, posiadanym przez Zamawiającego, hostingu. Niedopuszczalne jest by strona do swojego działania korzystała z „zewnętrznych” hostingów – nie dotyczy Youtube, openstreetmap. W uzasadnionych przypadkach Zamawiający może wyrazić zgodę na korzystanie z wskazanych przez Wykonawcę ogólnodostępnych serwisów;</w:t>
      </w:r>
    </w:p>
    <w:p w14:paraId="40E67E0A" w14:textId="0915C44B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Strona z uwagi na długoterminową dostępność aktualizacji winna być oparta o ogólnie dostępnym CMS-a np. WORDPRESS, JOOMLA itp. wraz z ogólnodostępnymi wtyczkami lub dodatkami – w najnowszej dostępnej wersji. W przypadku użycia niestandardowych wtyczek lub dodatków powinna być do każdej z nich dostarczona dokumentacja umożliwiająca samodzielną ich aktualizację przez Zamawiającego do nowych wersji silnika strony i serwera (nowa wersja PHP, serwer WWW, serwer bazy danych). Potencjalny koszt zakupu wtyczek lub dodatków od ich twórców </w:t>
      </w:r>
      <w:r w:rsidR="00F6625F">
        <w:rPr>
          <w:rFonts w:ascii="Times New Roman" w:hAnsi="Times New Roman" w:cs="Times New Roman"/>
          <w:sz w:val="20"/>
          <w:szCs w:val="20"/>
        </w:rPr>
        <w:t xml:space="preserve">przez okres obowiązywania umowy </w:t>
      </w:r>
      <w:r w:rsidRPr="00DD1CF5">
        <w:rPr>
          <w:rFonts w:ascii="Times New Roman" w:hAnsi="Times New Roman" w:cs="Times New Roman"/>
          <w:sz w:val="20"/>
          <w:szCs w:val="20"/>
        </w:rPr>
        <w:t>należy uwzględnić w ofercie;</w:t>
      </w:r>
    </w:p>
    <w:p w14:paraId="657E1B93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Obsługa szyfrowanie HTTPS, zarówno od strony widocznej w internecie jak i części służącej do zarządzania. WORD posiada certyfikat dla domeny word.katowice.pl bez subdomen oraz domeny wrbrd.katowice.pl bez subdomen;</w:t>
      </w:r>
    </w:p>
    <w:p w14:paraId="31F4BD5B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Layout zgodny z obecnymi trendami web-designingu z uwzględnieniem specyfiki Zamawiającego;</w:t>
      </w:r>
    </w:p>
    <w:p w14:paraId="15111591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Estetyczne wykonanie – poprzez uporządkowanie materiałów na stronie i zastosowanie spójnej szaty graficznej;</w:t>
      </w:r>
    </w:p>
    <w:p w14:paraId="4B75166B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Przejrzystość – zawierać czytelny układ strony, brak ozdobników, wyraźny kolor czcionki;</w:t>
      </w:r>
    </w:p>
    <w:p w14:paraId="65E9F04B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Atrakcyjną minimalistyczną grafikę wykorzystująca logo Zamawiającego w sekcji głównej; </w:t>
      </w:r>
    </w:p>
    <w:p w14:paraId="5AB45CE3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Czytelna i intuicyjna w nawigacji;</w:t>
      </w:r>
    </w:p>
    <w:p w14:paraId="545C6307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Przygotowana strona internetowa powinna zostać wykonana w najnowszych technologiach;</w:t>
      </w:r>
    </w:p>
    <w:p w14:paraId="774FF954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powinna posiadać zgodność kodu stron z rekomendacją W3C HTML 5 oraz jego weryfikację przy pomocy narzędzi udostępnianych przez W3C pod adresami: http://validator.w3.org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http://jigsaw.w3c.org/css-validator/;</w:t>
      </w:r>
    </w:p>
    <w:p w14:paraId="521CFA09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internetowa musi zapewniać realizację obowiązków informacyjnych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(Dz. Urz. UE L 119 z 04.05.2016, str. 1) poprzez wyświetlanie informacji dotyczących polityki prywatności zawierającej informacje o przetwarzaniu danych i wykorzystywania plików Cookies – treści zostaną przygotowane przez Zamawiającego (klauzula RODO i Polityka prywatności). Strona musi zapewniać modyfikację tych treści przez zamawiającego (edycja z poziomu CMS);</w:t>
      </w:r>
    </w:p>
    <w:p w14:paraId="3CB1021D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Zastosowanie RWD (responsive web design) - strona musi być wyświetlana i działać poprawnie zarówno na monitorze fullHD jak i tablecie czy smartfonie;</w:t>
      </w:r>
    </w:p>
    <w:p w14:paraId="6DAADA04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Optymalizacja treści i materiałów pod kątem szybkiego wczytywania na urządzeniach mobilnych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desktopowych;</w:t>
      </w:r>
    </w:p>
    <w:p w14:paraId="4E7AB03B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Obsługa najbardziej popularnych przeglądarek internetowych (IE, Mozilla Firefox, Opera, Google Chrome, Edge, Safari dla systemów operacyjnych Windows 8 i nowszych, Mac OsX oraz Linux;</w:t>
      </w:r>
    </w:p>
    <w:p w14:paraId="53C7AD1C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Dostosowanie wszystkich funkcjonalności strony do przeglądania na urządzeniach z ekranami dotykowymi;</w:t>
      </w:r>
    </w:p>
    <w:p w14:paraId="2E48F7AB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zapewniać zgodność z Web Content Accessibility Guidelines (WCAG 2.1) na poziomie minimum AA oraz z ustawą z dnia 4 kwietnia 2019 r. o dostępności cyfrowej stron internetowych i aplikacji mobilnych podmiotów publicznych. Dotyczy to zarówno części widoczna w internecie jak i części służącej do zarządzania. Mechanizmy strony w części służącej do zarządzania powinny wymuszać ma edytorze wprowadzanie treści zgodnie z w/w wymaganiami (np. stosowania odpowiedniej hierarchii nagłówków, alternatywny opis grafik itp.) Do strony winien być dołączony wynik badania zgodności strony ze standardem WCAG wraz z opisem procedury audytu wymagany na potrzeby sporządzenia deklaracji dostępności;</w:t>
      </w:r>
    </w:p>
    <w:p w14:paraId="4052358F" w14:textId="77777777" w:rsidR="00DC4130" w:rsidRPr="00DD1CF5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Na stronie musi znajdować się Deklaracja dostępności, zgodnie z wytycznymi Ministerstwa Cyfryzacji: https://mc.bip.gov.pl/objasnienia-prawne/warunki-techniczne-publikacji-oraz-struktura-dokumentu-elektronicznego-deklaracji-dostepnosci.html – Deklaracja dostępności zostanie przygotowana przez Zamawiającego. Mechanizmy strony muszą umożliwiać edycję deklaracji dostępności z zachowaniem jej wymaganych elementów i znaczników;</w:t>
      </w:r>
    </w:p>
    <w:p w14:paraId="2CDD9202" w14:textId="2AC8F472" w:rsidR="00DC4130" w:rsidRDefault="00DC4130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powinna być elastyczna pod względem możliwości jej rozbudowy bez konieczności budowania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kodowania każdego elementu od nowa.</w:t>
      </w:r>
    </w:p>
    <w:p w14:paraId="7A567BCC" w14:textId="448BB001" w:rsidR="00F6625F" w:rsidRPr="00DD1CF5" w:rsidRDefault="00F6625F" w:rsidP="00DC4130">
      <w:pPr>
        <w:pStyle w:val="Akapitzlist"/>
        <w:numPr>
          <w:ilvl w:val="0"/>
          <w:numId w:val="49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uruchomieniu Stron w docelowej domenie należy przekazać Zamawiającemu zestawienie zawierające użytych CMS oraz wtyczek i dodatków ze wskazaniem nazwy, wersji, źródła dodatku. W przypadku gdy jest wymagane ponoszenie kosztów używania danego dodatku należy wskazać również aktualne stawki opłat.</w:t>
      </w:r>
    </w:p>
    <w:p w14:paraId="4B370F26" w14:textId="77777777" w:rsidR="00DC4130" w:rsidRPr="00DD1CF5" w:rsidRDefault="00DC4130" w:rsidP="00DC4130">
      <w:pPr>
        <w:pStyle w:val="Nagwek1"/>
        <w:numPr>
          <w:ilvl w:val="0"/>
          <w:numId w:val="0"/>
        </w:numPr>
      </w:pPr>
      <w:r>
        <w:t>Wymagania funkcjonalne</w:t>
      </w:r>
    </w:p>
    <w:p w14:paraId="1A4CF608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Proponujemy układ strony w formie kafelków;</w:t>
      </w:r>
    </w:p>
    <w:p w14:paraId="1587407D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Łatwość obsługi;</w:t>
      </w:r>
    </w:p>
    <w:p w14:paraId="00C1BC01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Czytelność nawigacji na stronie;</w:t>
      </w:r>
    </w:p>
    <w:p w14:paraId="23561582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Intuicyjność obsługi;</w:t>
      </w:r>
    </w:p>
    <w:p w14:paraId="3883D6F9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W konstrukcji strony muszą występować minimum następujące bloki funkcjonalne: </w:t>
      </w:r>
    </w:p>
    <w:p w14:paraId="34DADD05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menu, </w:t>
      </w:r>
    </w:p>
    <w:p w14:paraId="4B5DE0C8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artykuły (dostępne z pozycji menu), </w:t>
      </w:r>
    </w:p>
    <w:p w14:paraId="6B853BEF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aktualności (wyświetlane chronologicznie na głównej stronie), </w:t>
      </w:r>
    </w:p>
    <w:p w14:paraId="71593383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banery, </w:t>
      </w:r>
    </w:p>
    <w:p w14:paraId="061A13D1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komunikaty możliwe do zamknięcia przez użytkownika, </w:t>
      </w:r>
    </w:p>
    <w:p w14:paraId="3176E9B5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wyszukiwarka, </w:t>
      </w:r>
    </w:p>
    <w:p w14:paraId="39F081BF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mapa witryny, </w:t>
      </w:r>
    </w:p>
    <w:p w14:paraId="5AAE50AE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polityka prywatności, </w:t>
      </w:r>
    </w:p>
    <w:p w14:paraId="6C5A0A4F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deklaracja dostępności, </w:t>
      </w:r>
    </w:p>
    <w:p w14:paraId="554A7681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slajder z możliwością publikowania artykułów opatrzonych dużym zdjęciem lub filmem video, </w:t>
      </w:r>
    </w:p>
    <w:p w14:paraId="24B10BCE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galeria wyświetlająca cykl zdefiniowanych zdjęć wraz z ich opisami.</w:t>
      </w:r>
    </w:p>
    <w:p w14:paraId="371EA89E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Wyszukiwarka musi umożliwiać przeszukiwanie zawartości stronie za pomocą fraz, słów kluczowych, kategorii, tagów;</w:t>
      </w:r>
    </w:p>
    <w:p w14:paraId="2E377384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dodawania tagów i kategorii;</w:t>
      </w:r>
    </w:p>
    <w:p w14:paraId="205758AF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eastAsia="Times New Roman" w:hAnsi="Times New Roman" w:cs="Times New Roman"/>
          <w:sz w:val="20"/>
          <w:szCs w:val="20"/>
        </w:rPr>
        <w:t>Moduł „Kontakt” zawierający dane kontaktowe (adres telefon, mail, godziny pracy) do poszczególnych działów i Oddziałów Terenowych Zamawiającego, kategorie egzaminów prowadzonych w oddziale oraz mapa zaznaczoną lokalizacją siedziby i Oddziałów Terenowych. Dla strony WRBRD tylko dane kontaktowe;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1CF5">
        <w:rPr>
          <w:rFonts w:ascii="Times New Roman" w:hAnsi="Times New Roman" w:cs="Times New Roman"/>
          <w:sz w:val="20"/>
          <w:szCs w:val="20"/>
        </w:rPr>
        <w:t>Menu powinno obsługiwać minimum pięć poziomów zagnieżdżenia Możliwość tworzenia dodatkowych pozycji dla każdego poziomu menu oraz modyfikowanie istniejących wraz z zmianą poziomu;</w:t>
      </w:r>
    </w:p>
    <w:p w14:paraId="51F20139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tworzenia dowolnej ilości podstron;</w:t>
      </w:r>
    </w:p>
    <w:p w14:paraId="4C25C4C4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zakładania kont w panelu administracyjnym z różnym poziomem dostępu;</w:t>
      </w:r>
    </w:p>
    <w:p w14:paraId="5FFA83F8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winna umożliwiać nadawanie odpowiednich uprawnień do wszystkich działów strony dla wszystkich użytkowników i grup. Jako dział należy rozumieć wpisy w głównym menu strony, jak również kategorie aktualności. System uprawnień powinien umożliwiać organizowanie użytkowników w grupy i przydzielanie uprawnień zarówno grupom jak i pojedynczym użytkownikom;</w:t>
      </w:r>
    </w:p>
    <w:p w14:paraId="28A5A919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zamieszczania materiałów video zarówno z kanału YOUTUBE jak i znajdujących się na własnym hostingu wraz z odpowiednim opisem oraz transkrypcją dla osób niesłyszących;</w:t>
      </w:r>
    </w:p>
    <w:p w14:paraId="7654DC0D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Edycja treści w poszczególnych modułach musi być możliwa za pomocą edytora WYSIWYG ze wsparciem do edycji kodu HTML;</w:t>
      </w:r>
    </w:p>
    <w:p w14:paraId="308AD2DD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zamieszczania plików do pobrania zarówno w poszczególnych artykułach i aktualnościach jak i miejscu typu „pliki do pobrania”;</w:t>
      </w:r>
    </w:p>
    <w:p w14:paraId="58C830BD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Planowanie publikacji - możliwość zdefiniowania czasu rozpoczęcia i zakończenia publikacji artykułu, aktualności, banera i komunikatu – tylko Strona WORD;</w:t>
      </w:r>
    </w:p>
    <w:p w14:paraId="1302B54E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System musi umożliwiać poprawne drukowanie artykułów i aktualności oraz eksportowanie ich do PDF;</w:t>
      </w:r>
    </w:p>
    <w:p w14:paraId="69F2215D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Zawartość i mechanizmy strony musi realizować wymagania wynikające ustawy o ochronie danych osobowych;</w:t>
      </w:r>
    </w:p>
    <w:p w14:paraId="08F6D730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umożliwiać wyświetlanie w artykułach i aktualnościach map pochodzących z serwisu openstreetmap.org, wraz z mechanizmem dodawania znaczników do punktów o zdefiniowanych współrzędnych, dla dodanych punktów możliwość zdefiniowania opisu np. nazwa, adres itp. wyświetlanego po kliknięciu – tylko Strona WORD;</w:t>
      </w:r>
    </w:p>
    <w:p w14:paraId="00A9FD38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umożliwiać wyświetlanie w artykułach i aktualnościach map pochodzących z serwisu openstreetmap.org, wraz z mechanizmem wyświetlania trasy (linia łącząca punkty o zadanych współrzędnych) z importowanego/wskazanego pliku *.gpx  – tylko Strona WORD;</w:t>
      </w:r>
    </w:p>
    <w:p w14:paraId="14640A57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Wpisy z Facebooka lub Instagrama w formie kafelkowej/grid’owej, samoaktualizujące się po dodaniu treści na w/w stronę – tylko Strona WORD;</w:t>
      </w:r>
    </w:p>
    <w:p w14:paraId="5CED5989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winna posiadać mechanizm tworzenia i wykorzystania słownika odnośników do zdefiniowanych miejsc w artykułach i aktualnościach  – tylko Strona WORD. Przykładowo: Artykuł opisuje egzaminy po kolei na każdą kategorię. Do słownika dodaję miejsca rozpoczynające opis konkretnej kategorii (A, B, C, D itp.). W innym artykule mogę dodać ze słownika link do opisu egzaminu np. kat. C;</w:t>
      </w:r>
    </w:p>
    <w:p w14:paraId="1890CF60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Tworzenie i zarządzanie repozytorium plików. Dostęp do plików umieszczanych na stronie, tj. możliwość dodawania nowych, usuwania zbędnych plików, a także wymiany plików, które powinny być gromadzone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sposób pozwalający na swobodne ich przeglądanie, katalogowanie i sortowanie;</w:t>
      </w:r>
    </w:p>
    <w:p w14:paraId="06705591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Adresy e-mail z możliwością kliknięcia i przekierowania do programu pocztowego;</w:t>
      </w:r>
    </w:p>
    <w:p w14:paraId="1E8F5E4A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Hiperłącza telefoniczne ułatwiające szybkie wybranie wybranego numeru  – tylko Strona WORD;</w:t>
      </w:r>
    </w:p>
    <w:p w14:paraId="7D2102B6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bezpiecznej autoryzacji osób uprawnionych, logujących się do CMS za pomocą przeglądarki internetowej wraz z historią logowania oraz historią wprowadzanych zmian;</w:t>
      </w:r>
    </w:p>
    <w:p w14:paraId="76720B68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Dwuetapowe logowanie do panelu administracyjnego za pomocą skomplikowanego hasła oraz mechanizmu 2FA, zalecane jest by strona posiadała wsparcie 2FA przy użyciu kluczy sprzętowych</w:t>
      </w:r>
    </w:p>
    <w:p w14:paraId="102C8866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zdefiniowania i edycji danych SEO;</w:t>
      </w:r>
    </w:p>
    <w:p w14:paraId="17796F06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Możliwość wykonania kopii zapasowej strony z poziomu CMS. Wykonana kopia musi umożliwiać odtworzenie strony na innym serwerze;</w:t>
      </w:r>
    </w:p>
    <w:p w14:paraId="28A4F4F9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ma zapewniać techniczną i logiczną ochronę danych osobowych przetwarzanych, zgodnie z RODO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tym, kontrolę dostępu i podział uprawnień, odporność na zagrożenia informatyczne, rejestrowanie zmian na danych osobowych, monitoring i inne;</w:t>
      </w:r>
    </w:p>
    <w:p w14:paraId="5B56CC59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internetowa powinna posiadać wbudowane zabezpieczenia, w tym:</w:t>
      </w:r>
    </w:p>
    <w:p w14:paraId="2BEA4EA5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ochrona przed próbami nieautoryzowanego dostępu do panelu administracyjnego (np. blokowanie konta po 3 próbach błędnego wpisania hasła redaktora/użytkownika);</w:t>
      </w:r>
    </w:p>
    <w:p w14:paraId="56D7E163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odporność na próby uzyskania dostępu poprzez znane formy włamań;</w:t>
      </w:r>
    </w:p>
    <w:p w14:paraId="32EE7DD0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odporność na zmiany treści za pomocą specjalnych skryptów i manipulacji w zapytaniach do bazy danych (np. SQL injection);</w:t>
      </w:r>
    </w:p>
    <w:p w14:paraId="025D6F28" w14:textId="77777777" w:rsidR="00DC4130" w:rsidRPr="00DD1CF5" w:rsidRDefault="00DC4130" w:rsidP="00DC4130">
      <w:pPr>
        <w:pStyle w:val="Akapitzlist"/>
        <w:numPr>
          <w:ilvl w:val="1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mechanizm antyspamowy zamieszczonych na stronie adresów e-mail;</w:t>
      </w:r>
    </w:p>
    <w:p w14:paraId="557DF5CC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umożliwiać tworzenie interaktywnych formularzy umożliwiających dokonywanie zgłoszeń na różne rodzaje kursów. Musi istnieć możliwość zdefiniowania walidacji zawartości pól (np. poprawność nr Pesel, NIP, zależność czasowa pól z datą) jak i wypełnienia tych pól. Informacje z formularza po wypełnieniu winna zostać przesłana na wskazany adres e-mail. Formularze muszą być zabezpieczone przed spamowaniem, a wprowadzane dane osobowe przed utratą. Dotyczy tylko Strony WORD;</w:t>
      </w:r>
    </w:p>
    <w:p w14:paraId="5C4B69A7" w14:textId="77777777" w:rsidR="00DC4130" w:rsidRPr="00DD1CF5" w:rsidRDefault="00DC4130" w:rsidP="00DC4130">
      <w:pPr>
        <w:pStyle w:val="Akapitzlist"/>
        <w:numPr>
          <w:ilvl w:val="0"/>
          <w:numId w:val="50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Strona musi posiadać system rezerwacji zasobów typu sala, symulator itp. System ten musi umożliwiać zdefiniowanie zasobu (np. Sala 1, Symulator Autobusu itp.), daty i zakresu czasowego kiedy można rezerwować zasób (np. Poniedziałek 7:00-8:00, poniedziałek 8:15-9:15 itp.), danych które musi podać osoba rezerwująca by umożliwić rezerwację. Osoba rezerwująca musi mieć możliwość przejrzenia dostępnych do zarezerwowania zasobów i dokonania rezerwacji wraz z otrzymaniem zdefiniowanej przez WORD wiadomości. Pracownik WORD musi mieć możliwość wyświetlenia listy rezerwacji dla każdego zasobu oddzielnie. Pracownik WORD musi mieć możliwość oznaczenia rezerwacji jako zaakceptowana lub odrzucona z powiadomieniem rezerwującego. Musi istnieć możliwość anulowania przez pracownika zaakceptowanej rezerwacji. Dotyczy tylko Strony WORD.</w:t>
      </w:r>
    </w:p>
    <w:p w14:paraId="542114A4" w14:textId="77777777" w:rsidR="00DC4130" w:rsidRPr="00DD1CF5" w:rsidRDefault="00DC4130" w:rsidP="00DC4130">
      <w:pPr>
        <w:pStyle w:val="Nagwek1"/>
        <w:numPr>
          <w:ilvl w:val="0"/>
          <w:numId w:val="0"/>
        </w:numPr>
      </w:pPr>
      <w:r w:rsidRPr="00DD1CF5">
        <w:t>Pozostałe wymagania</w:t>
      </w:r>
    </w:p>
    <w:p w14:paraId="1421C3C7" w14:textId="77777777" w:rsidR="00DC4130" w:rsidRPr="00DD1CF5" w:rsidRDefault="00DC4130" w:rsidP="00DC4130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Prosimy o inne propozycje zwiększające funkcjonalność i odbiór strony np. aplikacja mobilna działająca na wzór strony;</w:t>
      </w:r>
    </w:p>
    <w:p w14:paraId="6E6067DB" w14:textId="77777777" w:rsidR="00DC4130" w:rsidRPr="00DD1CF5" w:rsidRDefault="00DC4130" w:rsidP="00DC4130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Zamawiający zatwierdza ostateczny projekt strony przygotowany przez Wykonawcę;</w:t>
      </w:r>
    </w:p>
    <w:p w14:paraId="037D301A" w14:textId="77777777" w:rsidR="00DC4130" w:rsidRPr="00DD1CF5" w:rsidRDefault="00DC4130" w:rsidP="00DC4130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 okresie gwarancji powinny być poprawiane wszystkie błędy występujące z funkcjonowaniem strony oraz prowadzona bieżąca aktualizacja do zmian w oprogramowaniu silnika strony i serwera;</w:t>
      </w:r>
    </w:p>
    <w:p w14:paraId="74AB0C84" w14:textId="77777777" w:rsidR="00DC4130" w:rsidRPr="00DD1CF5" w:rsidRDefault="00DC4130" w:rsidP="00DC4130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Dostarczona licencja na stronę musi zapewniać prawo do dowolnej modyfikacji po zakończeniu okresu gwarancji;</w:t>
      </w:r>
    </w:p>
    <w:p w14:paraId="610C1132" w14:textId="77777777" w:rsidR="00DC4130" w:rsidRPr="00DD1CF5" w:rsidRDefault="00DC4130" w:rsidP="00DC4130">
      <w:pPr>
        <w:pStyle w:val="Akapitzlist"/>
        <w:numPr>
          <w:ilvl w:val="0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obsługa techniczna musi obejmować:</w:t>
      </w:r>
    </w:p>
    <w:p w14:paraId="17EA54CD" w14:textId="041718CA" w:rsidR="00A97F0A" w:rsidRDefault="00A97F0A" w:rsidP="00DC4130">
      <w:pPr>
        <w:pStyle w:val="Akapitzlist"/>
        <w:numPr>
          <w:ilvl w:val="1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instalację ostatecznych wersji strony na wskazanym hostingu,</w:t>
      </w:r>
    </w:p>
    <w:p w14:paraId="26FCA513" w14:textId="68978586" w:rsidR="00DC4130" w:rsidRPr="00DD1CF5" w:rsidRDefault="00DC4130" w:rsidP="00DC4130">
      <w:pPr>
        <w:pStyle w:val="Akapitzlist"/>
        <w:numPr>
          <w:ilvl w:val="1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aktualizacje, w tym dotyczące bezpieczeństwa komponentów wykorzystanych do budowy strony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zapewniające prawidłowe działanie strony w okresie trwania umowy oraz związane ze zmianami przepisów prawa dla stron internetowych podmiotów publicznych;</w:t>
      </w:r>
    </w:p>
    <w:p w14:paraId="455591AF" w14:textId="77777777" w:rsidR="00DC4130" w:rsidRPr="00DD1CF5" w:rsidRDefault="00DC4130" w:rsidP="00DC4130">
      <w:pPr>
        <w:pStyle w:val="Akapitzlist"/>
        <w:numPr>
          <w:ilvl w:val="1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usuwanie awarii wynikających z błędów Strony i inne czynności zmierzające do zapewnienia prawidłowego działania Strony internetowej;</w:t>
      </w:r>
    </w:p>
    <w:p w14:paraId="7EC2C0DC" w14:textId="77777777" w:rsidR="00DC4130" w:rsidRPr="00DD1CF5" w:rsidRDefault="00DC4130" w:rsidP="00DC4130">
      <w:pPr>
        <w:pStyle w:val="Akapitzlist"/>
        <w:numPr>
          <w:ilvl w:val="1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bezpośrednią diagnostykę Strony internetowej;</w:t>
      </w:r>
    </w:p>
    <w:p w14:paraId="106DB368" w14:textId="77777777" w:rsidR="00DC4130" w:rsidRPr="00DD1CF5" w:rsidRDefault="00DC4130" w:rsidP="00DC4130">
      <w:pPr>
        <w:pStyle w:val="Akapitzlist"/>
        <w:numPr>
          <w:ilvl w:val="1"/>
          <w:numId w:val="51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pomoc w zakresie prawidłowego administrowania Stroną internetową; </w:t>
      </w:r>
    </w:p>
    <w:p w14:paraId="5B885D71" w14:textId="77777777" w:rsidR="00DC4130" w:rsidRPr="00DD1CF5" w:rsidRDefault="00DC4130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Wszystkie wskazane w treści niniejszego Zapytania i w załącznikach nazwy własne, normy, aprobaty, specyfikacje techniczne, wymagane certyfikaty itp., w tym nazwy handlowe, oznaczenia lub znaki towarowe, patenty należy przyjąć jedynie jako określenie minimalnych wymaganych parametrów technicznych lub standardów jakościowych. Oznacza to, że Zamawiający dopuszcza składanie ofert równoważnych z zachowaniem ich wymogów w zakresie jakości. Przedstawione w SWZ i załącznikach parametry przedmiotu zamówienia stanowią minimum techniczne i jakościowe, które oczekiwane jest przez Zamawiającego i będą one stanowiły podstawę oceny ewentualnych materiałów równoważnych. Wykonawca, który powołuje się na rozwiązania równoważne opisane przez Zamawiającego jest obowiązany wykazać, że oferowane przez niego dostawy spełniają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równoważnym stopniu wymagania określone przez Zamawiającego.</w:t>
      </w:r>
    </w:p>
    <w:p w14:paraId="1975AEE4" w14:textId="72871D52" w:rsidR="00DC4130" w:rsidRDefault="00DC4130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Wszystkie zdjęcia dostarczone zostaną przez Zamawiającego</w:t>
      </w:r>
      <w:r w:rsidR="00121BFE">
        <w:rPr>
          <w:rFonts w:ascii="Times New Roman" w:hAnsi="Times New Roman" w:cs="Times New Roman"/>
          <w:sz w:val="20"/>
          <w:szCs w:val="20"/>
        </w:rPr>
        <w:t xml:space="preserve"> zgodnie z wskazówkami Wykonawcy</w:t>
      </w:r>
      <w:r w:rsidRPr="00DD1CF5">
        <w:rPr>
          <w:rFonts w:ascii="Times New Roman" w:hAnsi="Times New Roman" w:cs="Times New Roman"/>
          <w:sz w:val="20"/>
          <w:szCs w:val="20"/>
        </w:rPr>
        <w:t>.</w:t>
      </w:r>
    </w:p>
    <w:p w14:paraId="447CD6BD" w14:textId="726EB7F6" w:rsidR="00121BFE" w:rsidRPr="00DD1CF5" w:rsidRDefault="00121BFE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prezentacji Zamawiającemu projektów graficznych i funkcjonalnych Stron, Wykonawcy zostanie udostępniona </w:t>
      </w:r>
      <w:bookmarkStart w:id="1" w:name="_Hlk126232712"/>
      <w:r>
        <w:rPr>
          <w:rFonts w:ascii="Times New Roman" w:hAnsi="Times New Roman" w:cs="Times New Roman"/>
          <w:sz w:val="20"/>
          <w:szCs w:val="20"/>
        </w:rPr>
        <w:t>subdomena w domenie wordkato.pro-linuxpl.com działająca na tym samym hostingu co strona docelowa.</w:t>
      </w:r>
      <w:bookmarkEnd w:id="1"/>
    </w:p>
    <w:p w14:paraId="52C31773" w14:textId="77777777" w:rsidR="00DC4130" w:rsidRPr="00DD1CF5" w:rsidRDefault="00DC4130" w:rsidP="00DC4130">
      <w:pPr>
        <w:pStyle w:val="Nagwek1"/>
        <w:numPr>
          <w:ilvl w:val="0"/>
          <w:numId w:val="0"/>
        </w:numPr>
      </w:pPr>
      <w:r w:rsidRPr="00DD1CF5">
        <w:t>Gwarancja</w:t>
      </w:r>
    </w:p>
    <w:p w14:paraId="21678094" w14:textId="77777777" w:rsidR="00DC4130" w:rsidRPr="00DD1CF5" w:rsidRDefault="00DC4130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Wykonawca udzieli Zamawiającemu na wykonany przedmiot zamówienia minimum 48-miesiecznej gwarancji, liczonej od daty bezusterkowego odbioru końcowego przedmiotu zamówienia.</w:t>
      </w:r>
    </w:p>
    <w:p w14:paraId="1ABC7387" w14:textId="77777777" w:rsidR="00DC4130" w:rsidRPr="00DD1CF5" w:rsidRDefault="00DC4130" w:rsidP="00DC4130">
      <w:pPr>
        <w:pStyle w:val="Nagwek1"/>
        <w:numPr>
          <w:ilvl w:val="0"/>
          <w:numId w:val="0"/>
        </w:numPr>
      </w:pPr>
      <w:r w:rsidRPr="00DD1CF5">
        <w:t>Przeniesie</w:t>
      </w:r>
      <w:r>
        <w:t>nie autorskich praw majątkowych</w:t>
      </w:r>
    </w:p>
    <w:p w14:paraId="4AA8B9A4" w14:textId="77777777" w:rsidR="00DC4130" w:rsidRPr="00DD1CF5" w:rsidRDefault="00DC4130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Wykonawca przenosi na Zamawiającego autorskie prawa majątkowe do powstałych w wykonaniu umowy utworów, w zakresie i na zasadach określonych w umowie. Na wykonane utwory składają się w szczególności: Projekt Graficzny, Kod Strony.</w:t>
      </w:r>
    </w:p>
    <w:p w14:paraId="45E699E0" w14:textId="77777777" w:rsidR="00DC4130" w:rsidRPr="00DD1CF5" w:rsidRDefault="00DC4130" w:rsidP="00DC4130">
      <w:pPr>
        <w:pStyle w:val="Nagwek1"/>
        <w:numPr>
          <w:ilvl w:val="0"/>
          <w:numId w:val="0"/>
        </w:numPr>
      </w:pPr>
      <w:r w:rsidRPr="00DD1CF5">
        <w:t>Dodatkowe wymagania.</w:t>
      </w:r>
    </w:p>
    <w:p w14:paraId="3AAA0349" w14:textId="77777777" w:rsidR="00DC4130" w:rsidRPr="00DD1CF5" w:rsidRDefault="00DC4130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 cenę oferty Wykonawca wkalkuluje maksymalnie do pięciu dojazdów do siedziby Zamawiającego w celu konsultacji projektu i dokonania innych ustaleń niezbędnych do prawidłowej realizacji niniejszego zamówienia.</w:t>
      </w:r>
    </w:p>
    <w:p w14:paraId="274CEA5A" w14:textId="77777777" w:rsidR="00DC4130" w:rsidRPr="00DD1CF5" w:rsidRDefault="00DC4130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Struktura strony może ulec zmianie w trakcie prac projektowych, po wspólnych konsultacjach Zamawiającego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D1CF5">
        <w:rPr>
          <w:rFonts w:ascii="Times New Roman" w:hAnsi="Times New Roman" w:cs="Times New Roman"/>
          <w:sz w:val="20"/>
          <w:szCs w:val="20"/>
        </w:rPr>
        <w:t xml:space="preserve"> Wykonawcą.</w:t>
      </w:r>
    </w:p>
    <w:p w14:paraId="4CC74893" w14:textId="77777777" w:rsidR="00DC4130" w:rsidRDefault="00DC4130" w:rsidP="00DC4130">
      <w:pPr>
        <w:pStyle w:val="Nagwek1"/>
        <w:numPr>
          <w:ilvl w:val="0"/>
          <w:numId w:val="0"/>
        </w:numPr>
      </w:pPr>
      <w:r w:rsidRPr="00DD1CF5">
        <w:t>Propozycja struktury Strony WORD</w:t>
      </w:r>
    </w:p>
    <w:p w14:paraId="14380CFE" w14:textId="77777777" w:rsidR="00DC4130" w:rsidRPr="00DD1CF5" w:rsidRDefault="00DC4130" w:rsidP="00DC4130">
      <w:pPr>
        <w:pStyle w:val="Akapitzlist"/>
        <w:numPr>
          <w:ilvl w:val="0"/>
          <w:numId w:val="5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Góra</w:t>
      </w:r>
    </w:p>
    <w:p w14:paraId="45571ABB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Aktualności</w:t>
      </w:r>
    </w:p>
    <w:p w14:paraId="39A94316" w14:textId="77777777" w:rsidR="00DC4130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Egzaminy – podział na 2 kolumny</w:t>
      </w:r>
    </w:p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"/>
      </w:tblPr>
      <w:tblGrid>
        <w:gridCol w:w="3700"/>
        <w:gridCol w:w="5520"/>
      </w:tblGrid>
      <w:tr w:rsidR="00DC4130" w:rsidRPr="00663AE1" w14:paraId="67C7C675" w14:textId="77777777" w:rsidTr="00FB0203">
        <w:trPr>
          <w:trHeight w:val="499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3F3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Podstawowe informacje – prawo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DCC5" w14:textId="77777777" w:rsidR="00DC4130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Kafelki obrazujące pojazd i kategorię a po kliknięciu: </w:t>
            </w:r>
          </w:p>
          <w:p w14:paraId="66231CB9" w14:textId="77777777" w:rsidR="00DC4130" w:rsidRDefault="00DC4130" w:rsidP="00DC413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Omówienie wieku minimalnego i pojazdów jakimi można kierować, </w:t>
            </w:r>
          </w:p>
          <w:p w14:paraId="6C11D705" w14:textId="77777777" w:rsidR="00DC4130" w:rsidRDefault="00DC4130" w:rsidP="00DC413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Informacje na temat egzaminu teoretycznego i  praktycznego, Informacje na temat zadań egzaminacyjnych, </w:t>
            </w:r>
          </w:p>
          <w:p w14:paraId="0372D7A7" w14:textId="77777777" w:rsidR="00DC4130" w:rsidRPr="00663AE1" w:rsidRDefault="00DC4130" w:rsidP="00DC413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formie infografiki/filmików</w:t>
            </w:r>
          </w:p>
        </w:tc>
      </w:tr>
      <w:tr w:rsidR="00DC4130" w:rsidRPr="00663AE1" w14:paraId="5EAAE5A7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5775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uzyskać prawo jazdy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255B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2B271ACA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073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Opłaty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A47C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25EF6680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8709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Zwroty opłat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AF9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6891B792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FE23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Potrzebne dokumenty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630C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21CC6CF9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1AD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teoretyczny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3A6E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3DCC0898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4C39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praktyczny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F049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717EEFD0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498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Pojazdy egzaminacyjne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8234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73C7DB39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E01F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 zapisać się na egzamin?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CBEC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3D156A55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0647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placu manewrowego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B345" w14:textId="77777777" w:rsidR="00DC4130" w:rsidRPr="00663AE1" w:rsidRDefault="00DC4130" w:rsidP="00FB0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C4130" w:rsidRPr="00663AE1" w14:paraId="3B1B6BBE" w14:textId="77777777" w:rsidTr="00FB0203">
        <w:trPr>
          <w:trHeight w:val="499"/>
          <w:tblHeader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9EA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Jakie kategorie w danym Oddziale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A73" w14:textId="77777777" w:rsidR="00DC4130" w:rsidRPr="00663AE1" w:rsidRDefault="00DC4130" w:rsidP="00FB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Mapka</w:t>
            </w:r>
          </w:p>
        </w:tc>
      </w:tr>
    </w:tbl>
    <w:p w14:paraId="26013A2E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before="240" w:line="36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Szkolenia, kursy – oferta szkoleniowa WORD Katowice – kafelki z podstronami do każdego kursu/szkolenia i terminarzem oraz kontaktami.</w:t>
      </w:r>
    </w:p>
    <w:p w14:paraId="1821CE9B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BRD – Działania związane z promocją bezpieczeństwa na drogach:</w:t>
      </w:r>
    </w:p>
    <w:p w14:paraId="63FFC641" w14:textId="77777777" w:rsidR="00DC4130" w:rsidRPr="00DD1CF5" w:rsidRDefault="00DC4130" w:rsidP="00DC4130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Oferta</w:t>
      </w:r>
    </w:p>
    <w:p w14:paraId="6665A36C" w14:textId="77777777" w:rsidR="00DC4130" w:rsidRPr="00DD1CF5" w:rsidRDefault="00DC4130" w:rsidP="00DC4130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Symulatory</w:t>
      </w:r>
    </w:p>
    <w:p w14:paraId="643B5115" w14:textId="77777777" w:rsidR="00DC4130" w:rsidRPr="00DD1CF5" w:rsidRDefault="00DC4130" w:rsidP="00DC4130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Regionalne Centra Bezpieczeństwa Ruchu Drogowego</w:t>
      </w:r>
    </w:p>
    <w:p w14:paraId="52A26D37" w14:textId="77777777" w:rsidR="00DC4130" w:rsidRPr="00DD1CF5" w:rsidRDefault="00DC4130" w:rsidP="00DC4130">
      <w:pPr>
        <w:pStyle w:val="Akapitzlist"/>
        <w:numPr>
          <w:ilvl w:val="1"/>
          <w:numId w:val="5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Podstrona do każdego z kontaktem i aktualnościami</w:t>
      </w:r>
    </w:p>
    <w:p w14:paraId="3C44C7F9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Multimedia - kafelki:</w:t>
      </w:r>
    </w:p>
    <w:p w14:paraId="35B87200" w14:textId="77777777" w:rsidR="00DC4130" w:rsidRPr="00DD1CF5" w:rsidRDefault="00DC4130" w:rsidP="00DC413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Zadania egzaminacyjne</w:t>
      </w:r>
    </w:p>
    <w:p w14:paraId="7FFA3BF8" w14:textId="77777777" w:rsidR="00DC4130" w:rsidRPr="00DD1CF5" w:rsidRDefault="00DC4130" w:rsidP="00DC413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Karta rowerowa</w:t>
      </w:r>
    </w:p>
    <w:p w14:paraId="3DDB8E5B" w14:textId="77777777" w:rsidR="00DC4130" w:rsidRPr="00DD1CF5" w:rsidRDefault="00DC4130" w:rsidP="00DC413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Poradniki</w:t>
      </w:r>
    </w:p>
    <w:p w14:paraId="2AF11D3D" w14:textId="77777777" w:rsidR="00DC4130" w:rsidRPr="00DD1CF5" w:rsidRDefault="00DC4130" w:rsidP="00DC413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WORD w mediach</w:t>
      </w:r>
    </w:p>
    <w:p w14:paraId="7EFB8160" w14:textId="77777777" w:rsidR="00DC4130" w:rsidRPr="00DD1CF5" w:rsidRDefault="00DC4130" w:rsidP="00DC4130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Do pobrania</w:t>
      </w:r>
    </w:p>
    <w:p w14:paraId="119F4660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Ogłoszenia/Zamówienia Publiczne – kafelki:</w:t>
      </w:r>
    </w:p>
    <w:p w14:paraId="265B8627" w14:textId="77777777" w:rsidR="00DC4130" w:rsidRPr="00DD1CF5" w:rsidRDefault="00DC4130" w:rsidP="00DC4130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Zamówienia publiczne </w:t>
      </w:r>
    </w:p>
    <w:p w14:paraId="20363F44" w14:textId="77777777" w:rsidR="00DC4130" w:rsidRPr="00DD1CF5" w:rsidRDefault="00DC4130" w:rsidP="00DC4130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Plan zamówień publicznych</w:t>
      </w:r>
    </w:p>
    <w:p w14:paraId="5C25D6EA" w14:textId="77777777" w:rsidR="00DC4130" w:rsidRPr="00DD1CF5" w:rsidRDefault="00DC4130" w:rsidP="00DC4130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Aukcje </w:t>
      </w:r>
    </w:p>
    <w:p w14:paraId="32B2A63A" w14:textId="77777777" w:rsidR="00DC4130" w:rsidRPr="00DD1CF5" w:rsidRDefault="00DC4130" w:rsidP="00DC4130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Zapytania ofertowe</w:t>
      </w:r>
    </w:p>
    <w:p w14:paraId="0A9FC309" w14:textId="77777777" w:rsidR="00DC4130" w:rsidRPr="00DD1CF5" w:rsidRDefault="00DC4130" w:rsidP="00DC4130">
      <w:pPr>
        <w:pStyle w:val="Akapitzlist"/>
        <w:numPr>
          <w:ilvl w:val="1"/>
          <w:numId w:val="5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Postępowania ustawowe</w:t>
      </w:r>
    </w:p>
    <w:p w14:paraId="2E09DA15" w14:textId="77777777" w:rsidR="00DC4130" w:rsidRPr="00DD1CF5" w:rsidRDefault="00DC4130" w:rsidP="00DC4130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Inne</w:t>
      </w:r>
    </w:p>
    <w:p w14:paraId="4B0018BE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Nabór</w:t>
      </w:r>
    </w:p>
    <w:p w14:paraId="5DC204F1" w14:textId="77777777" w:rsidR="00DC4130" w:rsidRPr="00DD1CF5" w:rsidRDefault="00DC4130" w:rsidP="00DC4130">
      <w:pPr>
        <w:pStyle w:val="Akapitzlist"/>
        <w:numPr>
          <w:ilvl w:val="2"/>
          <w:numId w:val="6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Tabela z odnośnikami do podstron do danego naboru</w:t>
      </w:r>
    </w:p>
    <w:p w14:paraId="77447C2C" w14:textId="77777777" w:rsidR="00DC4130" w:rsidRPr="00DD1CF5" w:rsidRDefault="00DC4130" w:rsidP="00DC4130">
      <w:pPr>
        <w:pStyle w:val="Akapitzlist"/>
        <w:numPr>
          <w:ilvl w:val="2"/>
          <w:numId w:val="6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Informacja z załącznikami do pobrania</w:t>
      </w:r>
    </w:p>
    <w:p w14:paraId="195C9009" w14:textId="77777777" w:rsidR="00DC4130" w:rsidRPr="00DD1CF5" w:rsidRDefault="00DC4130" w:rsidP="00DC4130">
      <w:pPr>
        <w:pStyle w:val="Akapitzlist"/>
        <w:numPr>
          <w:ilvl w:val="2"/>
          <w:numId w:val="6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 tabeli data ogłoszenia i zakończenia naboru, automatyczne oznaczanie nabór po terminie składania dokumentów</w:t>
      </w:r>
    </w:p>
    <w:p w14:paraId="0F0E5A0D" w14:textId="77777777" w:rsidR="00DC4130" w:rsidRPr="00DD1CF5" w:rsidRDefault="00DC4130" w:rsidP="00DC4130">
      <w:pPr>
        <w:pStyle w:val="Akapitzlist"/>
        <w:numPr>
          <w:ilvl w:val="2"/>
          <w:numId w:val="6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Oznaczanie naborów jako unieważnione, rozstrzygnięte i w toku, filtrowanie w/w rodzajów naborów, sortowanie po kolumnach</w:t>
      </w:r>
    </w:p>
    <w:p w14:paraId="34A161B7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Prawo – obowiązujące akty prawne dot. egzaminowania, kursów, szkoleń itd</w:t>
      </w:r>
    </w:p>
    <w:p w14:paraId="2E2E7DC7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Projekty – Kafelki (podstrony)</w:t>
      </w:r>
    </w:p>
    <w:p w14:paraId="489BFC08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Kontakt</w:t>
      </w:r>
    </w:p>
    <w:p w14:paraId="2320965A" w14:textId="77777777" w:rsidR="00DC4130" w:rsidRPr="00DD1CF5" w:rsidRDefault="00DC4130" w:rsidP="00DC413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Mapka i kontakt do każdego Oddziału</w:t>
      </w:r>
    </w:p>
    <w:p w14:paraId="3434AD33" w14:textId="77777777" w:rsidR="00DC4130" w:rsidRPr="00DD1CF5" w:rsidRDefault="00DC4130" w:rsidP="00DC4130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Aktywny link do EPUAP</w:t>
      </w:r>
    </w:p>
    <w:p w14:paraId="63E54156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after="200" w:line="360" w:lineRule="auto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Działalność WORD-u (podstawowe informacje) – filmik z tłumaczem języka migowego</w:t>
      </w:r>
    </w:p>
    <w:p w14:paraId="6D0868D7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Deklaracja dostępności</w:t>
      </w:r>
    </w:p>
    <w:p w14:paraId="76AAEFD2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Ikonka do strony BIP/Facebook/Instagram/YouTube/Śląskie.pl/EPUAP dodatkowo ikonki dotyczące dostępności. </w:t>
      </w:r>
    </w:p>
    <w:p w14:paraId="16BF44E7" w14:textId="77777777" w:rsidR="00DC4130" w:rsidRPr="00DD1CF5" w:rsidRDefault="00DC4130" w:rsidP="00DC4130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Zdjęcia formie dynamicznych slajdów, które po kliknięciu przenoszą do konkretnego miejsca na stronie.</w:t>
      </w:r>
    </w:p>
    <w:p w14:paraId="42C2FDE7" w14:textId="77777777" w:rsidR="00DC4130" w:rsidRPr="00DD1CF5" w:rsidRDefault="00DC4130" w:rsidP="00DC4130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Dynamiczne kafelki z prawej strony:</w:t>
      </w:r>
    </w:p>
    <w:p w14:paraId="4D93524C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uczniów</w:t>
      </w:r>
    </w:p>
    <w:p w14:paraId="27C8FD1C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nauczycieli i szkół</w:t>
      </w:r>
    </w:p>
    <w:p w14:paraId="64A2EA4B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kandydatów na kierowcę</w:t>
      </w:r>
    </w:p>
    <w:p w14:paraId="59033841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OSK</w:t>
      </w:r>
    </w:p>
    <w:p w14:paraId="6B91FCDD" w14:textId="77777777" w:rsidR="00DC4130" w:rsidRPr="00DD1CF5" w:rsidRDefault="00DC4130" w:rsidP="00DC4130">
      <w:pPr>
        <w:pStyle w:val="Akapitzlist"/>
        <w:numPr>
          <w:ilvl w:val="1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Dla kierowców i pieszych</w:t>
      </w:r>
    </w:p>
    <w:p w14:paraId="5A9E8FA9" w14:textId="77777777" w:rsidR="00DC4130" w:rsidRPr="00DD1CF5" w:rsidRDefault="00DC4130" w:rsidP="00DC4130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Kalendarz – kalendarz, który po najechaniu na dany dzień będzie pokazywał na jakich wydarzeniach będziemy obecni.</w:t>
      </w:r>
    </w:p>
    <w:p w14:paraId="0FFA3D75" w14:textId="77777777" w:rsidR="00DC4130" w:rsidRPr="00DD1CF5" w:rsidRDefault="00DC4130" w:rsidP="00DC4130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Wtyczka Facebook – ramka z postami wychodząca z prawej strony.</w:t>
      </w:r>
    </w:p>
    <w:p w14:paraId="0E147D09" w14:textId="77777777" w:rsidR="00DC4130" w:rsidRPr="00DD1CF5" w:rsidRDefault="00DC4130" w:rsidP="00DC4130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Odnośniki po lewej stronie:</w:t>
      </w:r>
    </w:p>
    <w:p w14:paraId="430D7958" w14:textId="77777777" w:rsidR="00DC4130" w:rsidRPr="00DD1CF5" w:rsidRDefault="00DC4130" w:rsidP="00DC4130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INFOCAR – Zapisz się na egzamin;</w:t>
      </w:r>
    </w:p>
    <w:p w14:paraId="76F4EBD9" w14:textId="77777777" w:rsidR="00DC4130" w:rsidRPr="00DD1CF5" w:rsidRDefault="00DC4130" w:rsidP="00DC4130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KCBRD – Opis i kontakt do KCBRD;</w:t>
      </w:r>
    </w:p>
    <w:p w14:paraId="2D08DD98" w14:textId="77777777" w:rsidR="00DC4130" w:rsidRPr="00DD1CF5" w:rsidRDefault="00DC4130" w:rsidP="00DC4130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WRBRD – Wojewódzka Rada BRD;</w:t>
      </w:r>
    </w:p>
    <w:p w14:paraId="4829CA23" w14:textId="77777777" w:rsidR="00DC4130" w:rsidRPr="00DD1CF5" w:rsidRDefault="00DC4130" w:rsidP="00DC4130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KRBRD – odnośnik do strony Krajowej Rady BRD;</w:t>
      </w:r>
    </w:p>
    <w:p w14:paraId="063C8A38" w14:textId="77777777" w:rsidR="00DC4130" w:rsidRPr="00DD1CF5" w:rsidRDefault="00DC4130" w:rsidP="00DC4130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 xml:space="preserve">Regionalne Centra Bezpieczeństwa Ruchu Drogowego </w:t>
      </w:r>
    </w:p>
    <w:p w14:paraId="5B8F303A" w14:textId="77777777" w:rsidR="00DC4130" w:rsidRPr="00DD1CF5" w:rsidRDefault="00DC4130" w:rsidP="00DC4130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Odnośnik do podstrony z kafelkami</w:t>
      </w:r>
    </w:p>
    <w:p w14:paraId="1F3A0F84" w14:textId="77777777" w:rsidR="00DC4130" w:rsidRPr="00DD1CF5" w:rsidRDefault="00DC4130" w:rsidP="00DC4130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Podstrona do każdego z kontaktem i aktualnościami</w:t>
      </w:r>
    </w:p>
    <w:p w14:paraId="11720AC1" w14:textId="77777777" w:rsidR="00DC4130" w:rsidRPr="00DD1CF5" w:rsidRDefault="00DC4130" w:rsidP="00DC4130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Kalendarz imprez/wydarzenia;</w:t>
      </w:r>
    </w:p>
    <w:p w14:paraId="5F1352BF" w14:textId="77777777" w:rsidR="00DC4130" w:rsidRDefault="00DC4130" w:rsidP="00DC4130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F5">
        <w:rPr>
          <w:rFonts w:ascii="Times New Roman" w:hAnsi="Times New Roman" w:cs="Times New Roman"/>
          <w:sz w:val="20"/>
          <w:szCs w:val="20"/>
        </w:rPr>
        <w:t>Terminarz nadchodzących szkoleń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35A51EA" w14:textId="77777777" w:rsidR="00DC4130" w:rsidRPr="004368A6" w:rsidRDefault="00DC4130" w:rsidP="00DC4130">
      <w:pPr>
        <w:pStyle w:val="Akapitzlist"/>
        <w:numPr>
          <w:ilvl w:val="0"/>
          <w:numId w:val="5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Propozycja wyglądu oraz zawartości strony internetowej WEM (załącznik nr 1) Filtrowanie i sortowanie w dziale Zamówienia publiczne:</w:t>
      </w:r>
    </w:p>
    <w:p w14:paraId="3B054065" w14:textId="77777777" w:rsidR="00DC4130" w:rsidRPr="004368A6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Status,</w:t>
      </w:r>
    </w:p>
    <w:p w14:paraId="538439FB" w14:textId="77777777" w:rsidR="00DC4130" w:rsidRPr="004368A6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Tryb,</w:t>
      </w:r>
    </w:p>
    <w:p w14:paraId="12B1437A" w14:textId="77777777" w:rsidR="00DC4130" w:rsidRPr="004368A6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Data ogłoszenia,</w:t>
      </w:r>
    </w:p>
    <w:p w14:paraId="35766B60" w14:textId="77777777" w:rsidR="00DC4130" w:rsidRPr="004368A6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Data ogłoszenia wyników,</w:t>
      </w:r>
    </w:p>
    <w:p w14:paraId="1B02035D" w14:textId="77777777" w:rsidR="00DC4130" w:rsidRPr="004368A6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Data podpisania umowy,</w:t>
      </w:r>
    </w:p>
    <w:p w14:paraId="3747D72F" w14:textId="77777777" w:rsidR="00DC4130" w:rsidRPr="004368A6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Kwota.</w:t>
      </w:r>
    </w:p>
    <w:p w14:paraId="5A16FC17" w14:textId="77777777" w:rsidR="00DC4130" w:rsidRPr="004368A6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Oddział</w:t>
      </w:r>
    </w:p>
    <w:p w14:paraId="3ED1EC47" w14:textId="77777777" w:rsidR="00DC4130" w:rsidRDefault="00DC4130" w:rsidP="00DC4130">
      <w:pPr>
        <w:pStyle w:val="Akapitzlist"/>
        <w:numPr>
          <w:ilvl w:val="0"/>
          <w:numId w:val="62"/>
        </w:numPr>
        <w:spacing w:after="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4368A6">
        <w:rPr>
          <w:rFonts w:ascii="Times New Roman" w:hAnsi="Times New Roman" w:cs="Times New Roman"/>
          <w:sz w:val="20"/>
          <w:szCs w:val="20"/>
        </w:rPr>
        <w:t>Rodzaj (sprzedaż, najem, itp.)</w:t>
      </w:r>
    </w:p>
    <w:p w14:paraId="1662252E" w14:textId="77777777" w:rsidR="00DC4130" w:rsidRPr="004368A6" w:rsidRDefault="00DC4130" w:rsidP="00DC4130">
      <w:pPr>
        <w:pStyle w:val="Nagwek1"/>
        <w:numPr>
          <w:ilvl w:val="0"/>
          <w:numId w:val="0"/>
        </w:numPr>
      </w:pPr>
      <w:r w:rsidRPr="004368A6">
        <w:t>Propozycje konkretnych treści na stronie</w:t>
      </w:r>
    </w:p>
    <w:p w14:paraId="4E3910D4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W zakładkach dotyczącej poszczególnych oddziałów</w:t>
      </w:r>
    </w:p>
    <w:p w14:paraId="7E477AEA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oprócz adresu z lokalizacją na mapie umieścić zdjęcie ośrodka, punktu obsługi klienta oraz placu manewrowego.</w:t>
      </w:r>
    </w:p>
    <w:p w14:paraId="17436469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oprócz godzin otwarcia umieścić informację o kategoriach prawa jazdy wykonywanych w danym ośrodku.</w:t>
      </w:r>
    </w:p>
    <w:p w14:paraId="0F6FDE4C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odnośniki do szkoleń (terminów) organizowanych przez WORD (inne oddziały) - po kliknięciu w dane szkolenie nastąpi przekierowanie do strony głównej ale, żeby w oddziałach też były takie zakładki.</w:t>
      </w:r>
    </w:p>
    <w:p w14:paraId="51AFCE65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Dodać zdjęcia ośrodka, sal egzaminacyjnych placu i pojazdów egzaminacyjnych - taki wirtualny spacer.</w:t>
      </w:r>
    </w:p>
    <w:p w14:paraId="608DC8CA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Aktualności nie mogą zajmować wiele miejsca – maksymalnie dwie ostatnie informacje i odesłanie do archiwum. Nie tak, jak jest obecnie, że mamy na pierwszej stronie aktualności z ostatniego półrocza i archiwum z ostatniego roku.</w:t>
      </w:r>
    </w:p>
    <w:p w14:paraId="3A5CCDE4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Zapętlanie czyli możliwość dotarcia do tej samej informacji z różnych podstron np. Szukam egzaminu na kat. A (klikam) wchodzi mi, w których oddziałach terenowych są takie egzaminy (klikam) jestem na podstronie Oddziału Terenowego w Rybniku, a mogłem od razu wybrać ODDZIAŁY (klik) OT Rybnik, gdzie również znalazłbym kontakt i jakie kategorie egzaminują w Rybniku.</w:t>
      </w:r>
    </w:p>
    <w:p w14:paraId="15537BDF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Stworzenie działu najczęściej zadawanych obsłudze pytań (FAQ) przy zakładce kontakt zachęta, by najpierw sprawdzić tę zakładkę (Jak zrezygnować? Jak zapisać się? Co jeśli nie widzę terminów itd.?).</w:t>
      </w:r>
    </w:p>
    <w:p w14:paraId="3EC3DDE6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Tłumaczenie strony na inne języki? DE, EN, UA, RU?</w:t>
      </w:r>
    </w:p>
    <w:p w14:paraId="7B2489C2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Jakieś rozwiązanie pokazujące, że jesteśmy jednym WORD-em z sześcioma oddziałami. „Jeden WORD w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4368A6">
        <w:rPr>
          <w:rFonts w:ascii="Times New Roman" w:hAnsi="Times New Roman" w:cs="Times New Roman"/>
          <w:sz w:val="20"/>
          <w:szCs w:val="24"/>
        </w:rPr>
        <w:t xml:space="preserve"> sześciu miastach – bliżej Ciebie”.</w:t>
      </w:r>
    </w:p>
    <w:p w14:paraId="43C5C313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Możliwość dodawania reklamy typu POP-UP np. zapowiadającej jakieś wydarzenie.</w:t>
      </w:r>
    </w:p>
    <w:p w14:paraId="14D98373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Galeria zdjęć podzielona na tematy</w:t>
      </w:r>
    </w:p>
    <w:p w14:paraId="77949A8E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Wirtualne spacery po Centrach BRD.</w:t>
      </w:r>
    </w:p>
    <w:p w14:paraId="1AFA3A3E" w14:textId="77777777" w:rsidR="00DC4130" w:rsidRPr="004368A6" w:rsidRDefault="00DC4130" w:rsidP="00DC4130">
      <w:pPr>
        <w:pStyle w:val="Akapitzlist"/>
        <w:numPr>
          <w:ilvl w:val="0"/>
          <w:numId w:val="6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Stworzenie katalogu szkoleń i oferty BRD w formie elektronicznej.</w:t>
      </w:r>
    </w:p>
    <w:p w14:paraId="5B3698CE" w14:textId="45EC1A1E" w:rsidR="00FB0203" w:rsidRDefault="00DC4130" w:rsidP="00DC4130">
      <w:pPr>
        <w:pStyle w:val="Akapitzlist"/>
        <w:numPr>
          <w:ilvl w:val="0"/>
          <w:numId w:val="63"/>
        </w:numPr>
        <w:spacing w:after="48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4368A6">
        <w:rPr>
          <w:rFonts w:ascii="Times New Roman" w:hAnsi="Times New Roman" w:cs="Times New Roman"/>
          <w:sz w:val="20"/>
          <w:szCs w:val="24"/>
        </w:rPr>
        <w:t>- Gazety i poradniki w wersji elektronicznej – unowocześnienie.</w:t>
      </w:r>
    </w:p>
    <w:p w14:paraId="0DB2D7DA" w14:textId="77777777" w:rsidR="00FB0203" w:rsidRDefault="00FB0203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4AE33ECC" w14:textId="60DDB458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DC4130">
        <w:rPr>
          <w:rFonts w:ascii="Times New Roman" w:hAnsi="Times New Roman" w:cs="Times New Roman"/>
          <w:i/>
          <w:sz w:val="20"/>
          <w:szCs w:val="20"/>
        </w:rPr>
        <w:t>3</w:t>
      </w:r>
    </w:p>
    <w:p w14:paraId="0AECFA45" w14:textId="36F12AFC" w:rsidR="006901E4" w:rsidRPr="006901E4" w:rsidRDefault="002D0315" w:rsidP="00CE690C">
      <w:pPr>
        <w:pStyle w:val="Bezodstpw"/>
        <w:rPr>
          <w:lang w:eastAsia="pl-PL"/>
        </w:rPr>
      </w:pPr>
      <w:r>
        <w:rPr>
          <w:lang w:eastAsia="pl-PL"/>
        </w:rPr>
        <w:t xml:space="preserve">Umowa </w:t>
      </w:r>
      <w:r w:rsidR="00DC4130">
        <w:rPr>
          <w:lang w:eastAsia="pl-PL"/>
        </w:rPr>
        <w:t>(wzór)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14:paraId="673393DA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0BBFD1E" w14:textId="77777777" w:rsidR="009C41FC" w:rsidRPr="00F17E29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14:paraId="06EA4975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„Zleceniodawcą”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77777777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„Zleceniobiorcą”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A2A5B92" w14:textId="3049F4C9" w:rsidR="00F17E29" w:rsidRPr="00F17E29" w:rsidRDefault="00F17E29" w:rsidP="00F17E29">
      <w:pPr>
        <w:pStyle w:val="Bezodstpw"/>
        <w:rPr>
          <w:lang w:eastAsia="ar-SA"/>
        </w:rPr>
      </w:pPr>
      <w:r w:rsidRPr="00F17E29">
        <w:rPr>
          <w:lang w:eastAsia="ar-SA"/>
        </w:rPr>
        <w:t xml:space="preserve">§ </w:t>
      </w:r>
      <w:r>
        <w:rPr>
          <w:lang w:eastAsia="ar-SA"/>
        </w:rPr>
        <w:t>1</w:t>
      </w:r>
      <w:r w:rsidRPr="00F17E29">
        <w:rPr>
          <w:lang w:eastAsia="ar-SA"/>
        </w:rPr>
        <w:t>.</w:t>
      </w:r>
      <w:r w:rsidR="0041129F">
        <w:rPr>
          <w:lang w:eastAsia="ar-SA"/>
        </w:rPr>
        <w:t xml:space="preserve"> Przedmiot umowy oraz terminy realizacji</w:t>
      </w:r>
    </w:p>
    <w:p w14:paraId="78CB6674" w14:textId="77777777" w:rsidR="00C73910" w:rsidRDefault="002D0315" w:rsidP="0041129F">
      <w:pPr>
        <w:widowControl w:val="0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2D031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Przedmiotem niniejszej umowy jest </w:t>
      </w:r>
      <w:r w:rsidR="00D832C6" w:rsidRPr="00AC42A0">
        <w:rPr>
          <w:rStyle w:val="markedcontent"/>
          <w:rFonts w:ascii="Times New Roman" w:hAnsi="Times New Roman" w:cs="Times New Roman"/>
          <w:sz w:val="20"/>
        </w:rPr>
        <w:t xml:space="preserve">zaprojektowanie, wykonanie i wdrożenie dwóch stron internetowych oraz ich obsługa, spełniającej minimalne wymagania techniczne i jakościowe </w:t>
      </w:r>
      <w:r w:rsidR="00D832C6">
        <w:rPr>
          <w:rStyle w:val="markedcontent"/>
          <w:rFonts w:ascii="Times New Roman" w:hAnsi="Times New Roman" w:cs="Times New Roman"/>
          <w:sz w:val="20"/>
        </w:rPr>
        <w:t>zawarte</w:t>
      </w:r>
      <w:r w:rsidR="00D832C6" w:rsidRPr="00AC42A0">
        <w:rPr>
          <w:rStyle w:val="markedcontent"/>
          <w:rFonts w:ascii="Times New Roman" w:hAnsi="Times New Roman" w:cs="Times New Roman"/>
          <w:sz w:val="20"/>
        </w:rPr>
        <w:t xml:space="preserve"> w </w:t>
      </w:r>
      <w:r w:rsidR="00D832C6">
        <w:rPr>
          <w:rStyle w:val="markedcontent"/>
          <w:rFonts w:ascii="Times New Roman" w:hAnsi="Times New Roman" w:cs="Times New Roman"/>
          <w:sz w:val="20"/>
        </w:rPr>
        <w:t>o</w:t>
      </w:r>
      <w:r w:rsidR="00D832C6" w:rsidRPr="00AC42A0">
        <w:rPr>
          <w:rStyle w:val="markedcontent"/>
          <w:rFonts w:ascii="Times New Roman" w:hAnsi="Times New Roman" w:cs="Times New Roman"/>
          <w:sz w:val="20"/>
        </w:rPr>
        <w:t>pis</w:t>
      </w:r>
      <w:r w:rsidR="00D832C6">
        <w:rPr>
          <w:rStyle w:val="markedcontent"/>
          <w:rFonts w:ascii="Times New Roman" w:hAnsi="Times New Roman" w:cs="Times New Roman"/>
          <w:sz w:val="20"/>
        </w:rPr>
        <w:t>ie</w:t>
      </w:r>
      <w:r w:rsidR="00D832C6" w:rsidRPr="00AC42A0">
        <w:rPr>
          <w:rStyle w:val="markedcontent"/>
          <w:rFonts w:ascii="Times New Roman" w:hAnsi="Times New Roman" w:cs="Times New Roman"/>
          <w:sz w:val="20"/>
        </w:rPr>
        <w:t xml:space="preserve"> </w:t>
      </w:r>
      <w:r w:rsidR="00D832C6">
        <w:rPr>
          <w:rStyle w:val="markedcontent"/>
          <w:rFonts w:ascii="Times New Roman" w:hAnsi="Times New Roman" w:cs="Times New Roman"/>
          <w:sz w:val="20"/>
        </w:rPr>
        <w:t>p</w:t>
      </w:r>
      <w:r w:rsidR="00D832C6" w:rsidRPr="00AC42A0">
        <w:rPr>
          <w:rStyle w:val="markedcontent"/>
          <w:rFonts w:ascii="Times New Roman" w:hAnsi="Times New Roman" w:cs="Times New Roman"/>
          <w:sz w:val="20"/>
        </w:rPr>
        <w:t xml:space="preserve">rzedmiotu </w:t>
      </w:r>
      <w:r w:rsidR="00D832C6">
        <w:rPr>
          <w:rStyle w:val="markedcontent"/>
          <w:rFonts w:ascii="Times New Roman" w:hAnsi="Times New Roman" w:cs="Times New Roman"/>
          <w:sz w:val="20"/>
        </w:rPr>
        <w:t>z</w:t>
      </w:r>
      <w:r w:rsidR="00D832C6" w:rsidRPr="00AC42A0">
        <w:rPr>
          <w:rStyle w:val="markedcontent"/>
          <w:rFonts w:ascii="Times New Roman" w:hAnsi="Times New Roman" w:cs="Times New Roman"/>
          <w:sz w:val="20"/>
        </w:rPr>
        <w:t>amówienia.</w:t>
      </w:r>
    </w:p>
    <w:p w14:paraId="344E8A02" w14:textId="2E2657B1" w:rsidR="00C73910" w:rsidRPr="00C73910" w:rsidRDefault="002D0315" w:rsidP="0041129F">
      <w:pPr>
        <w:widowControl w:val="0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Cs/>
          <w:sz w:val="20"/>
          <w:szCs w:val="20"/>
          <w:shd w:val="clear" w:color="auto" w:fill="FFFFFF"/>
          <w:lang w:eastAsia="ar-SA"/>
        </w:rPr>
      </w:pPr>
      <w:r w:rsidRPr="00C73910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Umowa realizowana będzie od daty podpisania umowy do dnia </w:t>
      </w:r>
      <w:r w:rsidR="00D832C6" w:rsidRPr="00C73910">
        <w:rPr>
          <w:rFonts w:ascii="Times New Roman" w:hAnsi="Times New Roman" w:cs="Times New Roman"/>
          <w:bCs/>
          <w:sz w:val="20"/>
          <w:szCs w:val="20"/>
          <w:lang w:eastAsia="ar-SA"/>
        </w:rPr>
        <w:t>………….</w:t>
      </w:r>
      <w:r w:rsidRPr="00C73910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r., </w:t>
      </w:r>
      <w:r w:rsidR="00C73910" w:rsidRPr="00C73910">
        <w:rPr>
          <w:rFonts w:ascii="Times New Roman" w:hAnsi="Times New Roman" w:cs="Times New Roman"/>
          <w:bCs/>
          <w:sz w:val="20"/>
          <w:szCs w:val="20"/>
          <w:lang w:eastAsia="ar-SA"/>
        </w:rPr>
        <w:t>z uwzględnieniem poniższych zapisów:</w:t>
      </w:r>
    </w:p>
    <w:p w14:paraId="50976A17" w14:textId="77777777" w:rsidR="00C73910" w:rsidRPr="00C73910" w:rsidRDefault="00C73910" w:rsidP="0041129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Etap I - w terminie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14</w:t>
      </w:r>
      <w:r w:rsidRPr="006D2EF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dni od dnia podpisania umowy, Wykonawca powinien przedstawić trzy alternatywne wersje Projektu Graficznego Strony internetowej;</w:t>
      </w:r>
    </w:p>
    <w:p w14:paraId="1EBB1ABA" w14:textId="6D55F4B0" w:rsidR="00C73910" w:rsidRPr="00C73910" w:rsidRDefault="00C73910" w:rsidP="0041129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C7391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Etap II – w terminie </w:t>
      </w:r>
      <w:r w:rsidR="00CD6DE8">
        <w:rPr>
          <w:rFonts w:ascii="Times New Roman" w:eastAsia="Times New Roman" w:hAnsi="Times New Roman" w:cs="Times New Roman"/>
          <w:sz w:val="20"/>
          <w:szCs w:val="24"/>
          <w:lang w:eastAsia="pl-PL"/>
        </w:rPr>
        <w:t>4</w:t>
      </w:r>
      <w:r w:rsidRPr="00C7391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0 dni od dnia podpisania umowy wypracowanie ostatecznych projektów Stron internetowych; </w:t>
      </w:r>
    </w:p>
    <w:p w14:paraId="3501E365" w14:textId="2A32BC54" w:rsidR="00C73910" w:rsidRPr="003F4017" w:rsidRDefault="00C73910" w:rsidP="0041129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C73910">
        <w:rPr>
          <w:rFonts w:ascii="Times New Roman" w:eastAsia="Times New Roman" w:hAnsi="Times New Roman" w:cs="Times New Roman"/>
          <w:sz w:val="20"/>
          <w:szCs w:val="24"/>
          <w:lang w:eastAsia="pl-PL"/>
        </w:rPr>
        <w:t>Etap III – w terminie 80 dni od dnia podpisania umowy wdrożenie i uruchomienie Stron internetowych;</w:t>
      </w:r>
    </w:p>
    <w:p w14:paraId="776FA86C" w14:textId="037D7E01" w:rsidR="00D552F0" w:rsidRPr="00C73910" w:rsidRDefault="00D552F0" w:rsidP="0041129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Etap IV – w terminie do 4 godzin od potwierdzenia przez Zamawiającego takiej możliwości, przeniesienie Stron internetowych do docelowej domeny;</w:t>
      </w:r>
    </w:p>
    <w:p w14:paraId="3D4A70AB" w14:textId="347E2E5D" w:rsidR="002D0315" w:rsidRPr="00C73910" w:rsidRDefault="00C73910" w:rsidP="0041129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18"/>
          <w:lang w:eastAsia="pl-PL"/>
        </w:rPr>
      </w:pPr>
      <w:r w:rsidRPr="00C73910">
        <w:rPr>
          <w:rFonts w:ascii="Times New Roman" w:eastAsia="Times New Roman" w:hAnsi="Times New Roman" w:cs="Times New Roman"/>
          <w:sz w:val="20"/>
          <w:szCs w:val="24"/>
          <w:lang w:eastAsia="pl-PL"/>
        </w:rPr>
        <w:t>Etap V - obsługa techniczna – od dnia uruchomienia strony przez okres 48 miesięcy.</w:t>
      </w:r>
    </w:p>
    <w:p w14:paraId="2AD0B7F3" w14:textId="77777777" w:rsidR="00C73910" w:rsidRPr="00C73910" w:rsidRDefault="00C73910" w:rsidP="0041129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Uzyskanie ostatecznej wersji projektu polegać będzie na odbyciu maksymalnie dziesięciu następujących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bezpośrednio po sobie rund zmian w projekcie, z których każda będzie polegała na:</w:t>
      </w:r>
    </w:p>
    <w:p w14:paraId="5DC75930" w14:textId="77777777" w:rsidR="00C73910" w:rsidRPr="00C73910" w:rsidRDefault="00C73910" w:rsidP="0041129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pisemnym zgłoszeniu przez Zamawiającego listy proponowanych zmian w projekcie;</w:t>
      </w:r>
    </w:p>
    <w:p w14:paraId="1BB6B75B" w14:textId="43B57854" w:rsidR="00C73910" w:rsidRPr="00C73910" w:rsidRDefault="00C73910" w:rsidP="0041129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przekazaniu Zamawiającemu przez Wykonawcę projektu z uwzględnieniem proponowanych przez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Zamawiającego zmian.</w:t>
      </w:r>
    </w:p>
    <w:p w14:paraId="4746142F" w14:textId="77777777" w:rsidR="00C73910" w:rsidRPr="00C73910" w:rsidRDefault="00C73910" w:rsidP="0041129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 xml:space="preserve">W ramach procedury opisanej w ust. </w:t>
      </w:r>
      <w:r>
        <w:rPr>
          <w:rStyle w:val="markedcontent"/>
          <w:rFonts w:ascii="Times New Roman" w:hAnsi="Times New Roman" w:cs="Times New Roman"/>
          <w:sz w:val="20"/>
        </w:rPr>
        <w:t>3</w:t>
      </w:r>
      <w:r w:rsidRPr="00C73910">
        <w:rPr>
          <w:rStyle w:val="markedcontent"/>
          <w:rFonts w:ascii="Times New Roman" w:hAnsi="Times New Roman" w:cs="Times New Roman"/>
          <w:sz w:val="20"/>
        </w:rPr>
        <w:t xml:space="preserve"> powyżej przewiduje się możliwość odbycia maksymalnie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do pięciu konsultacji w siedzibie Zamawiającego.</w:t>
      </w:r>
    </w:p>
    <w:p w14:paraId="14188DC5" w14:textId="77777777" w:rsidR="00C73910" w:rsidRPr="00C73910" w:rsidRDefault="00C73910" w:rsidP="0041129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Ostateczny projekt, na podstawie którego zostanie utworzona Strona internetowa będąca przedmiotem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 xml:space="preserve">niniejszej umowy, powstanie po wyczerpaniu procedury, o której mowa w ust. </w:t>
      </w:r>
      <w:r>
        <w:rPr>
          <w:rStyle w:val="markedcontent"/>
          <w:rFonts w:ascii="Times New Roman" w:hAnsi="Times New Roman" w:cs="Times New Roman"/>
          <w:sz w:val="20"/>
        </w:rPr>
        <w:t>3</w:t>
      </w:r>
      <w:r w:rsidRPr="00C73910">
        <w:rPr>
          <w:rStyle w:val="markedcontent"/>
          <w:rFonts w:ascii="Times New Roman" w:hAnsi="Times New Roman" w:cs="Times New Roman"/>
          <w:sz w:val="20"/>
        </w:rPr>
        <w:t xml:space="preserve"> powyżej lub wcześniej,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jeżeli Zamawiający uzna daną wersję za ostateczną.</w:t>
      </w:r>
    </w:p>
    <w:p w14:paraId="5A215A8C" w14:textId="77777777" w:rsidR="00C73910" w:rsidRPr="00C73910" w:rsidRDefault="00C73910" w:rsidP="0041129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Po powstaniu ostatecznego projektu, zatwierdzonego przez Zamawiającego, zmiany w nim mogą być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dokonywane tylko za zgodą Wykonawcy.</w:t>
      </w:r>
    </w:p>
    <w:p w14:paraId="48A2995B" w14:textId="77777777" w:rsidR="00C73910" w:rsidRPr="00C73910" w:rsidRDefault="00C73910" w:rsidP="0041129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W ramach niniejszej umowy Wykonawca zobowiązuje się do przeprowadzenia szkolenia pracowników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wyznaczonych przez Zamawiającego w zakresie obsługi Panelu Administracyjnego. Szkolenie zostanie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przeprowadzone w siedzibie Zamawiającego, w terminie uzgodnionym przez Strony umowy, jednak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w okresie nie dłuższym niż 14 dni od momentu przyjęcia przez Zamawiającego Strony internetowej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do eksploatacji;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</w:p>
    <w:p w14:paraId="189D43E6" w14:textId="4EFBA8DD" w:rsidR="00C73910" w:rsidRPr="00C73910" w:rsidRDefault="00C73910" w:rsidP="0041129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Wykonawca przenosi na Zamawiającego autorskie prawa majątkowe do powstałych w wykonaniu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 xml:space="preserve">Umowy utworów (Utwory), w zakresie i na zasadach określonych w Umowie. Na </w:t>
      </w:r>
      <w:r w:rsidR="00FC7A8D">
        <w:rPr>
          <w:rStyle w:val="markedcontent"/>
          <w:rFonts w:ascii="Times New Roman" w:hAnsi="Times New Roman" w:cs="Times New Roman"/>
          <w:sz w:val="20"/>
        </w:rPr>
        <w:t>w</w:t>
      </w:r>
      <w:r w:rsidRPr="00C73910">
        <w:rPr>
          <w:rStyle w:val="markedcontent"/>
          <w:rFonts w:ascii="Times New Roman" w:hAnsi="Times New Roman" w:cs="Times New Roman"/>
          <w:sz w:val="20"/>
        </w:rPr>
        <w:t>ykonane</w:t>
      </w:r>
      <w:r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C73910">
        <w:rPr>
          <w:rStyle w:val="markedcontent"/>
          <w:rFonts w:ascii="Times New Roman" w:hAnsi="Times New Roman" w:cs="Times New Roman"/>
          <w:sz w:val="20"/>
        </w:rPr>
        <w:t>Utwory składają się w</w:t>
      </w:r>
      <w:r w:rsidR="00FB0203">
        <w:rPr>
          <w:rStyle w:val="markedcontent"/>
          <w:rFonts w:ascii="Times New Roman" w:hAnsi="Times New Roman" w:cs="Times New Roman"/>
          <w:sz w:val="20"/>
        </w:rPr>
        <w:t> </w:t>
      </w:r>
      <w:r w:rsidRPr="00C73910">
        <w:rPr>
          <w:rStyle w:val="markedcontent"/>
          <w:rFonts w:ascii="Times New Roman" w:hAnsi="Times New Roman" w:cs="Times New Roman"/>
          <w:sz w:val="20"/>
        </w:rPr>
        <w:t xml:space="preserve"> szczególności: Projekt Graficzny, Kod Źródłowy Strony.</w:t>
      </w:r>
      <w:r w:rsidR="00A3246F">
        <w:rPr>
          <w:rStyle w:val="markedcontent"/>
          <w:rFonts w:ascii="Times New Roman" w:hAnsi="Times New Roman" w:cs="Times New Roman"/>
          <w:sz w:val="20"/>
        </w:rPr>
        <w:t xml:space="preserve"> W przypadku Kodu Źródłowego Strony dotyczy modułów wykonanych</w:t>
      </w:r>
      <w:r w:rsidR="00F6625F">
        <w:rPr>
          <w:rStyle w:val="markedcontent"/>
          <w:rFonts w:ascii="Times New Roman" w:hAnsi="Times New Roman" w:cs="Times New Roman"/>
          <w:sz w:val="20"/>
        </w:rPr>
        <w:t xml:space="preserve"> lub zmodyfikowanych</w:t>
      </w:r>
      <w:r w:rsidR="00A3246F">
        <w:rPr>
          <w:rStyle w:val="markedcontent"/>
          <w:rFonts w:ascii="Times New Roman" w:hAnsi="Times New Roman" w:cs="Times New Roman"/>
          <w:sz w:val="20"/>
        </w:rPr>
        <w:t xml:space="preserve"> przez Wykonawcę, nie dotyczy ogólnodostępnych modułów do których autorskie prawa majątkowe posiadają osoby trzecie.</w:t>
      </w:r>
    </w:p>
    <w:p w14:paraId="7E761FB3" w14:textId="77777777" w:rsidR="00C73910" w:rsidRPr="00C73910" w:rsidRDefault="00C73910" w:rsidP="0041129F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Zadanie należy realizować zgodnie z:</w:t>
      </w:r>
    </w:p>
    <w:p w14:paraId="499F40B3" w14:textId="77777777" w:rsidR="00C73910" w:rsidRPr="00C73910" w:rsidRDefault="00C73910" w:rsidP="0041129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zapisami zapytania ofertowego;</w:t>
      </w:r>
    </w:p>
    <w:p w14:paraId="446C890B" w14:textId="7D81DE54" w:rsidR="00C73910" w:rsidRPr="00C73910" w:rsidRDefault="00C73910" w:rsidP="0041129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16"/>
          <w:lang w:eastAsia="pl-PL"/>
        </w:rPr>
      </w:pPr>
      <w:r w:rsidRPr="00C73910">
        <w:rPr>
          <w:rStyle w:val="markedcontent"/>
          <w:rFonts w:ascii="Times New Roman" w:hAnsi="Times New Roman" w:cs="Times New Roman"/>
          <w:sz w:val="20"/>
        </w:rPr>
        <w:t>zasadami współczesnej wiedzy technicznej.</w:t>
      </w:r>
    </w:p>
    <w:p w14:paraId="22D528A0" w14:textId="7C743C49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2</w:t>
      </w:r>
      <w:r w:rsidR="00F17E29">
        <w:rPr>
          <w:lang w:eastAsia="ar-SA"/>
        </w:rPr>
        <w:t>.</w:t>
      </w:r>
      <w:r w:rsidR="0041129F">
        <w:rPr>
          <w:lang w:eastAsia="ar-SA"/>
        </w:rPr>
        <w:t xml:space="preserve"> Wynagrodzenie Wykonawcy</w:t>
      </w:r>
    </w:p>
    <w:p w14:paraId="66843BD1" w14:textId="77777777" w:rsidR="002D0315" w:rsidRPr="002D0315" w:rsidRDefault="002D0315" w:rsidP="0041129F">
      <w:pPr>
        <w:widowControl w:val="0"/>
        <w:numPr>
          <w:ilvl w:val="0"/>
          <w:numId w:val="12"/>
        </w:numPr>
        <w:tabs>
          <w:tab w:val="clear" w:pos="84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Całkowita wartość umowy zgodnie z ofertą Wykonawcy, a więc w odniesieniu do przewidywanych  ilości wynosi:</w:t>
      </w:r>
    </w:p>
    <w:p w14:paraId="79F7BBE1" w14:textId="0AE0BF14" w:rsidR="002D0315" w:rsidRPr="002D0315" w:rsidRDefault="002D0315" w:rsidP="0041129F">
      <w:pPr>
        <w:numPr>
          <w:ilvl w:val="0"/>
          <w:numId w:val="11"/>
        </w:num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całkowita cena netto: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2FEFA9B7" w14:textId="50D7F2CB" w:rsidR="002D0315" w:rsidRPr="002D0315" w:rsidRDefault="002D0315" w:rsidP="002D0315">
      <w:pPr>
        <w:suppressAutoHyphens/>
        <w:spacing w:line="360" w:lineRule="auto"/>
        <w:ind w:left="1021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słownie złotych: </w:t>
      </w: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zł 00/100</w:t>
      </w:r>
    </w:p>
    <w:p w14:paraId="5EF25DCF" w14:textId="7BAA48A9" w:rsidR="002D0315" w:rsidRPr="002D0315" w:rsidRDefault="002D0315" w:rsidP="0041129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całkowita cena brutto: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…………………………….</w:t>
      </w:r>
    </w:p>
    <w:p w14:paraId="2F173B85" w14:textId="77777777" w:rsidR="002D0315" w:rsidRDefault="002D0315" w:rsidP="002D0315">
      <w:pPr>
        <w:pStyle w:val="Akapitzlist"/>
        <w:suppressAutoHyphens/>
        <w:spacing w:line="360" w:lineRule="auto"/>
        <w:ind w:left="1021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słownie złotych: ……………………………… zł 00/100</w:t>
      </w:r>
    </w:p>
    <w:p w14:paraId="3FFE4E46" w14:textId="77777777" w:rsidR="00407AF2" w:rsidRPr="00407AF2" w:rsidRDefault="00407AF2" w:rsidP="0041129F">
      <w:pPr>
        <w:pStyle w:val="Akapitzlist"/>
        <w:numPr>
          <w:ilvl w:val="0"/>
          <w:numId w:val="39"/>
        </w:numPr>
        <w:suppressAutoHyphens/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  <w:lang w:eastAsia="ar-SA"/>
        </w:rPr>
      </w:pPr>
      <w:r w:rsidRPr="00407AF2">
        <w:rPr>
          <w:rStyle w:val="markedcontent"/>
          <w:rFonts w:ascii="Times New Roman" w:hAnsi="Times New Roman" w:cs="Times New Roman"/>
          <w:sz w:val="20"/>
        </w:rPr>
        <w:t>Wynagrodzenie o którym mowa w ust. 1 obejmuje wszystkie koszty związane z realizacją niniejszej umowy, w tym ryzyko Wykonawcy z tytułu oszacowania wszelkich kosztów związanych z realizacją przedmiotu umowy, a także oddziaływania innych czynników mających lub mogących mieć wpływ na koszty.</w:t>
      </w:r>
    </w:p>
    <w:p w14:paraId="55A532D3" w14:textId="77777777" w:rsidR="00407AF2" w:rsidRPr="00407AF2" w:rsidRDefault="00407AF2" w:rsidP="0041129F">
      <w:pPr>
        <w:pStyle w:val="Akapitzlist"/>
        <w:numPr>
          <w:ilvl w:val="0"/>
          <w:numId w:val="39"/>
        </w:numPr>
        <w:suppressAutoHyphens/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  <w:lang w:eastAsia="ar-SA"/>
        </w:rPr>
      </w:pPr>
      <w:r w:rsidRPr="00407AF2">
        <w:rPr>
          <w:rStyle w:val="markedcontent"/>
          <w:rFonts w:ascii="Times New Roman" w:hAnsi="Times New Roman" w:cs="Times New Roman"/>
          <w:sz w:val="20"/>
        </w:rPr>
        <w:t>Niedoszacowanie, pominięcie oraz brak rozpoznania zakresu przedmiotu umowy nie może być podstawą do żądania zmiany wynagrodzenia określonego w ust. 1 niniejszego paragrafu.</w:t>
      </w:r>
    </w:p>
    <w:p w14:paraId="63E02064" w14:textId="77777777" w:rsidR="00407AF2" w:rsidRPr="00407AF2" w:rsidRDefault="00407AF2" w:rsidP="0041129F">
      <w:pPr>
        <w:pStyle w:val="Akapitzlist"/>
        <w:numPr>
          <w:ilvl w:val="0"/>
          <w:numId w:val="39"/>
        </w:numPr>
        <w:suppressAutoHyphens/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  <w:lang w:eastAsia="ar-SA"/>
        </w:rPr>
      </w:pPr>
      <w:r w:rsidRPr="00407AF2">
        <w:rPr>
          <w:rStyle w:val="markedcontent"/>
          <w:rFonts w:ascii="Times New Roman" w:hAnsi="Times New Roman" w:cs="Times New Roman"/>
          <w:sz w:val="20"/>
        </w:rPr>
        <w:t>Termin płatności faktur ustala się do 14 dni od przedłożenia prawidłowo wystawionej faktury.</w:t>
      </w:r>
    </w:p>
    <w:p w14:paraId="524D1674" w14:textId="77777777" w:rsidR="00407AF2" w:rsidRPr="00407AF2" w:rsidRDefault="00407AF2" w:rsidP="0041129F">
      <w:pPr>
        <w:pStyle w:val="Akapitzlist"/>
        <w:numPr>
          <w:ilvl w:val="0"/>
          <w:numId w:val="39"/>
        </w:numPr>
        <w:suppressAutoHyphens/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  <w:lang w:eastAsia="ar-SA"/>
        </w:rPr>
      </w:pPr>
      <w:r w:rsidRPr="00407AF2">
        <w:rPr>
          <w:rStyle w:val="markedcontent"/>
          <w:rFonts w:ascii="Times New Roman" w:hAnsi="Times New Roman" w:cs="Times New Roman"/>
          <w:sz w:val="20"/>
        </w:rPr>
        <w:t>Za dzień zapłaty uważany będzie dzień obciążenia rachunku Zamawiającego.</w:t>
      </w:r>
    </w:p>
    <w:p w14:paraId="5B74ECFA" w14:textId="726341C5" w:rsidR="00407AF2" w:rsidRPr="00407AF2" w:rsidRDefault="00407AF2" w:rsidP="0041129F">
      <w:pPr>
        <w:pStyle w:val="Akapitzlist"/>
        <w:numPr>
          <w:ilvl w:val="0"/>
          <w:numId w:val="39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  <w:lang w:eastAsia="ar-SA"/>
        </w:rPr>
      </w:pPr>
      <w:r w:rsidRPr="00407AF2">
        <w:rPr>
          <w:rStyle w:val="markedcontent"/>
          <w:rFonts w:ascii="Times New Roman" w:hAnsi="Times New Roman" w:cs="Times New Roman"/>
          <w:sz w:val="20"/>
        </w:rPr>
        <w:t>W przypadku opóźnienia w zapłacie wynagrodzenia - Wykonawca uprawniony jest do naliczenia odsetek ustawowych za opóźnienie w transakcjach handlowych.</w:t>
      </w:r>
    </w:p>
    <w:p w14:paraId="41AAC7EC" w14:textId="2362BE5D" w:rsidR="002D0315" w:rsidRP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>§ 3.</w:t>
      </w:r>
      <w:r w:rsidR="0041129F">
        <w:rPr>
          <w:lang w:eastAsia="ar-SA"/>
        </w:rPr>
        <w:t xml:space="preserve"> Obsługa techniczna</w:t>
      </w:r>
    </w:p>
    <w:p w14:paraId="448C3115" w14:textId="25B94D70" w:rsidR="00FF5A7F" w:rsidRPr="00FF5A7F" w:rsidRDefault="00F043C0" w:rsidP="0041129F">
      <w:pPr>
        <w:pStyle w:val="Akapitzlist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Przez okres 48 miesięcy Wykonawca, </w:t>
      </w:r>
      <w:r w:rsidR="00872B5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począwszy od dnia uruchomienia strony, przez co należy rozumieć </w:t>
      </w:r>
      <w:r w:rsidR="00FB0203" w:rsidRPr="00FB0203">
        <w:rPr>
          <w:rFonts w:ascii="Times New Roman" w:hAnsi="Times New Roman" w:cs="Times New Roman"/>
          <w:sz w:val="20"/>
        </w:rPr>
        <w:t>dzień sporządzenia protokołu końcowego</w:t>
      </w:r>
      <w:r w:rsidR="00872B5F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  <w:r w:rsidR="00FB020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ramach </w:t>
      </w:r>
      <w:r w:rsidR="00FF5A7F"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wynagrodzenia</w:t>
      </w: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, o któr</w:t>
      </w:r>
      <w:r w:rsidR="00FF5A7F"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ym</w:t>
      </w: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mowa w zobowiązuje się świadczyć Obsługę Techniczną obejmującą:</w:t>
      </w:r>
    </w:p>
    <w:p w14:paraId="7EE87C78" w14:textId="77777777" w:rsidR="00FF5A7F" w:rsidRDefault="00FF5A7F" w:rsidP="0041129F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hAnsi="Times New Roman" w:cs="Times New Roman"/>
          <w:sz w:val="20"/>
          <w:szCs w:val="20"/>
        </w:rPr>
        <w:t>aktualizacje, w tym dotyczące bezpieczeństwa komponentów wykorzystanych do budowy strony i  zapewniające prawidłowe działanie strony w okresie trwania umowy oraz związane ze zmianami przepisów prawa dla stron internetowych podmiotów publicznych;</w:t>
      </w:r>
    </w:p>
    <w:p w14:paraId="6F448C26" w14:textId="77777777" w:rsidR="00FF5A7F" w:rsidRDefault="00FF5A7F" w:rsidP="0041129F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hAnsi="Times New Roman" w:cs="Times New Roman"/>
          <w:sz w:val="20"/>
          <w:szCs w:val="20"/>
        </w:rPr>
        <w:t>usuwanie awarii wynikających z błędów Strony i inne czynności zmierzające do zapewnienia prawidłowego działania Strony internetowej;</w:t>
      </w:r>
    </w:p>
    <w:p w14:paraId="19A09485" w14:textId="77777777" w:rsidR="00FF5A7F" w:rsidRDefault="00FF5A7F" w:rsidP="0041129F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hAnsi="Times New Roman" w:cs="Times New Roman"/>
          <w:sz w:val="20"/>
          <w:szCs w:val="20"/>
        </w:rPr>
        <w:t>bezpośrednią diagnostykę Strony internetowej;</w:t>
      </w:r>
    </w:p>
    <w:p w14:paraId="1EEC02C9" w14:textId="77777777" w:rsidR="00FF5A7F" w:rsidRDefault="00FF5A7F" w:rsidP="0041129F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hAnsi="Times New Roman" w:cs="Times New Roman"/>
          <w:sz w:val="20"/>
          <w:szCs w:val="20"/>
        </w:rPr>
        <w:t xml:space="preserve">pomoc w zakresie prawidłowego administrowania Stroną internetową; </w:t>
      </w:r>
    </w:p>
    <w:p w14:paraId="546E1A19" w14:textId="7B59ED52" w:rsidR="00FF5A7F" w:rsidRPr="00FF5A7F" w:rsidRDefault="00F043C0" w:rsidP="0041129F">
      <w:pPr>
        <w:pStyle w:val="Akapitzlist"/>
        <w:numPr>
          <w:ilvl w:val="0"/>
          <w:numId w:val="3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Obsługa techniczna będzie świadczona niezwłocznie, od poniedziałku do piątku w godzinach od 7:00-15:00 z</w:t>
      </w:r>
      <w:r w:rsid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wyłączeniem dni ustawowo wolnych od pracy, na podstawie wysłanej przez Zamawiającego wiadomości e-</w:t>
      </w:r>
      <w:r w:rsid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mail na adres podany do kontaktu w niniejszej umowie, uwzględniając:</w:t>
      </w:r>
    </w:p>
    <w:p w14:paraId="164C0C99" w14:textId="77777777" w:rsidR="00FF5A7F" w:rsidRPr="00FF5A7F" w:rsidRDefault="00F043C0" w:rsidP="0041129F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czas reakcji na zgłoszenie: do 8 godzin w dni robocze, licząc od momentu zgłoszenia, o którym mowa powyżej;</w:t>
      </w:r>
    </w:p>
    <w:p w14:paraId="7131176A" w14:textId="77777777" w:rsidR="00FF5A7F" w:rsidRPr="00FF5A7F" w:rsidRDefault="00F043C0" w:rsidP="0041129F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czas na usunięcie awarii: do 16 godzin w dni robocze, licząc od momentu zgłoszenia, o którym mowa </w:t>
      </w:r>
      <w:r w:rsid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powyżej</w:t>
      </w:r>
    </w:p>
    <w:p w14:paraId="442003C8" w14:textId="77777777" w:rsidR="00FF5A7F" w:rsidRPr="00FF5A7F" w:rsidRDefault="00F043C0" w:rsidP="0041129F">
      <w:pPr>
        <w:pStyle w:val="Akapitzlist"/>
        <w:numPr>
          <w:ilvl w:val="0"/>
          <w:numId w:val="3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Osobami upoważnionymi do kontaktu w sprawie realizacji niniejszej umowy, w tym dokonywania/przyjmowania zgłoszeń, o których mowa w ust. 2 powyżej są:</w:t>
      </w:r>
    </w:p>
    <w:p w14:paraId="5C048AAB" w14:textId="77777777" w:rsidR="00FF5A7F" w:rsidRPr="00FF5A7F" w:rsidRDefault="00F043C0" w:rsidP="0041129F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ze strony Zamawiającego ..............................., nr tel. ............................ e-mail .........................................</w:t>
      </w:r>
    </w:p>
    <w:p w14:paraId="26C66C6B" w14:textId="77777777" w:rsidR="00FF5A7F" w:rsidRPr="00FF5A7F" w:rsidRDefault="00F043C0" w:rsidP="0041129F">
      <w:pPr>
        <w:pStyle w:val="Akapitzlist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ze strony Wykonawcy ....................................., nr tel. ............................ e-mail .........</w:t>
      </w:r>
      <w:r w:rsid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14:paraId="2F4F5E5E" w14:textId="253A1F50" w:rsidR="00F043C0" w:rsidRPr="00FF5A7F" w:rsidRDefault="00F043C0" w:rsidP="0041129F">
      <w:pPr>
        <w:pStyle w:val="Akapitzlist"/>
        <w:numPr>
          <w:ilvl w:val="0"/>
          <w:numId w:val="33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5A7F">
        <w:rPr>
          <w:rFonts w:ascii="Times New Roman" w:eastAsia="Times New Roman" w:hAnsi="Times New Roman" w:cs="Times New Roman"/>
          <w:sz w:val="20"/>
          <w:szCs w:val="24"/>
          <w:lang w:eastAsia="pl-PL"/>
        </w:rPr>
        <w:t>Wykonawca gwarantuje, że obsługa techniczna, o której mowa w ust. 1 powyżej świadczona będzie zgodnie ze standardami ogólnie przyjętymi w przemyśle informatycznym.</w:t>
      </w:r>
    </w:p>
    <w:p w14:paraId="3CB9A60A" w14:textId="5D1E0A37" w:rsidR="00FF5A7F" w:rsidRDefault="002D0315" w:rsidP="00FF5A7F">
      <w:pPr>
        <w:pStyle w:val="Bezodstpw"/>
        <w:rPr>
          <w:lang w:eastAsia="ar-SA"/>
        </w:rPr>
      </w:pPr>
      <w:r w:rsidRPr="002D0315">
        <w:rPr>
          <w:lang w:eastAsia="ar-SA"/>
        </w:rPr>
        <w:t>§ 4.</w:t>
      </w:r>
      <w:r w:rsidR="0041129F">
        <w:rPr>
          <w:lang w:eastAsia="ar-SA"/>
        </w:rPr>
        <w:t xml:space="preserve"> Odbiory przedmiotu zamówienia</w:t>
      </w:r>
    </w:p>
    <w:p w14:paraId="0AC1D374" w14:textId="568A6AFA" w:rsidR="00121BFE" w:rsidRDefault="00121BFE" w:rsidP="0041129F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>
        <w:rPr>
          <w:rStyle w:val="markedcontent"/>
          <w:rFonts w:ascii="Times New Roman" w:hAnsi="Times New Roman" w:cs="Times New Roman"/>
          <w:sz w:val="20"/>
        </w:rPr>
        <w:t>Na potrzeby oceny przez Zamawiającego projektów strony</w:t>
      </w:r>
      <w:r w:rsidR="00D552F0">
        <w:rPr>
          <w:rStyle w:val="markedcontent"/>
          <w:rFonts w:ascii="Times New Roman" w:hAnsi="Times New Roman" w:cs="Times New Roman"/>
          <w:sz w:val="20"/>
        </w:rPr>
        <w:t xml:space="preserve"> oraz odbiorów o których mowa niżej</w:t>
      </w:r>
      <w:r>
        <w:rPr>
          <w:rStyle w:val="markedcontent"/>
          <w:rFonts w:ascii="Times New Roman" w:hAnsi="Times New Roman" w:cs="Times New Roman"/>
          <w:sz w:val="20"/>
        </w:rPr>
        <w:t xml:space="preserve">, wykonawcy zostanie udostępniona </w:t>
      </w:r>
      <w:r w:rsidRPr="00121BFE">
        <w:rPr>
          <w:rStyle w:val="markedcontent"/>
          <w:rFonts w:ascii="Times New Roman" w:hAnsi="Times New Roman" w:cs="Times New Roman"/>
          <w:sz w:val="20"/>
        </w:rPr>
        <w:t>subdomena w domenie wordkato.pro-linuxpl.com działająca na tym samym hostingu co strona docelowa.</w:t>
      </w:r>
      <w:r>
        <w:rPr>
          <w:rStyle w:val="markedcontent"/>
          <w:rFonts w:ascii="Times New Roman" w:hAnsi="Times New Roman" w:cs="Times New Roman"/>
          <w:sz w:val="20"/>
        </w:rPr>
        <w:t xml:space="preserve"> Projekty do obiorów winny zostać umieszczone w tej subdomenie</w:t>
      </w:r>
      <w:r w:rsidR="00D552F0">
        <w:rPr>
          <w:rStyle w:val="markedcontent"/>
          <w:rFonts w:ascii="Times New Roman" w:hAnsi="Times New Roman" w:cs="Times New Roman"/>
          <w:sz w:val="20"/>
        </w:rPr>
        <w:t>.</w:t>
      </w:r>
    </w:p>
    <w:p w14:paraId="14820D6B" w14:textId="6446CA0A" w:rsidR="00FF5A7F" w:rsidRDefault="00FF5A7F" w:rsidP="0041129F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Odbiór poszczególnych etapów wykonania przedmiotu zamówienia zostanie potwierdzony przez strony protokołami:</w:t>
      </w:r>
    </w:p>
    <w:p w14:paraId="3E1BF033" w14:textId="2A070FB8" w:rsidR="00FF5A7F" w:rsidRDefault="00FF5A7F" w:rsidP="0041129F">
      <w:pPr>
        <w:pStyle w:val="Akapitzlist"/>
        <w:numPr>
          <w:ilvl w:val="0"/>
          <w:numId w:val="37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cząstkowym po wykonaniu etapu I i etapu II, tj. po zatwierdzeniu przez Zamawiającego ostatecznego projektu Strony;</w:t>
      </w:r>
    </w:p>
    <w:p w14:paraId="6BF2DE08" w14:textId="7AFF0A91" w:rsidR="00D552F0" w:rsidRDefault="00D552F0" w:rsidP="0041129F">
      <w:pPr>
        <w:pStyle w:val="Akapitzlist"/>
        <w:numPr>
          <w:ilvl w:val="0"/>
          <w:numId w:val="37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cząstkowym po wykonaniu etapu I</w:t>
      </w:r>
      <w:r>
        <w:rPr>
          <w:rStyle w:val="markedcontent"/>
          <w:rFonts w:ascii="Times New Roman" w:hAnsi="Times New Roman" w:cs="Times New Roman"/>
          <w:sz w:val="20"/>
        </w:rPr>
        <w:t>II tj. po wdrożeniu strony w subdomenie testowej</w:t>
      </w:r>
    </w:p>
    <w:p w14:paraId="32562AD4" w14:textId="67C5792E" w:rsidR="00FF5A7F" w:rsidRPr="00FF5A7F" w:rsidRDefault="00FF5A7F" w:rsidP="0041129F">
      <w:pPr>
        <w:pStyle w:val="Akapitzlist"/>
        <w:numPr>
          <w:ilvl w:val="0"/>
          <w:numId w:val="37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 xml:space="preserve">końcowym po wykonaniu etapu </w:t>
      </w:r>
      <w:r w:rsidR="00D552F0" w:rsidRPr="00FF5A7F">
        <w:rPr>
          <w:rStyle w:val="markedcontent"/>
          <w:rFonts w:ascii="Times New Roman" w:hAnsi="Times New Roman" w:cs="Times New Roman"/>
          <w:sz w:val="20"/>
        </w:rPr>
        <w:t>I</w:t>
      </w:r>
      <w:r w:rsidR="00D552F0">
        <w:rPr>
          <w:rStyle w:val="markedcontent"/>
          <w:rFonts w:ascii="Times New Roman" w:hAnsi="Times New Roman" w:cs="Times New Roman"/>
          <w:sz w:val="20"/>
        </w:rPr>
        <w:t>V</w:t>
      </w:r>
      <w:r w:rsidRPr="00FF5A7F">
        <w:rPr>
          <w:rStyle w:val="markedcontent"/>
          <w:rFonts w:ascii="Times New Roman" w:hAnsi="Times New Roman" w:cs="Times New Roman"/>
          <w:sz w:val="20"/>
        </w:rPr>
        <w:t>, tj. po zgłoszeniu przez Wykonawcę faktu uruchomienia Strony</w:t>
      </w:r>
      <w:r w:rsidR="00D552F0">
        <w:rPr>
          <w:rStyle w:val="markedcontent"/>
          <w:rFonts w:ascii="Times New Roman" w:hAnsi="Times New Roman" w:cs="Times New Roman"/>
          <w:sz w:val="20"/>
        </w:rPr>
        <w:t xml:space="preserve"> w domenie docelowej</w:t>
      </w:r>
      <w:r w:rsidRPr="00FF5A7F">
        <w:rPr>
          <w:rStyle w:val="markedcontent"/>
          <w:rFonts w:ascii="Times New Roman" w:hAnsi="Times New Roman" w:cs="Times New Roman"/>
          <w:sz w:val="20"/>
        </w:rPr>
        <w:t>;</w:t>
      </w:r>
    </w:p>
    <w:p w14:paraId="23904285" w14:textId="77777777" w:rsidR="00FF5A7F" w:rsidRDefault="00FF5A7F" w:rsidP="0041129F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Zamawiający wyznaczy datę i rozpocznie czynności odbioru przedmiotu umowy w terminie 3 dni roboczych od daty złożenia przez Wykonawcę pisemnego zawiadomienia o osiągnięciu gotowości przedmiotu umowy do odbioru.</w:t>
      </w:r>
    </w:p>
    <w:p w14:paraId="351A7517" w14:textId="5D015704" w:rsidR="00FF5A7F" w:rsidRDefault="00FF5A7F" w:rsidP="0041129F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 xml:space="preserve">Jeżeli w toku czynności odbioru </w:t>
      </w:r>
      <w:r w:rsidR="00D552F0">
        <w:rPr>
          <w:rStyle w:val="markedcontent"/>
          <w:rFonts w:ascii="Times New Roman" w:hAnsi="Times New Roman" w:cs="Times New Roman"/>
          <w:sz w:val="20"/>
        </w:rPr>
        <w:t xml:space="preserve">po etapie IV oraz odbioru </w:t>
      </w:r>
      <w:r w:rsidRPr="00FF5A7F">
        <w:rPr>
          <w:rStyle w:val="markedcontent"/>
          <w:rFonts w:ascii="Times New Roman" w:hAnsi="Times New Roman" w:cs="Times New Roman"/>
          <w:sz w:val="20"/>
        </w:rPr>
        <w:t>końcowego przedmiotu umowy zostaną stwierdzone wady, Zamawiającemu będą przysługiwały następujące uprawnienia:</w:t>
      </w:r>
    </w:p>
    <w:p w14:paraId="2FBC637C" w14:textId="77777777" w:rsidR="00FF5A7F" w:rsidRDefault="00FF5A7F" w:rsidP="0041129F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w przypadku wad nadających się do usunięcia, umożliwiających użytkowanie przedmiotu umowy – Zamawiający dokona odbioru i wyznaczy termin na usunięcie wad,</w:t>
      </w:r>
    </w:p>
    <w:p w14:paraId="11331FF8" w14:textId="77777777" w:rsidR="00FF5A7F" w:rsidRDefault="00FF5A7F" w:rsidP="0041129F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w przypadku wad nadających się do usunięcia uniemożliwiających użytkowanie – Zamawiający wyznaczy termin usunięcia wad i odmówi odbioru do czasu usunięcia tych wad;</w:t>
      </w:r>
    </w:p>
    <w:p w14:paraId="516980C3" w14:textId="5F733F35" w:rsidR="00FF5A7F" w:rsidRPr="00FF5A7F" w:rsidRDefault="00FF5A7F" w:rsidP="0041129F">
      <w:pPr>
        <w:pStyle w:val="Akapitzlist"/>
        <w:numPr>
          <w:ilvl w:val="0"/>
          <w:numId w:val="38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jeżeli wady uniemożliwiają użytkowanie przedmiotu umowy zgodnie z przeznaczeniem – może odstąpić od umowy lub żądać wykonania przedmiotu umowy po raz drugi</w:t>
      </w:r>
      <w:r w:rsidR="00123F9C">
        <w:rPr>
          <w:rStyle w:val="markedcontent"/>
          <w:rFonts w:ascii="Times New Roman" w:hAnsi="Times New Roman" w:cs="Times New Roman"/>
          <w:sz w:val="20"/>
        </w:rPr>
        <w:t xml:space="preserve"> bez konieczności zapłaty dodatkowego wynagrodzenia z tego tytułu</w:t>
      </w:r>
      <w:r w:rsidRPr="00FF5A7F">
        <w:rPr>
          <w:rStyle w:val="markedcontent"/>
          <w:rFonts w:ascii="Times New Roman" w:hAnsi="Times New Roman" w:cs="Times New Roman"/>
          <w:sz w:val="20"/>
        </w:rPr>
        <w:t>;</w:t>
      </w:r>
    </w:p>
    <w:p w14:paraId="414AB621" w14:textId="77777777" w:rsidR="00FF5A7F" w:rsidRDefault="00FF5A7F" w:rsidP="0041129F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</w:rPr>
      </w:pPr>
      <w:r w:rsidRPr="00FF5A7F">
        <w:rPr>
          <w:rStyle w:val="markedcontent"/>
          <w:rFonts w:ascii="Times New Roman" w:hAnsi="Times New Roman" w:cs="Times New Roman"/>
          <w:sz w:val="20"/>
        </w:rPr>
        <w:t>Za wykonanie przedmiotu umowy zgodnie z umową i oddanie ich Zamawiającemu w terminie umownym odpowiada Wykonawca.</w:t>
      </w:r>
    </w:p>
    <w:p w14:paraId="42F7514A" w14:textId="73C7AD6D" w:rsidR="00FF5A7F" w:rsidRPr="00FB0203" w:rsidRDefault="00FF5A7F" w:rsidP="0041129F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FB0203">
        <w:rPr>
          <w:rStyle w:val="markedcontent"/>
          <w:rFonts w:ascii="Times New Roman" w:hAnsi="Times New Roman" w:cs="Times New Roman"/>
          <w:sz w:val="20"/>
          <w:szCs w:val="20"/>
        </w:rPr>
        <w:t>Podstawą do wystawienia faktury przez Wykonawcę jest odbiór przedmiotu zamówienia „bez zastrzeżeń” lub po usunięciu zgłoszonych wad, usterek/braków</w:t>
      </w:r>
      <w:r w:rsidR="00FB0203" w:rsidRPr="00FB0203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r w:rsidR="00FB0203" w:rsidRPr="00FB0203">
        <w:rPr>
          <w:rFonts w:ascii="Times New Roman" w:hAnsi="Times New Roman" w:cs="Times New Roman"/>
          <w:sz w:val="20"/>
          <w:szCs w:val="20"/>
        </w:rPr>
        <w:t>data sporządzenia protokołu końcowego bez zastrzeżeń (potwierdzającego zakończenie IV etapu i uruchomienie strony).</w:t>
      </w:r>
    </w:p>
    <w:p w14:paraId="15FC6C3E" w14:textId="69005931" w:rsidR="002D0315" w:rsidRPr="002D0315" w:rsidRDefault="002D0315" w:rsidP="00FF5A7F">
      <w:pPr>
        <w:pStyle w:val="Bezodstpw"/>
        <w:rPr>
          <w:lang w:eastAsia="ar-SA"/>
        </w:rPr>
      </w:pPr>
      <w:r w:rsidRPr="002D0315">
        <w:rPr>
          <w:lang w:eastAsia="ar-SA"/>
        </w:rPr>
        <w:t xml:space="preserve">§ </w:t>
      </w:r>
      <w:r w:rsidR="00804CEC">
        <w:rPr>
          <w:lang w:eastAsia="ar-SA"/>
        </w:rPr>
        <w:t>5</w:t>
      </w:r>
      <w:r w:rsidRPr="002D0315">
        <w:rPr>
          <w:lang w:eastAsia="ar-SA"/>
        </w:rPr>
        <w:t>.</w:t>
      </w:r>
      <w:r w:rsidR="0041129F">
        <w:rPr>
          <w:lang w:eastAsia="ar-SA"/>
        </w:rPr>
        <w:t xml:space="preserve"> Kary umowne</w:t>
      </w:r>
    </w:p>
    <w:p w14:paraId="0FD13A4D" w14:textId="77777777" w:rsidR="002D0315" w:rsidRPr="002D0315" w:rsidRDefault="002D0315" w:rsidP="0041129F">
      <w:pPr>
        <w:widowControl w:val="0"/>
        <w:numPr>
          <w:ilvl w:val="0"/>
          <w:numId w:val="13"/>
        </w:numPr>
        <w:tabs>
          <w:tab w:val="clear" w:pos="1080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Wykonawca zapłaci Zamawiającemu karę umowną:</w:t>
      </w:r>
    </w:p>
    <w:p w14:paraId="68B66327" w14:textId="7375768C" w:rsidR="002D0315" w:rsidRDefault="002D0315" w:rsidP="0041129F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za zwłokę w </w:t>
      </w:r>
      <w:r w:rsidR="00407AF2">
        <w:rPr>
          <w:rFonts w:ascii="Times New Roman" w:hAnsi="Times New Roman" w:cs="Times New Roman"/>
          <w:sz w:val="20"/>
          <w:szCs w:val="20"/>
          <w:lang w:eastAsia="ar-SA"/>
        </w:rPr>
        <w:t>dotrzymaniu terminu o którym mowa §1 ust. 2 pkt. a)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- w wysokości 0,</w:t>
      </w:r>
      <w:r w:rsidR="00407AF2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% </w:t>
      </w:r>
      <w:r w:rsidR="00407AF2">
        <w:rPr>
          <w:rFonts w:ascii="Times New Roman" w:hAnsi="Times New Roman" w:cs="Times New Roman"/>
          <w:sz w:val="20"/>
          <w:szCs w:val="20"/>
          <w:lang w:eastAsia="ar-SA"/>
        </w:rPr>
        <w:t xml:space="preserve">wynagrodzenia brutto, o którym mowa §2 ust. 1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– za każdy dzień zwłoki</w:t>
      </w:r>
      <w:r w:rsidR="00407AF2">
        <w:rPr>
          <w:rFonts w:ascii="Times New Roman" w:hAnsi="Times New Roman" w:cs="Times New Roman"/>
          <w:sz w:val="20"/>
          <w:szCs w:val="20"/>
          <w:lang w:eastAsia="ar-SA"/>
        </w:rPr>
        <w:t>,</w:t>
      </w:r>
    </w:p>
    <w:p w14:paraId="4C2AB400" w14:textId="1DC6B9EC" w:rsidR="00407AF2" w:rsidRPr="002D0315" w:rsidRDefault="00407AF2" w:rsidP="0041129F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za zwłokę w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dotrzymaniu terminu o którym mowa §1 ust. 2 pkt. </w:t>
      </w:r>
      <w:r w:rsidR="00113B0E">
        <w:rPr>
          <w:rFonts w:ascii="Times New Roman" w:hAnsi="Times New Roman" w:cs="Times New Roman"/>
          <w:sz w:val="20"/>
          <w:szCs w:val="20"/>
          <w:lang w:eastAsia="ar-SA"/>
        </w:rPr>
        <w:t>b</w:t>
      </w:r>
      <w:r>
        <w:rPr>
          <w:rFonts w:ascii="Times New Roman" w:hAnsi="Times New Roman" w:cs="Times New Roman"/>
          <w:sz w:val="20"/>
          <w:szCs w:val="20"/>
          <w:lang w:eastAsia="ar-SA"/>
        </w:rPr>
        <w:t>)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- w wysokości 0,</w:t>
      </w:r>
      <w:r w:rsidR="0048785E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%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wynagrodzenia brutto, o którym mowa §2 ust. 1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– za każdy dzień zwłoki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</w:p>
    <w:p w14:paraId="34074B66" w14:textId="29ACF86B" w:rsidR="0048785E" w:rsidRDefault="0048785E" w:rsidP="0041129F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za zwłokę w </w:t>
      </w:r>
      <w:r>
        <w:rPr>
          <w:rFonts w:ascii="Times New Roman" w:hAnsi="Times New Roman" w:cs="Times New Roman"/>
          <w:sz w:val="20"/>
          <w:szCs w:val="20"/>
          <w:lang w:eastAsia="ar-SA"/>
        </w:rPr>
        <w:t>dotrzymaniu terminu o którym mowa §1 ust. 2 pkt. c)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- w wysokości 0,</w:t>
      </w:r>
      <w:r w:rsidR="003F4017">
        <w:rPr>
          <w:rFonts w:ascii="Times New Roman" w:hAnsi="Times New Roman" w:cs="Times New Roman"/>
          <w:sz w:val="20"/>
          <w:szCs w:val="20"/>
          <w:lang w:eastAsia="ar-SA"/>
        </w:rPr>
        <w:t>5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%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wynagrodzenia brutto, o którym mowa §2 ust. 1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– za każdy dzień zwłoki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</w:p>
    <w:p w14:paraId="2E88E424" w14:textId="1FD78243" w:rsidR="00113B0E" w:rsidRPr="002D0315" w:rsidRDefault="00113B0E" w:rsidP="00113B0E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za zwłokę w </w:t>
      </w:r>
      <w:r>
        <w:rPr>
          <w:rFonts w:ascii="Times New Roman" w:hAnsi="Times New Roman" w:cs="Times New Roman"/>
          <w:sz w:val="20"/>
          <w:szCs w:val="20"/>
          <w:lang w:eastAsia="ar-SA"/>
        </w:rPr>
        <w:t>dotrzymaniu terminu o którym mowa §1 ust. 2 pkt. d)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- w wysokości 0,</w:t>
      </w:r>
      <w:r w:rsidR="003F4017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%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wynagrodzenia brutto, o którym mowa §2 ust. 1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– za każd</w:t>
      </w:r>
      <w:r>
        <w:rPr>
          <w:rFonts w:ascii="Times New Roman" w:hAnsi="Times New Roman" w:cs="Times New Roman"/>
          <w:sz w:val="20"/>
          <w:szCs w:val="20"/>
          <w:lang w:eastAsia="ar-SA"/>
        </w:rPr>
        <w:t>ą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godzinę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zwłoki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</w:p>
    <w:p w14:paraId="75C49E69" w14:textId="20250E7B" w:rsidR="002D0315" w:rsidRPr="002D0315" w:rsidRDefault="002D0315" w:rsidP="0041129F">
      <w:pPr>
        <w:widowControl w:val="0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 zwłokę w</w:t>
      </w:r>
      <w:r w:rsidRPr="002D0315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usunięciu wad</w:t>
      </w:r>
      <w:r w:rsidRPr="002D0315">
        <w:rPr>
          <w:rFonts w:ascii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="00123F9C">
        <w:rPr>
          <w:rFonts w:ascii="Times New Roman" w:hAnsi="Times New Roman" w:cs="Times New Roman"/>
          <w:sz w:val="20"/>
          <w:szCs w:val="20"/>
          <w:lang w:eastAsia="ar-SA"/>
        </w:rPr>
        <w:t>przedmiotu umowy</w:t>
      </w:r>
      <w:r w:rsidR="00123F9C"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zgłoszon</w:t>
      </w:r>
      <w:r w:rsidR="00123F9C">
        <w:rPr>
          <w:rFonts w:ascii="Times New Roman" w:hAnsi="Times New Roman" w:cs="Times New Roman"/>
          <w:sz w:val="20"/>
          <w:szCs w:val="20"/>
          <w:lang w:eastAsia="ar-SA"/>
        </w:rPr>
        <w:t>ych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przez Zamawiającego jako wadliw</w:t>
      </w:r>
      <w:r w:rsidR="00123F9C">
        <w:rPr>
          <w:rFonts w:ascii="Times New Roman" w:hAnsi="Times New Roman" w:cs="Times New Roman"/>
          <w:sz w:val="20"/>
          <w:szCs w:val="20"/>
          <w:lang w:eastAsia="ar-SA"/>
        </w:rPr>
        <w:t>e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D0315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w trakcie użytkowania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 – w wysokości 0,5% </w:t>
      </w:r>
      <w:r w:rsidR="0048785E">
        <w:rPr>
          <w:rFonts w:ascii="Times New Roman" w:hAnsi="Times New Roman" w:cs="Times New Roman"/>
          <w:sz w:val="20"/>
          <w:szCs w:val="20"/>
          <w:lang w:eastAsia="ar-SA"/>
        </w:rPr>
        <w:t xml:space="preserve">wynagrodzenia brutto, o którym mowa §2 ust. 1 </w:t>
      </w:r>
      <w:r w:rsidR="0048785E" w:rsidRPr="002D0315">
        <w:rPr>
          <w:rFonts w:ascii="Times New Roman" w:hAnsi="Times New Roman" w:cs="Times New Roman"/>
          <w:sz w:val="20"/>
          <w:szCs w:val="20"/>
          <w:lang w:eastAsia="ar-SA"/>
        </w:rPr>
        <w:t>– za każdy dzień zwłoki</w:t>
      </w:r>
      <w:r w:rsidRPr="002D0315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12FE062D" w14:textId="77777777" w:rsidR="002D0315" w:rsidRPr="002D0315" w:rsidRDefault="002D0315" w:rsidP="0041129F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Kary umowne będą potrącane z płatności wynikającej z wystawionej faktury.</w:t>
      </w:r>
    </w:p>
    <w:p w14:paraId="363FB2B5" w14:textId="77777777" w:rsidR="002D0315" w:rsidRPr="002D0315" w:rsidRDefault="002D0315" w:rsidP="0041129F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 xml:space="preserve">Łączna wysokość kar umownych nie przekroczy 20% wartości przedmiotowego zamówienia. </w:t>
      </w:r>
    </w:p>
    <w:p w14:paraId="44B792BC" w14:textId="77777777" w:rsidR="002D0315" w:rsidRPr="002D0315" w:rsidRDefault="002D0315" w:rsidP="0041129F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D0315">
        <w:rPr>
          <w:rFonts w:ascii="Times New Roman" w:hAnsi="Times New Roman" w:cs="Times New Roman"/>
          <w:sz w:val="20"/>
          <w:szCs w:val="20"/>
          <w:lang w:eastAsia="ar-SA"/>
        </w:rPr>
        <w:t>Zamawiający ma prawo dochodzić odszkodowania uzupełniającego na zasadach Kodeksu cywilnego, jeżeli szkoda przewyższy wysokość kar umownych.</w:t>
      </w:r>
    </w:p>
    <w:p w14:paraId="26504D49" w14:textId="09450BFC" w:rsidR="00F17E29" w:rsidRDefault="00F17E29" w:rsidP="0041129F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Zamawiający może </w:t>
      </w:r>
      <w:r w:rsidR="005114CF">
        <w:rPr>
          <w:rFonts w:ascii="Times New Roman" w:hAnsi="Times New Roman" w:cs="Times New Roman"/>
          <w:sz w:val="20"/>
          <w:szCs w:val="20"/>
        </w:rPr>
        <w:t>wypowiedzieć umowę w trybie natychmiastowym</w:t>
      </w:r>
      <w:r w:rsidRPr="00F17E29">
        <w:rPr>
          <w:rFonts w:ascii="Times New Roman" w:hAnsi="Times New Roman" w:cs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 wykonywanie .</w:t>
      </w:r>
    </w:p>
    <w:p w14:paraId="640EAC07" w14:textId="525B1413" w:rsidR="00F17E29" w:rsidRPr="00F17E29" w:rsidRDefault="00F17E29" w:rsidP="0041129F">
      <w:pPr>
        <w:widowControl w:val="0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F17E29">
        <w:rPr>
          <w:rFonts w:ascii="Times New Roman" w:hAnsi="Times New Roman" w:cs="Times New Roman"/>
          <w:sz w:val="20"/>
          <w:szCs w:val="20"/>
          <w:lang w:eastAsia="ar-SA"/>
        </w:rPr>
        <w:t>Wykonawca zapłaci Zamawiającemu karę umowną  w wysokości 10 % wartości umowy brutto za odstąpienie od umowy z winy Wykonawcy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lub</w:t>
      </w:r>
      <w:r w:rsidR="006D3A79">
        <w:rPr>
          <w:rFonts w:ascii="Times New Roman" w:hAnsi="Times New Roman" w:cs="Times New Roman"/>
          <w:sz w:val="20"/>
          <w:szCs w:val="20"/>
          <w:lang w:eastAsia="ar-SA"/>
        </w:rPr>
        <w:t xml:space="preserve"> w razie</w:t>
      </w:r>
      <w:r w:rsidR="005114CF">
        <w:rPr>
          <w:rFonts w:ascii="Times New Roman" w:hAnsi="Times New Roman" w:cs="Times New Roman"/>
          <w:sz w:val="20"/>
          <w:szCs w:val="20"/>
          <w:lang w:eastAsia="ar-SA"/>
        </w:rPr>
        <w:t xml:space="preserve"> jej wypowiedzenia w trybie natychmiastowym</w:t>
      </w:r>
      <w:r w:rsidRPr="00F17E29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14:paraId="785025D1" w14:textId="3ECF4355" w:rsidR="002D0315" w:rsidRDefault="002D0315" w:rsidP="00F17E29">
      <w:pPr>
        <w:pStyle w:val="Bezodstpw"/>
        <w:rPr>
          <w:lang w:eastAsia="ar-SA"/>
        </w:rPr>
      </w:pPr>
      <w:r w:rsidRPr="002D0315">
        <w:rPr>
          <w:lang w:eastAsia="ar-SA"/>
        </w:rPr>
        <w:t xml:space="preserve">§ </w:t>
      </w:r>
      <w:r w:rsidR="00804CEC">
        <w:rPr>
          <w:lang w:eastAsia="ar-SA"/>
        </w:rPr>
        <w:t>6</w:t>
      </w:r>
      <w:r w:rsidRPr="002D0315">
        <w:rPr>
          <w:lang w:eastAsia="ar-SA"/>
        </w:rPr>
        <w:t>.</w:t>
      </w:r>
      <w:r w:rsidR="0041129F">
        <w:rPr>
          <w:lang w:eastAsia="ar-SA"/>
        </w:rPr>
        <w:t xml:space="preserve"> Klauzule waloryzacyjne</w:t>
      </w:r>
    </w:p>
    <w:p w14:paraId="5F59F447" w14:textId="77777777" w:rsidR="00F17E29" w:rsidRPr="00F17E29" w:rsidRDefault="00F17E29" w:rsidP="0041129F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Strony dopuszczają zmiany postanowień niniejszej umowy na podstawie co najmniej jednej z okoliczności wskazanej w niniejszej umowie.</w:t>
      </w:r>
    </w:p>
    <w:p w14:paraId="18FD2635" w14:textId="77777777" w:rsidR="00F17E29" w:rsidRPr="00F17E29" w:rsidRDefault="00F17E29" w:rsidP="0041129F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przewiduje możliwość zmiany postanowień niniejszej umowy w przypadku:</w:t>
      </w:r>
    </w:p>
    <w:p w14:paraId="42AF6DA2" w14:textId="77777777" w:rsidR="00F17E29" w:rsidRPr="00F17E29" w:rsidRDefault="00F17E29" w:rsidP="0041129F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ceny zgodnie z postanowieniami ust.4 i 5 niniejszego paragrafu,</w:t>
      </w:r>
    </w:p>
    <w:p w14:paraId="5F0DCA66" w14:textId="77777777" w:rsidR="00F17E29" w:rsidRPr="00F17E29" w:rsidRDefault="00F17E29" w:rsidP="0041129F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postanowień umowy, związanych z zaistnieniem okoliczności, których nie można było przewidzieć w dniu zawarcia umowy</w:t>
      </w:r>
    </w:p>
    <w:p w14:paraId="2F1A9022" w14:textId="77777777" w:rsidR="00F17E29" w:rsidRPr="00F17E29" w:rsidRDefault="00F17E29" w:rsidP="0041129F">
      <w:pPr>
        <w:pStyle w:val="Akapitzlist"/>
        <w:numPr>
          <w:ilvl w:val="0"/>
          <w:numId w:val="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przepisów prawnych istotnych dla realizacji postanowień umowy</w:t>
      </w:r>
    </w:p>
    <w:p w14:paraId="29184377" w14:textId="77777777" w:rsidR="00F17E29" w:rsidRPr="00F17E29" w:rsidRDefault="00F17E29" w:rsidP="0041129F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Zamawiający dopuszcza zmianę cen usług w przypadku:</w:t>
      </w:r>
    </w:p>
    <w:p w14:paraId="22E10147" w14:textId="77777777" w:rsidR="00F17E29" w:rsidRPr="00F17E29" w:rsidRDefault="00F17E29" w:rsidP="0041129F">
      <w:pPr>
        <w:pStyle w:val="Akapitzlist"/>
        <w:numPr>
          <w:ilvl w:val="0"/>
          <w:numId w:val="5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zmiany stawki VAT dla usług świadczonych przez Wykonawcę na rzecz Zamawiającego - zmiana ceny następuje z dniem powstania obowiązku podatkowego, przy czym zmianie ulegnie tylko cena brutto, a cena netto pozostanie bez zmian;</w:t>
      </w:r>
    </w:p>
    <w:p w14:paraId="2CFABA7D" w14:textId="77777777" w:rsidR="00F17E29" w:rsidRPr="00F17E29" w:rsidRDefault="00F17E29" w:rsidP="0041129F">
      <w:pPr>
        <w:pStyle w:val="Akapitzlist"/>
        <w:numPr>
          <w:ilvl w:val="0"/>
          <w:numId w:val="5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29D12202" w14:textId="77777777" w:rsidR="00F17E29" w:rsidRPr="00F17E29" w:rsidRDefault="00F17E29" w:rsidP="0041129F">
      <w:pPr>
        <w:pStyle w:val="Akapitzlist"/>
        <w:numPr>
          <w:ilvl w:val="3"/>
          <w:numId w:val="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ceny jest możliwa w przypadku, gdy nastąpi zmiana:</w:t>
      </w:r>
    </w:p>
    <w:p w14:paraId="57125CF9" w14:textId="77777777" w:rsidR="00F17E29" w:rsidRPr="00F17E29" w:rsidRDefault="00F17E29" w:rsidP="0041129F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stawki podatku od towarów i usług oraz podatku akcyzowego,</w:t>
      </w:r>
    </w:p>
    <w:p w14:paraId="7685A9C6" w14:textId="77777777" w:rsidR="00F17E29" w:rsidRPr="00F17E29" w:rsidRDefault="00F17E29" w:rsidP="0041129F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00CF11A9" w14:textId="77777777" w:rsidR="00F17E29" w:rsidRPr="00F17E29" w:rsidRDefault="00F17E29" w:rsidP="0041129F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22E53645" w14:textId="77777777" w:rsidR="00F17E29" w:rsidRPr="00F17E29" w:rsidRDefault="00F17E29" w:rsidP="0041129F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zasad gromadzenia i wysokości wpłat do pracowniczych planów kapitałowych, o których mowa w  ustawie z dnia 4 października 2018 r. o pracowniczych planach kapitałowych;</w:t>
      </w:r>
    </w:p>
    <w:p w14:paraId="4E5FBF8C" w14:textId="77777777" w:rsidR="00F17E29" w:rsidRPr="00F17E29" w:rsidRDefault="00F17E29" w:rsidP="0041129F">
      <w:pPr>
        <w:pStyle w:val="Akapitzlist"/>
        <w:numPr>
          <w:ilvl w:val="0"/>
          <w:numId w:val="6"/>
        </w:numPr>
        <w:suppressAutoHyphens/>
        <w:spacing w:after="0" w:line="360" w:lineRule="auto"/>
        <w:ind w:left="426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jeżeli zmiany te będą miały wpływ na koszty wykonania zamówienia przez Wykonawcę.</w:t>
      </w:r>
    </w:p>
    <w:p w14:paraId="4A4431F7" w14:textId="77777777" w:rsidR="00F17E29" w:rsidRPr="00F17E29" w:rsidRDefault="00F17E29" w:rsidP="0041129F">
      <w:pPr>
        <w:pStyle w:val="Akapitzlist"/>
        <w:numPr>
          <w:ilvl w:val="0"/>
          <w:numId w:val="7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przypadkach, o których mowa w ust. 4 niniejszego paragrafu zmiana wynagrodzenia będzie następowała wg poniższych zasad:</w:t>
      </w:r>
    </w:p>
    <w:p w14:paraId="353DB9A2" w14:textId="77777777" w:rsidR="00F17E29" w:rsidRPr="00F17E29" w:rsidRDefault="00F17E29" w:rsidP="0041129F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Wykonawca zobowiązany jest do udowodnienia Zamawiającemu podstaw do zastosowania klauzul waloryzacyjnych wskazanych w ust. 4 niniejszego paragrafu oraz do przedłożenia Zamawiającemu wraz z  wnioskiem o dokonanie waloryzacji wynagrodzenia dokumentów potwierdzających bezpośredni wpływ zmian przepisów</w:t>
      </w:r>
    </w:p>
    <w:p w14:paraId="1C073AB8" w14:textId="77777777" w:rsidR="00F17E29" w:rsidRPr="00F17E29" w:rsidRDefault="00F17E29" w:rsidP="0041129F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5C646787" w14:textId="77777777" w:rsidR="00F17E29" w:rsidRPr="00F17E29" w:rsidRDefault="00F17E29" w:rsidP="0041129F">
      <w:pPr>
        <w:pStyle w:val="Akapitzlist"/>
        <w:numPr>
          <w:ilvl w:val="0"/>
          <w:numId w:val="8"/>
        </w:numPr>
        <w:suppressAutoHyphens/>
        <w:spacing w:after="0" w:line="360" w:lineRule="auto"/>
        <w:ind w:left="425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zmiana wynagrodzenia nastąpi:</w:t>
      </w:r>
    </w:p>
    <w:p w14:paraId="12E49936" w14:textId="77777777" w:rsidR="00F17E29" w:rsidRPr="00F17E29" w:rsidRDefault="00F17E29" w:rsidP="0041129F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dnia wejścia w życie przepisów prawnych wskazanych w ust. 2 niniejszego paragrafu, jeżeli wniosek wpłynie do Zamawiającego w terminie do 30 dni, licząc od dnia wejścia w życie ww. przepisów,</w:t>
      </w:r>
    </w:p>
    <w:p w14:paraId="66D6670F" w14:textId="77777777" w:rsidR="00F17E29" w:rsidRDefault="00F17E29" w:rsidP="0041129F">
      <w:pPr>
        <w:pStyle w:val="Akapitzlist"/>
        <w:numPr>
          <w:ilvl w:val="0"/>
          <w:numId w:val="9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od daty złożenia przez Wykonawcę wniosku jeżeli wniosek zostanie złożony do Zamawiającego po upływie 30 dni, licząc od dnia wejścia w życie ww. przepisów.</w:t>
      </w:r>
    </w:p>
    <w:p w14:paraId="55EFC143" w14:textId="5FCF0661" w:rsidR="0048785E" w:rsidRDefault="0048785E" w:rsidP="0048785E">
      <w:pPr>
        <w:pStyle w:val="Bezodstpw"/>
        <w:rPr>
          <w:lang w:eastAsia="ar-SA"/>
        </w:rPr>
      </w:pPr>
      <w:r w:rsidRPr="002D0315">
        <w:rPr>
          <w:lang w:eastAsia="ar-SA"/>
        </w:rPr>
        <w:t xml:space="preserve">§ </w:t>
      </w:r>
      <w:r>
        <w:rPr>
          <w:lang w:eastAsia="ar-SA"/>
        </w:rPr>
        <w:t>7</w:t>
      </w:r>
      <w:r w:rsidRPr="002D0315">
        <w:rPr>
          <w:lang w:eastAsia="ar-SA"/>
        </w:rPr>
        <w:t>.</w:t>
      </w:r>
      <w:r w:rsidR="0041129F">
        <w:rPr>
          <w:lang w:eastAsia="ar-SA"/>
        </w:rPr>
        <w:t xml:space="preserve"> Gwarancja i rękojmia</w:t>
      </w:r>
    </w:p>
    <w:p w14:paraId="1FE577D8" w14:textId="5816D009" w:rsidR="00571ED6" w:rsidRPr="00571ED6" w:rsidRDefault="0048785E" w:rsidP="0041129F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>Wykonawca udziela Zamawiającemu gwarancji na poprawne działanie przedmiotu Umowy, o którym mowa w § 1</w:t>
      </w:r>
      <w:r w:rsidR="00571ED6">
        <w:rPr>
          <w:rStyle w:val="markedcontent"/>
          <w:rFonts w:ascii="Times New Roman" w:hAnsi="Times New Roman" w:cs="Times New Roman"/>
          <w:sz w:val="20"/>
        </w:rPr>
        <w:t xml:space="preserve"> ust. 1</w:t>
      </w:r>
      <w:r w:rsidRPr="00571ED6">
        <w:rPr>
          <w:rStyle w:val="markedcontent"/>
          <w:rFonts w:ascii="Times New Roman" w:hAnsi="Times New Roman" w:cs="Times New Roman"/>
          <w:sz w:val="20"/>
        </w:rPr>
        <w:t>, na okres 48 miesięcy.</w:t>
      </w:r>
    </w:p>
    <w:p w14:paraId="433D5329" w14:textId="3B9E2258" w:rsidR="00571ED6" w:rsidRPr="00571ED6" w:rsidRDefault="0048785E" w:rsidP="0041129F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 xml:space="preserve">Wykonawca zobowiązany jest do usunięcia stwierdzonych wad i usterek, które zostały sklasyfikowane jako powstałe w wyniku błędu Wykonawcy, w tym niezgodnego z niniejszą umową wykonania przedmiotu umowy i usług objętych umową z jego strony w terminie </w:t>
      </w:r>
      <w:r w:rsidR="00571ED6">
        <w:rPr>
          <w:rStyle w:val="markedcontent"/>
          <w:rFonts w:ascii="Times New Roman" w:hAnsi="Times New Roman" w:cs="Times New Roman"/>
          <w:sz w:val="20"/>
        </w:rPr>
        <w:t>16</w:t>
      </w:r>
      <w:r w:rsidRPr="00571ED6">
        <w:rPr>
          <w:rStyle w:val="markedcontent"/>
          <w:rFonts w:ascii="Times New Roman" w:hAnsi="Times New Roman" w:cs="Times New Roman"/>
          <w:sz w:val="20"/>
        </w:rPr>
        <w:t xml:space="preserve"> godzin od daty powiadomienia przez Zamawiającego.</w:t>
      </w:r>
    </w:p>
    <w:p w14:paraId="11D3629E" w14:textId="0817DE00" w:rsidR="00571ED6" w:rsidRPr="00571ED6" w:rsidRDefault="0048785E" w:rsidP="0041129F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>W przypadku niewywiązania się z obowiązku określonego powyżej w wyżej określonym terminie lub ponownego wykonania przedmiotu umowy w sposób wadliwy czy niezgodny z umową, Zamawiający po uprzednim pisemnym wezwaniu Wykonawcy do usunięcia wad w terminie 7 dni roboczych, może zlecić ich usunięcie osobie trzeciej na koszt i ryzyko Wykonawcy. O zleceniu naprawy osobie trzeciej Zamawiający poinformuje Wykonawcę. Nadto Zamawiający uprawniony będzie do odstąpienia od umowy</w:t>
      </w:r>
      <w:r w:rsidR="006F7B3D">
        <w:rPr>
          <w:rStyle w:val="markedcontent"/>
          <w:rFonts w:ascii="Times New Roman" w:hAnsi="Times New Roman" w:cs="Times New Roman"/>
          <w:sz w:val="20"/>
        </w:rPr>
        <w:t xml:space="preserve"> w terminie 14 dni od dnia upływu terminu określonego w powyższym wezwaniu</w:t>
      </w:r>
      <w:r w:rsidRPr="00571ED6">
        <w:rPr>
          <w:rStyle w:val="markedcontent"/>
          <w:rFonts w:ascii="Times New Roman" w:hAnsi="Times New Roman" w:cs="Times New Roman"/>
          <w:sz w:val="20"/>
        </w:rPr>
        <w:t>, a odstąpienie to traktowane będzie, jako zawinione przez Wykonawcę</w:t>
      </w:r>
      <w:r w:rsidR="00571ED6">
        <w:rPr>
          <w:rStyle w:val="markedcontent"/>
          <w:rFonts w:ascii="Times New Roman" w:hAnsi="Times New Roman" w:cs="Times New Roman"/>
          <w:sz w:val="20"/>
        </w:rPr>
        <w:t xml:space="preserve"> a Wykonawca zapłaci Zamawiającemu karę umowną zgodnie z </w:t>
      </w:r>
      <w:r w:rsidR="00571ED6">
        <w:rPr>
          <w:rFonts w:ascii="Times New Roman" w:hAnsi="Times New Roman" w:cs="Times New Roman"/>
          <w:sz w:val="20"/>
          <w:szCs w:val="20"/>
          <w:lang w:eastAsia="ar-SA"/>
        </w:rPr>
        <w:t>§5 ust. 6.</w:t>
      </w:r>
    </w:p>
    <w:p w14:paraId="04ECB407" w14:textId="77777777" w:rsidR="00571ED6" w:rsidRPr="00571ED6" w:rsidRDefault="0048785E" w:rsidP="0041129F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>Powyższe zapisy nie naruszają praw Zamawiającego w zakresie uprawnień, jakie przysługują mu z tytułu rękojmi za wady. Jednocześnie strony wydłużają okres rękojmi do czasu upływu okresu gwarancji.</w:t>
      </w:r>
    </w:p>
    <w:p w14:paraId="65D093E6" w14:textId="77777777" w:rsidR="00571ED6" w:rsidRPr="00571ED6" w:rsidRDefault="0048785E" w:rsidP="0041129F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 xml:space="preserve">Okres gwarancji i rękojmi rozpoczyna się z dniem podpisania przez strony protokołu odbioru końcowego bez zastrzeżeń ze strony Zamawiającego. Okres ten podlega przedłużeniu o czas obejmujący konieczne naprawy, usuwanie wad i usterek wynikłych z niezgodnego z niniejszą umową wdrożenia i uruchomienia Strony. </w:t>
      </w:r>
    </w:p>
    <w:p w14:paraId="161E242E" w14:textId="4EBAAB7B" w:rsidR="00571ED6" w:rsidRDefault="0048785E" w:rsidP="00571ED6">
      <w:pPr>
        <w:pStyle w:val="Bezodstpw"/>
        <w:rPr>
          <w:rStyle w:val="markedcontent"/>
          <w:rFonts w:cs="Times New Roman"/>
        </w:rPr>
      </w:pPr>
      <w:r w:rsidRPr="00571ED6">
        <w:rPr>
          <w:rStyle w:val="markedcontent"/>
          <w:rFonts w:cs="Times New Roman"/>
        </w:rPr>
        <w:t xml:space="preserve">§ </w:t>
      </w:r>
      <w:r w:rsidR="00571ED6">
        <w:rPr>
          <w:rStyle w:val="markedcontent"/>
          <w:rFonts w:cs="Times New Roman"/>
        </w:rPr>
        <w:t>8.</w:t>
      </w:r>
      <w:r w:rsidR="0041129F">
        <w:rPr>
          <w:rStyle w:val="markedcontent"/>
          <w:rFonts w:cs="Times New Roman"/>
        </w:rPr>
        <w:t xml:space="preserve"> Odstąpienie od umowy</w:t>
      </w:r>
    </w:p>
    <w:p w14:paraId="5F138A59" w14:textId="1EBF8FDD" w:rsidR="00571ED6" w:rsidRPr="00571ED6" w:rsidRDefault="0048785E" w:rsidP="0041129F">
      <w:pPr>
        <w:pStyle w:val="Akapitzlist"/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 xml:space="preserve">Zamawiającemu przysługuje prawo do </w:t>
      </w:r>
      <w:r w:rsidR="006F7B3D">
        <w:rPr>
          <w:rStyle w:val="markedcontent"/>
          <w:rFonts w:ascii="Times New Roman" w:hAnsi="Times New Roman" w:cs="Times New Roman"/>
          <w:sz w:val="20"/>
        </w:rPr>
        <w:t xml:space="preserve">wypowiedzenia </w:t>
      </w:r>
      <w:r w:rsidRPr="00571ED6">
        <w:rPr>
          <w:rStyle w:val="markedcontent"/>
          <w:rFonts w:ascii="Times New Roman" w:hAnsi="Times New Roman" w:cs="Times New Roman"/>
          <w:sz w:val="20"/>
        </w:rPr>
        <w:t xml:space="preserve">umowy </w:t>
      </w:r>
      <w:r w:rsidR="006F7B3D">
        <w:rPr>
          <w:rStyle w:val="markedcontent"/>
          <w:rFonts w:ascii="Times New Roman" w:hAnsi="Times New Roman" w:cs="Times New Roman"/>
          <w:sz w:val="20"/>
        </w:rPr>
        <w:t>w trybie natychmiastowym</w:t>
      </w:r>
      <w:r w:rsidRPr="00571ED6">
        <w:rPr>
          <w:rStyle w:val="markedcontent"/>
          <w:rFonts w:ascii="Times New Roman" w:hAnsi="Times New Roman" w:cs="Times New Roman"/>
          <w:sz w:val="20"/>
        </w:rPr>
        <w:t xml:space="preserve"> w</w:t>
      </w:r>
      <w:r w:rsidR="00571ED6">
        <w:rPr>
          <w:rStyle w:val="markedcontent"/>
          <w:rFonts w:ascii="Times New Roman" w:hAnsi="Times New Roman" w:cs="Times New Roman"/>
          <w:sz w:val="20"/>
        </w:rPr>
        <w:t> </w:t>
      </w:r>
      <w:r w:rsidRPr="00571ED6">
        <w:rPr>
          <w:rStyle w:val="markedcontent"/>
          <w:rFonts w:ascii="Times New Roman" w:hAnsi="Times New Roman" w:cs="Times New Roman"/>
          <w:sz w:val="20"/>
        </w:rPr>
        <w:t xml:space="preserve"> przypadku nieuzasadnionego, niezależnego od Zamawiającego przekroczenia przez Wykonawcę terminu wykonania prac będących przedmiotem umowy.</w:t>
      </w:r>
    </w:p>
    <w:p w14:paraId="1123D9C6" w14:textId="77777777" w:rsidR="00571ED6" w:rsidRPr="00571ED6" w:rsidRDefault="0048785E" w:rsidP="0041129F">
      <w:pPr>
        <w:pStyle w:val="Akapitzlist"/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>Uprawnienie, o którym mowa w ust. 1 przysługuje Zamawiającemu jeżeli Wykonawca przekroczy termin wykonania prac o minimum 30 dni.</w:t>
      </w:r>
    </w:p>
    <w:p w14:paraId="475891FA" w14:textId="77777777" w:rsidR="00844CF1" w:rsidRPr="00844CF1" w:rsidRDefault="0048785E" w:rsidP="00844CF1">
      <w:pPr>
        <w:pStyle w:val="Akapitzlist"/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Style w:val="markedcontent"/>
          <w:rFonts w:ascii="Times New Roman" w:hAnsi="Times New Roman" w:cs="Times New Roman"/>
          <w:sz w:val="18"/>
          <w:szCs w:val="20"/>
        </w:rPr>
      </w:pPr>
      <w:r w:rsidRPr="00571ED6">
        <w:rPr>
          <w:rStyle w:val="markedcontent"/>
          <w:rFonts w:ascii="Times New Roman" w:hAnsi="Times New Roman" w:cs="Times New Roman"/>
          <w:sz w:val="20"/>
        </w:rPr>
        <w:t>Oświadczenie o rozwiązaniu umowy bez zachowania okresu wypowiedzenia powinno zostać złożone Wykonawcy formie pisemnej pod rygorem nieważności.</w:t>
      </w:r>
    </w:p>
    <w:p w14:paraId="3B5F1A1C" w14:textId="2BE4F3FF" w:rsidR="00844CF1" w:rsidRPr="00844CF1" w:rsidRDefault="00844CF1" w:rsidP="00844CF1">
      <w:pPr>
        <w:pStyle w:val="Akapitzlist"/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Zamawiający poza innymi przypadkami określonymi w powszechnie obowiązujących przepisach, a zwłaszcza w Kc, może odstąpić od umowy w następujących przypadkach:</w:t>
      </w:r>
    </w:p>
    <w:p w14:paraId="4A797279" w14:textId="77777777" w:rsidR="00844CF1" w:rsidRPr="00844CF1" w:rsidRDefault="00844CF1" w:rsidP="00844CF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Zamawiającemu przysługuje prawo do odstąpienia od umowy zgodnie z art. 456 ust. 1 pkt 1 Pzp 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14:paraId="30295EAE" w14:textId="77777777" w:rsidR="00844CF1" w:rsidRPr="00844CF1" w:rsidRDefault="00844CF1" w:rsidP="00844CF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Zamawiającemu przysługuje prawo do odstąpienia od umowy zgodnie z art. 456 ust. 1 pkt 2 Pzp, jeżeli zachodzi co najmniej jedna z następujących okoliczności:</w:t>
      </w:r>
    </w:p>
    <w:p w14:paraId="3E220111" w14:textId="77777777" w:rsidR="00844CF1" w:rsidRPr="00844CF1" w:rsidRDefault="00844CF1" w:rsidP="00844CF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dokonano zmiany umowy z naruszeniem art. 454 i art. 455 Pzp,</w:t>
      </w:r>
    </w:p>
    <w:p w14:paraId="398FCA6F" w14:textId="77777777" w:rsidR="00844CF1" w:rsidRPr="00844CF1" w:rsidRDefault="00844CF1" w:rsidP="00844CF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wykonawca w chwili zawarcia umowy podlegał wykluczeniu na podstawie art. 108 Pzp,</w:t>
      </w:r>
    </w:p>
    <w:p w14:paraId="5C55D552" w14:textId="77777777" w:rsidR="00844CF1" w:rsidRPr="00844CF1" w:rsidRDefault="00844CF1" w:rsidP="00844CF1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Trybunał Sprawiedliwości Unii Europejskiej stwierdził, w ramach procedury przewidzianej w  art. 258 Traktatu o funkcjonowaniu Unii Europejskiej, że Rzeczpospolita Polska uchybiła zobowiązaniom, które ciążą na niej na mocy Traktatów, dyrektywy 2014/24/UE, dyrektywy 2014/25/UE i dyrektywy 2009/81/WE,z uwagi na to, że zamawiający udzielił zamówienia z  naruszeniem prawa Unii Europejskiej,</w:t>
      </w:r>
    </w:p>
    <w:p w14:paraId="63E59230" w14:textId="77777777" w:rsidR="00844CF1" w:rsidRPr="00844CF1" w:rsidRDefault="00844CF1" w:rsidP="00844CF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Zamawiającemu przysługuje prawo do odstąpienia od umowy na zasadach określonych w pkt 1), z  przyczyn dotyczących Wykonawcy w przypadku: likwidacji przedsiębiorstwa Wykonawcy lub wydania nakazu zajęcia istotnej części majątku Wykonawcy.</w:t>
      </w:r>
    </w:p>
    <w:p w14:paraId="79262EC0" w14:textId="464A2ED2" w:rsidR="00844CF1" w:rsidRPr="00844CF1" w:rsidRDefault="00844CF1" w:rsidP="00844CF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 xml:space="preserve">Zamawiającemu przysługuje prawo do odstąpienia od umowy z przyczyn dotyczących Wykonawcy w  przypadku, gdy zamówienie jest realizowane wadliwie lub sprzecznie z umową, w tym również w  zakresie świadczeń gwarancyjnych, po bezskutecznym upływie wyznaczonego Wykonawcy, nie krótszego niż 7 dni, dodatkowego terminu na usunięcie naruszeń. W takim przypadku Zamawiający naliczy Wykonawcy karę umowną, o której mowa w § </w:t>
      </w:r>
      <w:r w:rsidRPr="00844CF1">
        <w:rPr>
          <w:rFonts w:ascii="Times New Roman" w:hAnsi="Times New Roman" w:cs="Times New Roman"/>
          <w:sz w:val="20"/>
          <w:lang w:eastAsia="pl-PL"/>
        </w:rPr>
        <w:t>5</w:t>
      </w:r>
      <w:r w:rsidRPr="00844CF1">
        <w:rPr>
          <w:rFonts w:ascii="Times New Roman" w:hAnsi="Times New Roman" w:cs="Times New Roman"/>
          <w:sz w:val="20"/>
          <w:lang w:eastAsia="pl-PL"/>
        </w:rPr>
        <w:t xml:space="preserve"> ust. </w:t>
      </w:r>
      <w:r w:rsidRPr="00844CF1">
        <w:rPr>
          <w:rFonts w:ascii="Times New Roman" w:hAnsi="Times New Roman" w:cs="Times New Roman"/>
          <w:sz w:val="20"/>
          <w:lang w:eastAsia="pl-PL"/>
        </w:rPr>
        <w:t>1 pkt. e)</w:t>
      </w:r>
    </w:p>
    <w:p w14:paraId="23781D7A" w14:textId="77777777" w:rsidR="00844CF1" w:rsidRDefault="00844CF1" w:rsidP="00844CF1">
      <w:pPr>
        <w:pStyle w:val="Akapitzlist"/>
        <w:numPr>
          <w:ilvl w:val="0"/>
          <w:numId w:val="6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 xml:space="preserve">W przypadkach, o których mowa w ust. </w:t>
      </w:r>
      <w:r w:rsidRPr="00844CF1">
        <w:rPr>
          <w:rFonts w:ascii="Times New Roman" w:hAnsi="Times New Roman" w:cs="Times New Roman"/>
          <w:sz w:val="20"/>
          <w:lang w:eastAsia="pl-PL"/>
        </w:rPr>
        <w:t>4</w:t>
      </w:r>
      <w:r w:rsidRPr="00844CF1">
        <w:rPr>
          <w:rFonts w:ascii="Times New Roman" w:hAnsi="Times New Roman" w:cs="Times New Roman"/>
          <w:sz w:val="20"/>
          <w:lang w:eastAsia="pl-PL"/>
        </w:rPr>
        <w:t xml:space="preserve"> pkt 1)-3) Zamawiający może odstąpić od umowy w terminie do 30  dni od powzięcia wiadomości o okolicznościach stanowiących podstawę odstąpienia. W przypadku, o  których mowa w ust. </w:t>
      </w:r>
      <w:r w:rsidRPr="00844CF1">
        <w:rPr>
          <w:rFonts w:ascii="Times New Roman" w:hAnsi="Times New Roman" w:cs="Times New Roman"/>
          <w:sz w:val="20"/>
          <w:lang w:eastAsia="pl-PL"/>
        </w:rPr>
        <w:t>4</w:t>
      </w:r>
      <w:r w:rsidRPr="00844CF1">
        <w:rPr>
          <w:rFonts w:ascii="Times New Roman" w:hAnsi="Times New Roman" w:cs="Times New Roman"/>
          <w:sz w:val="20"/>
          <w:lang w:eastAsia="pl-PL"/>
        </w:rPr>
        <w:t xml:space="preserve"> pkt 4), Zamawiający może odstąpić od umowy w terminie 60 dni od powzięcia wiadomości o okolicznościach stanowiących podstawę odstąpienia, z tym, że w przypadku, o którym mowa w  ust. </w:t>
      </w:r>
      <w:r w:rsidRPr="00844CF1">
        <w:rPr>
          <w:rFonts w:ascii="Times New Roman" w:hAnsi="Times New Roman" w:cs="Times New Roman"/>
          <w:sz w:val="20"/>
          <w:lang w:eastAsia="pl-PL"/>
        </w:rPr>
        <w:t>4</w:t>
      </w:r>
      <w:r w:rsidRPr="00844CF1">
        <w:rPr>
          <w:rFonts w:ascii="Times New Roman" w:hAnsi="Times New Roman" w:cs="Times New Roman"/>
          <w:sz w:val="20"/>
          <w:lang w:eastAsia="pl-PL"/>
        </w:rPr>
        <w:t xml:space="preserve"> pkt 4) termin ten zaczyna biec od dnia upływu wyznaczonego przez Zamawiającego terminu dodatkowego.</w:t>
      </w:r>
    </w:p>
    <w:p w14:paraId="60032C4A" w14:textId="77777777" w:rsidR="00844CF1" w:rsidRDefault="00844CF1" w:rsidP="00844CF1">
      <w:pPr>
        <w:pStyle w:val="Akapitzlist"/>
        <w:numPr>
          <w:ilvl w:val="0"/>
          <w:numId w:val="6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 xml:space="preserve">W przypadkach, o których mowa w ust. </w:t>
      </w:r>
      <w:r w:rsidRPr="00844CF1">
        <w:rPr>
          <w:rFonts w:ascii="Times New Roman" w:hAnsi="Times New Roman" w:cs="Times New Roman"/>
          <w:sz w:val="20"/>
          <w:lang w:eastAsia="pl-PL"/>
        </w:rPr>
        <w:t>4</w:t>
      </w:r>
      <w:r w:rsidRPr="00844CF1">
        <w:rPr>
          <w:rFonts w:ascii="Times New Roman" w:hAnsi="Times New Roman" w:cs="Times New Roman"/>
          <w:sz w:val="20"/>
          <w:lang w:eastAsia="pl-PL"/>
        </w:rPr>
        <w:t>, Wykonawca może żądać wyłącznie wynagrodzenia należnego z  tytułu wykonania części umowy.</w:t>
      </w:r>
    </w:p>
    <w:p w14:paraId="71F60842" w14:textId="77777777" w:rsidR="00844CF1" w:rsidRDefault="00844CF1" w:rsidP="00844CF1">
      <w:pPr>
        <w:pStyle w:val="Akapitzlist"/>
        <w:numPr>
          <w:ilvl w:val="0"/>
          <w:numId w:val="6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Ustanie obowiązywania umowy, niezależnie od przyczyny i podstawy, w tym na skutek odstąpienia od umowy przez Zamawiającego, nie pozbawia Zamawiającego prawa dochodzenia kar umownych i odszkodowań przewidzianych w umowie. Zamawiający jest uprawniony do dochodzenia odszkodowania w zakresie przewyższającym wysokość zastrzeżonych kar umownych.</w:t>
      </w:r>
    </w:p>
    <w:p w14:paraId="0F5690BC" w14:textId="06A7D121" w:rsidR="00571ED6" w:rsidRPr="00844CF1" w:rsidRDefault="00571ED6" w:rsidP="00844CF1">
      <w:pPr>
        <w:pStyle w:val="Akapitzlist"/>
        <w:numPr>
          <w:ilvl w:val="0"/>
          <w:numId w:val="6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844CF1">
        <w:rPr>
          <w:rFonts w:ascii="Times New Roman" w:hAnsi="Times New Roman" w:cs="Times New Roman"/>
          <w:sz w:val="20"/>
          <w:lang w:eastAsia="pl-PL"/>
        </w:rPr>
        <w:t>Ustanie obowiązywania umowy, niezależnie od przyczyny i podstawy, w tym na skutek odstąpienia od umowy przez Zamawiającego, nie pozbawia Zamawiającego prawa dochodzenia kar umownych i odszkodowań przewidzianych w umowie. Zamawiający jest uprawniony do dochodzenia odszkodowania w zakresie przewyższającym wysokość zastrzeżonych kar umownych.</w:t>
      </w:r>
    </w:p>
    <w:p w14:paraId="4A3C9E5D" w14:textId="78ED9A07" w:rsidR="00F17E29" w:rsidRDefault="00F17E29" w:rsidP="00F17E29">
      <w:pPr>
        <w:pStyle w:val="Bezodstpw"/>
      </w:pPr>
      <w:r w:rsidRPr="00F17E29">
        <w:t>§</w:t>
      </w:r>
      <w:r>
        <w:t xml:space="preserve"> </w:t>
      </w:r>
      <w:r w:rsidR="00571ED6">
        <w:t>9</w:t>
      </w:r>
      <w:r>
        <w:t>.</w:t>
      </w:r>
      <w:r w:rsidR="0041129F">
        <w:t xml:space="preserve"> Zmiany umowy</w:t>
      </w:r>
    </w:p>
    <w:p w14:paraId="51BFF169" w14:textId="77777777" w:rsidR="0034098C" w:rsidRPr="0034098C" w:rsidRDefault="0034098C" w:rsidP="0041129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Zamawiający dopuszcza dokonywanie zmian zawartej umowy na zasadach określonych w art. 455 Pzp, a  ponadto w przypadku:</w:t>
      </w:r>
    </w:p>
    <w:p w14:paraId="4B9D2335" w14:textId="77777777" w:rsidR="0034098C" w:rsidRPr="0034098C" w:rsidRDefault="0034098C" w:rsidP="0041129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665C8ED4" w14:textId="08769FC9" w:rsidR="0034098C" w:rsidRPr="0034098C" w:rsidRDefault="0034098C" w:rsidP="0041129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zaistnienia siły wyższej, o której mowa § 1</w:t>
      </w:r>
      <w:r>
        <w:rPr>
          <w:rFonts w:ascii="Times New Roman" w:hAnsi="Times New Roman" w:cs="Times New Roman"/>
          <w:sz w:val="20"/>
          <w:lang w:eastAsia="pl-PL"/>
        </w:rPr>
        <w:t>0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– w takim zakresie, w jakim będzie to niezbędne w celu dostosowania postanowień umowy do zaistniałego stanu prawnego lub faktycznego, z uwzględnieniem postanowień pkt </w:t>
      </w:r>
      <w:r>
        <w:rPr>
          <w:rFonts w:ascii="Times New Roman" w:hAnsi="Times New Roman" w:cs="Times New Roman"/>
          <w:sz w:val="20"/>
          <w:lang w:eastAsia="pl-PL"/>
        </w:rPr>
        <w:t>3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lit. a),</w:t>
      </w:r>
    </w:p>
    <w:p w14:paraId="60013105" w14:textId="42373F4A" w:rsidR="0034098C" w:rsidRPr="0034098C" w:rsidRDefault="0034098C" w:rsidP="0041129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 xml:space="preserve">zmiany dotyczącej terminów wykonania umowy określonych w § </w:t>
      </w:r>
      <w:r>
        <w:rPr>
          <w:rFonts w:ascii="Times New Roman" w:hAnsi="Times New Roman" w:cs="Times New Roman"/>
          <w:sz w:val="20"/>
          <w:lang w:eastAsia="pl-PL"/>
        </w:rPr>
        <w:t>1 ust. 2</w:t>
      </w:r>
      <w:r w:rsidRPr="0034098C">
        <w:rPr>
          <w:rFonts w:ascii="Times New Roman" w:hAnsi="Times New Roman" w:cs="Times New Roman"/>
          <w:sz w:val="20"/>
          <w:lang w:eastAsia="pl-PL"/>
        </w:rPr>
        <w:t>:</w:t>
      </w:r>
    </w:p>
    <w:p w14:paraId="28C27352" w14:textId="0EA8D167" w:rsidR="0034098C" w:rsidRPr="0034098C" w:rsidRDefault="0034098C" w:rsidP="0041129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poprzez wydłużenie termin</w:t>
      </w:r>
      <w:r>
        <w:rPr>
          <w:rFonts w:ascii="Times New Roman" w:hAnsi="Times New Roman" w:cs="Times New Roman"/>
          <w:sz w:val="20"/>
          <w:lang w:eastAsia="pl-PL"/>
        </w:rPr>
        <w:t>ów</w:t>
      </w:r>
      <w:r w:rsidRPr="0034098C">
        <w:rPr>
          <w:rFonts w:ascii="Times New Roman" w:hAnsi="Times New Roman" w:cs="Times New Roman"/>
          <w:sz w:val="20"/>
          <w:lang w:eastAsia="pl-PL"/>
        </w:rPr>
        <w:t>, o który</w:t>
      </w:r>
      <w:r>
        <w:rPr>
          <w:rFonts w:ascii="Times New Roman" w:hAnsi="Times New Roman" w:cs="Times New Roman"/>
          <w:sz w:val="20"/>
          <w:lang w:eastAsia="pl-PL"/>
        </w:rPr>
        <w:t>ch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mowa § </w:t>
      </w:r>
      <w:r>
        <w:rPr>
          <w:rFonts w:ascii="Times New Roman" w:hAnsi="Times New Roman" w:cs="Times New Roman"/>
          <w:sz w:val="20"/>
          <w:lang w:eastAsia="pl-PL"/>
        </w:rPr>
        <w:t>1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lang w:eastAsia="pl-PL"/>
        </w:rPr>
        <w:t xml:space="preserve">ust. 2 </w:t>
      </w:r>
      <w:r w:rsidRPr="0034098C">
        <w:rPr>
          <w:rFonts w:ascii="Times New Roman" w:hAnsi="Times New Roman" w:cs="Times New Roman"/>
          <w:sz w:val="20"/>
          <w:lang w:eastAsia="pl-PL"/>
        </w:rPr>
        <w:t>o okres odpowiadający trwaniu przeszkody w  wykonywaniu zamówienia, w wyniku zaistnienia siły wyższej, o której mowa w</w:t>
      </w:r>
      <w:r>
        <w:rPr>
          <w:rFonts w:ascii="Times New Roman" w:hAnsi="Times New Roman" w:cs="Times New Roman"/>
          <w:sz w:val="20"/>
          <w:lang w:eastAsia="pl-PL"/>
        </w:rPr>
        <w:t> 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§ 1</w:t>
      </w:r>
      <w:r>
        <w:rPr>
          <w:rFonts w:ascii="Times New Roman" w:hAnsi="Times New Roman" w:cs="Times New Roman"/>
          <w:sz w:val="20"/>
          <w:lang w:eastAsia="pl-PL"/>
        </w:rPr>
        <w:t>0</w:t>
      </w:r>
      <w:r w:rsidRPr="0034098C">
        <w:rPr>
          <w:rFonts w:ascii="Times New Roman" w:hAnsi="Times New Roman" w:cs="Times New Roman"/>
          <w:sz w:val="20"/>
          <w:lang w:eastAsia="pl-PL"/>
        </w:rPr>
        <w:t>,</w:t>
      </w:r>
    </w:p>
    <w:p w14:paraId="46CED6D9" w14:textId="215357DE" w:rsidR="0034098C" w:rsidRPr="0034098C" w:rsidRDefault="0034098C" w:rsidP="0041129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poprzez wydłużenie terminu, o który</w:t>
      </w:r>
      <w:r>
        <w:rPr>
          <w:rFonts w:ascii="Times New Roman" w:hAnsi="Times New Roman" w:cs="Times New Roman"/>
          <w:sz w:val="20"/>
          <w:lang w:eastAsia="pl-PL"/>
        </w:rPr>
        <w:t>ch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mowa § </w:t>
      </w:r>
      <w:r>
        <w:rPr>
          <w:rFonts w:ascii="Times New Roman" w:hAnsi="Times New Roman" w:cs="Times New Roman"/>
          <w:sz w:val="20"/>
          <w:lang w:eastAsia="pl-PL"/>
        </w:rPr>
        <w:t>1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lang w:eastAsia="pl-PL"/>
        </w:rPr>
        <w:t xml:space="preserve">ust. 2 </w:t>
      </w:r>
      <w:r w:rsidRPr="0034098C">
        <w:rPr>
          <w:rFonts w:ascii="Times New Roman" w:hAnsi="Times New Roman" w:cs="Times New Roman"/>
          <w:sz w:val="20"/>
          <w:lang w:eastAsia="pl-PL"/>
        </w:rPr>
        <w:t>o okres odpowiadający trwaniu przeszkody w  wykonywaniu zamówienia, w wyniku wystąpienia przyczyny organizacyjnej leżącej po stronie Zamawiającego, w szczególności polegającej na braku możliwości odbioru mebli przez przedstawiciela Zamawiającego, w szczególności z powodu absencji pracowniczej tj.  usprawiedliwionej lub nieusprawiedliwionej nieobecności w pracy,</w:t>
      </w:r>
    </w:p>
    <w:p w14:paraId="0815164E" w14:textId="6B317B58" w:rsidR="0034098C" w:rsidRPr="0034098C" w:rsidRDefault="0034098C" w:rsidP="0041129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poprzez wydłużenie terminu, o który</w:t>
      </w:r>
      <w:r>
        <w:rPr>
          <w:rFonts w:ascii="Times New Roman" w:hAnsi="Times New Roman" w:cs="Times New Roman"/>
          <w:sz w:val="20"/>
          <w:lang w:eastAsia="pl-PL"/>
        </w:rPr>
        <w:t>ch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mowa § </w:t>
      </w:r>
      <w:r>
        <w:rPr>
          <w:rFonts w:ascii="Times New Roman" w:hAnsi="Times New Roman" w:cs="Times New Roman"/>
          <w:sz w:val="20"/>
          <w:lang w:eastAsia="pl-PL"/>
        </w:rPr>
        <w:t>1</w:t>
      </w:r>
      <w:r w:rsidRPr="0034098C">
        <w:rPr>
          <w:rFonts w:ascii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lang w:eastAsia="pl-PL"/>
        </w:rPr>
        <w:t xml:space="preserve">ust. 2 </w:t>
      </w:r>
      <w:r w:rsidRPr="0034098C">
        <w:rPr>
          <w:rFonts w:ascii="Times New Roman" w:hAnsi="Times New Roman" w:cs="Times New Roman"/>
          <w:sz w:val="20"/>
          <w:lang w:eastAsia="pl-PL"/>
        </w:rPr>
        <w:t>o okres odpowiadający trwaniu przeszkody w  wykonywaniu zamówienia, w wyniku wystąpienia przyczyn technicznych niezawinionych przez Wykonawcę, związanych w szczególności z okresowym brakiem dostępności u  producenta lub wstrzymaniem produkcji zamówionego asortymentu wskazanego w ofercie -  poparte oświadczeniem producenta lub innym dokumentem (w przypadku braku możliwości uzyskania oświadczenia producenta),</w:t>
      </w:r>
    </w:p>
    <w:p w14:paraId="6785E336" w14:textId="77777777" w:rsidR="0034098C" w:rsidRPr="0034098C" w:rsidRDefault="0034098C" w:rsidP="0041129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zmian, jeżeli nie są istotne w rozumieniu art. 454 ust. 2 Pzp, niezależnie od ich wartości,</w:t>
      </w:r>
    </w:p>
    <w:p w14:paraId="166A89BA" w14:textId="77777777" w:rsidR="0034098C" w:rsidRPr="0034098C" w:rsidRDefault="0034098C" w:rsidP="0041129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innych zmian przewidzianych w ustawie Prawo zamówień publicznych oraz w art. 15r ustawy z dnia 2  marca 2020 r. o szczególnych rozwiązaniach związanych z zapobieganiem, przeciwdziałaniem i  zwalczaniem COVID-19, innych chorób zakaźnych oraz wywołanych nimi sytuacji kryzysowych (t.j.  Dz.U. z 2020 r. poz.1842 z późn. zm.).</w:t>
      </w:r>
    </w:p>
    <w:p w14:paraId="103268C2" w14:textId="77777777" w:rsidR="0034098C" w:rsidRPr="0034098C" w:rsidRDefault="0034098C" w:rsidP="0041129F">
      <w:pPr>
        <w:pStyle w:val="Akapitzlist"/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Zmiany postanowień zawartej umowy, o których mowa w ust. 1, wymagają dla swej ważności formy pisemnej w postaci aneksu podpisanego przez obie Strony. Wniosek o wprowadzenie zmian musi być złożony na piśmie i uzasadniony przez Stronę występującą o zmianę postanowień umowy.</w:t>
      </w:r>
    </w:p>
    <w:p w14:paraId="6B2943BD" w14:textId="3CA9D67C" w:rsidR="0034098C" w:rsidRDefault="0034098C" w:rsidP="0034098C">
      <w:pPr>
        <w:pStyle w:val="Bezodstpw"/>
      </w:pPr>
      <w:r w:rsidRPr="00F17E29">
        <w:t>§</w:t>
      </w:r>
      <w:r>
        <w:t xml:space="preserve"> 10.</w:t>
      </w:r>
      <w:r w:rsidR="0041129F">
        <w:t xml:space="preserve"> Siła wyższa</w:t>
      </w:r>
    </w:p>
    <w:p w14:paraId="32660CA4" w14:textId="77777777" w:rsidR="0034098C" w:rsidRPr="0034098C" w:rsidRDefault="0034098C" w:rsidP="0041129F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umownych, w szczególności:</w:t>
      </w:r>
    </w:p>
    <w:p w14:paraId="0FFFC261" w14:textId="77777777" w:rsidR="0034098C" w:rsidRPr="0034098C" w:rsidRDefault="0034098C" w:rsidP="0041129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wojny (wypowiedziane lub nie) oraz inne działania zbrojne, inwazje, mobilizacje, rekwizycje lub embarga,</w:t>
      </w:r>
    </w:p>
    <w:p w14:paraId="61D0ABB3" w14:textId="77777777" w:rsidR="0034098C" w:rsidRPr="0034098C" w:rsidRDefault="0034098C" w:rsidP="0041129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terroryzm, rebelia, rewolucja, powstanie, przewrót wojskowy lub cywilny lub wojna domowa,</w:t>
      </w:r>
    </w:p>
    <w:p w14:paraId="1D57CF2A" w14:textId="77777777" w:rsidR="0034098C" w:rsidRPr="0034098C" w:rsidRDefault="0034098C" w:rsidP="0041129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składników,</w:t>
      </w:r>
    </w:p>
    <w:p w14:paraId="4CB34FA1" w14:textId="77777777" w:rsidR="0034098C" w:rsidRPr="0034098C" w:rsidRDefault="0034098C" w:rsidP="0041129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klęski żywiołowe, takie jak trzęsienie ziemi, powódź, pożar lub inne, ogłoszone zgodnie z przepisami obowiązującymi w kraju wystąpienia klęski żywiołowej,</w:t>
      </w:r>
    </w:p>
    <w:p w14:paraId="1602B75F" w14:textId="77777777" w:rsidR="0034098C" w:rsidRPr="0034098C" w:rsidRDefault="0034098C" w:rsidP="0041129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epidemie, pandemie - zgodnie z przepisami obowiązującymi w kraju wystąpienia, w tym obejmującymi skutki wprowadzenia stanu epidemicznego, epidemii, pandemii.</w:t>
      </w:r>
    </w:p>
    <w:p w14:paraId="01416FDD" w14:textId="77777777" w:rsidR="0034098C" w:rsidRPr="0034098C" w:rsidRDefault="0034098C" w:rsidP="0041129F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14:paraId="786A8CBE" w14:textId="77777777" w:rsidR="0034098C" w:rsidRDefault="0034098C" w:rsidP="0041129F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W przypadku wystąpienia siły wyższej lub jej następstw uniemożliwiających kontynuację wykonywania zamówienia zgodnie z umową, Strony spotkają się w celu uzgodnienia wzajemnych działań minimalizujących negatywne skutki wystąpienia siły wyższej.</w:t>
      </w:r>
    </w:p>
    <w:p w14:paraId="646A0147" w14:textId="2AA6463E" w:rsidR="0034098C" w:rsidRDefault="0034098C" w:rsidP="0041129F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lang w:eastAsia="pl-PL"/>
        </w:rPr>
      </w:pPr>
      <w:r w:rsidRPr="0034098C">
        <w:rPr>
          <w:rFonts w:ascii="Times New Roman" w:hAnsi="Times New Roman" w:cs="Times New Roman"/>
          <w:sz w:val="20"/>
          <w:lang w:eastAsia="pl-PL"/>
        </w:rPr>
        <w:t>Jeżeli czas trwania siły wyższej trwa przez okres dłuższy niż 14 dni i jeżeli nie osiągnięto w tej kwestii stosownego porozumienia, to każda ze Stron ma prawo do wypowiedzenia umowy ze skutkiem natychmiastowym, bez zachowania prawa do dochodzenia odszkodowania.</w:t>
      </w:r>
    </w:p>
    <w:p w14:paraId="51C04FED" w14:textId="68FF7EE7" w:rsidR="0034098C" w:rsidRPr="0041129F" w:rsidRDefault="0034098C" w:rsidP="0041129F">
      <w:pPr>
        <w:pStyle w:val="Bezodstpw"/>
      </w:pPr>
      <w:r w:rsidRPr="00F17E29">
        <w:t>§</w:t>
      </w:r>
      <w:r>
        <w:t xml:space="preserve"> 1</w:t>
      </w:r>
      <w:r w:rsidR="0041129F">
        <w:t>1</w:t>
      </w:r>
      <w:r>
        <w:t>.</w:t>
      </w:r>
      <w:r w:rsidR="0041129F">
        <w:t xml:space="preserve"> </w:t>
      </w:r>
      <w:r w:rsidRPr="00030981">
        <w:rPr>
          <w:szCs w:val="20"/>
        </w:rPr>
        <w:t xml:space="preserve">Warunki zabezpieczenia należytego wykonania umowy. </w:t>
      </w:r>
    </w:p>
    <w:p w14:paraId="2B6D9749" w14:textId="77777777" w:rsidR="0041129F" w:rsidRDefault="0034098C" w:rsidP="0041129F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098C">
        <w:rPr>
          <w:rFonts w:ascii="Times New Roman" w:hAnsi="Times New Roman" w:cs="Times New Roman"/>
          <w:color w:val="000000"/>
          <w:sz w:val="20"/>
          <w:szCs w:val="20"/>
        </w:rPr>
        <w:t>Strony ustalają, iż wraz z podpisaniem niniejszej Umowy Wykonawca wnosi zabezpieczenie należytego wykonania Umowy w wysokości 5% wartości brutto kwoty,</w:t>
      </w:r>
      <w:r w:rsidRPr="0034098C">
        <w:rPr>
          <w:rFonts w:ascii="Times New Roman" w:hAnsi="Times New Roman" w:cs="Times New Roman"/>
          <w:bCs/>
          <w:sz w:val="20"/>
          <w:szCs w:val="20"/>
        </w:rPr>
        <w:t xml:space="preserve"> określonej w § 2 ust. </w:t>
      </w:r>
      <w:r w:rsidR="0041129F">
        <w:rPr>
          <w:rFonts w:ascii="Times New Roman" w:hAnsi="Times New Roman" w:cs="Times New Roman"/>
          <w:bCs/>
          <w:sz w:val="20"/>
          <w:szCs w:val="20"/>
        </w:rPr>
        <w:t>1</w:t>
      </w:r>
      <w:r w:rsidRPr="0034098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4098C">
        <w:rPr>
          <w:rFonts w:ascii="Times New Roman" w:hAnsi="Times New Roman" w:cs="Times New Roman"/>
          <w:color w:val="000000"/>
          <w:sz w:val="20"/>
          <w:szCs w:val="20"/>
        </w:rPr>
        <w:t xml:space="preserve">kwoty: </w:t>
      </w:r>
      <w:r w:rsidR="0041129F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……………….. </w:t>
      </w:r>
      <w:r w:rsidR="0041129F">
        <w:rPr>
          <w:rFonts w:ascii="Times New Roman" w:hAnsi="Times New Roman" w:cs="Times New Roman"/>
          <w:sz w:val="20"/>
          <w:szCs w:val="20"/>
        </w:rPr>
        <w:t xml:space="preserve"> </w:t>
      </w:r>
      <w:r w:rsidRPr="0041129F">
        <w:rPr>
          <w:rFonts w:ascii="Times New Roman" w:hAnsi="Times New Roman" w:cs="Times New Roman"/>
          <w:color w:val="000000"/>
          <w:sz w:val="20"/>
          <w:szCs w:val="20"/>
        </w:rPr>
        <w:t xml:space="preserve">w formie </w:t>
      </w:r>
      <w:r w:rsidR="0041129F">
        <w:rPr>
          <w:rFonts w:ascii="Times New Roman" w:hAnsi="Times New Roman" w:cs="Times New Roman"/>
          <w:color w:val="000000"/>
          <w:sz w:val="20"/>
          <w:szCs w:val="20"/>
        </w:rPr>
        <w:t>………………………..</w:t>
      </w:r>
      <w:r w:rsidRPr="0041129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9461954" w14:textId="77777777" w:rsidR="0041129F" w:rsidRDefault="0034098C" w:rsidP="0041129F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129F">
        <w:rPr>
          <w:rFonts w:ascii="Times New Roman" w:hAnsi="Times New Roman" w:cs="Times New Roman"/>
          <w:color w:val="000000"/>
          <w:sz w:val="20"/>
          <w:szCs w:val="20"/>
        </w:rPr>
        <w:t>Strony ustalają, że 100% wartości wniesionego zabezpieczenia stanowi zabezpieczenie należytego wykonania Umowy.</w:t>
      </w:r>
    </w:p>
    <w:p w14:paraId="55C75550" w14:textId="77777777" w:rsidR="0041129F" w:rsidRDefault="0034098C" w:rsidP="0041129F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129F">
        <w:rPr>
          <w:rFonts w:ascii="Times New Roman" w:hAnsi="Times New Roman" w:cs="Times New Roman"/>
          <w:color w:val="000000"/>
          <w:sz w:val="20"/>
          <w:szCs w:val="20"/>
        </w:rPr>
        <w:t xml:space="preserve">Równowartość zabezpieczenia, o którym mowa w ust.1, zostanie zwrócona/zwolniona w terminie 30 dni od dnia wykonania Zamówienia i uznania przez Zamawiającego za należycie wykonane. </w:t>
      </w:r>
    </w:p>
    <w:p w14:paraId="359D7817" w14:textId="77777777" w:rsidR="0041129F" w:rsidRDefault="0034098C" w:rsidP="0041129F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129F">
        <w:rPr>
          <w:rFonts w:ascii="Times New Roman" w:hAnsi="Times New Roman" w:cs="Times New Roman"/>
          <w:color w:val="000000"/>
          <w:sz w:val="20"/>
          <w:szCs w:val="20"/>
        </w:rPr>
        <w:t xml:space="preserve">W trakcie obowiązywania Umowy Wykonawca może dokonać zmiany formy wniesionego zabezpieczenia należytego wykonania Umowy na jedną lub kilka form przewidzianych w </w:t>
      </w:r>
      <w:r w:rsidR="0041129F">
        <w:rPr>
          <w:rFonts w:ascii="Times New Roman" w:hAnsi="Times New Roman" w:cs="Times New Roman"/>
          <w:color w:val="000000"/>
          <w:sz w:val="20"/>
          <w:szCs w:val="20"/>
        </w:rPr>
        <w:t>ust. V zapytania ofertowego.</w:t>
      </w:r>
    </w:p>
    <w:p w14:paraId="42F467AF" w14:textId="46B64E16" w:rsidR="0034098C" w:rsidRPr="00FC7A8D" w:rsidRDefault="0034098C" w:rsidP="0041129F"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1129F">
        <w:rPr>
          <w:rFonts w:ascii="Times New Roman" w:hAnsi="Times New Roman" w:cs="Times New Roman"/>
          <w:color w:val="000000"/>
          <w:sz w:val="20"/>
          <w:szCs w:val="20"/>
        </w:rPr>
        <w:t>Zmiana formy zabezpieczenia należytego wykonania Umowy następuje w sposób zachowujący ciągłość i nie powodujący zmniejszenia zabezpieczenia.</w:t>
      </w:r>
    </w:p>
    <w:p w14:paraId="06886293" w14:textId="37FC58CF" w:rsidR="00813B36" w:rsidRDefault="00813B36" w:rsidP="00FB0203">
      <w:pPr>
        <w:pStyle w:val="Bezodstpw"/>
      </w:pPr>
      <w:r>
        <w:t>§ 12</w:t>
      </w:r>
      <w:r w:rsidR="00844CF1">
        <w:t>. Prawa autorskie</w:t>
      </w:r>
    </w:p>
    <w:p w14:paraId="37DC44E8" w14:textId="5BEF2E9D" w:rsidR="00813B36" w:rsidRPr="00FC7A8D" w:rsidRDefault="00813B36" w:rsidP="00FB020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A8D">
        <w:rPr>
          <w:rFonts w:ascii="Times New Roman" w:hAnsi="Times New Roman" w:cs="Times New Roman"/>
          <w:sz w:val="20"/>
          <w:szCs w:val="20"/>
        </w:rPr>
        <w:t xml:space="preserve">Wykonawca oświadcza, że będzie mu przysługiwać pełnia praw, w szczególności praw autorskich, do </w:t>
      </w:r>
      <w:r w:rsidR="00FC7A8D">
        <w:rPr>
          <w:rFonts w:ascii="Times New Roman" w:hAnsi="Times New Roman" w:cs="Times New Roman"/>
          <w:sz w:val="20"/>
          <w:szCs w:val="20"/>
        </w:rPr>
        <w:t>U</w:t>
      </w:r>
      <w:r w:rsidRPr="00FC7A8D">
        <w:rPr>
          <w:rFonts w:ascii="Times New Roman" w:hAnsi="Times New Roman" w:cs="Times New Roman"/>
          <w:sz w:val="20"/>
          <w:szCs w:val="20"/>
        </w:rPr>
        <w:t xml:space="preserve">tworów opracowanych na podstawie umowy. W razie powierzenia obowiązków wynikających z umowy osobie świadczącej usługi na rzecz Wykonawcy w oparciu o umowę o pracę lub umowę cywilnoprawną, Wykonawca zobowiązany jest do podjęcie wszelkich wymaganych przez przepisy prawa działań celem uzyskania pełni praw do </w:t>
      </w:r>
      <w:r w:rsidR="00FC7A8D">
        <w:rPr>
          <w:rFonts w:ascii="Times New Roman" w:hAnsi="Times New Roman" w:cs="Times New Roman"/>
          <w:sz w:val="20"/>
          <w:szCs w:val="20"/>
        </w:rPr>
        <w:t>U</w:t>
      </w:r>
      <w:r w:rsidRPr="00FC7A8D">
        <w:rPr>
          <w:rFonts w:ascii="Times New Roman" w:hAnsi="Times New Roman" w:cs="Times New Roman"/>
          <w:sz w:val="20"/>
          <w:szCs w:val="20"/>
        </w:rPr>
        <w:t xml:space="preserve">tworów. </w:t>
      </w:r>
    </w:p>
    <w:p w14:paraId="184C39D9" w14:textId="31A9CC30" w:rsidR="00813B36" w:rsidRPr="00FC7A8D" w:rsidRDefault="00813B36" w:rsidP="00FB020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A8D">
        <w:rPr>
          <w:rFonts w:ascii="Times New Roman" w:hAnsi="Times New Roman" w:cs="Times New Roman"/>
          <w:sz w:val="20"/>
          <w:szCs w:val="20"/>
        </w:rPr>
        <w:t xml:space="preserve">Wykonawca oświadcza, że wykonane przez niego </w:t>
      </w:r>
      <w:r w:rsidR="00FC7A8D">
        <w:rPr>
          <w:rFonts w:ascii="Times New Roman" w:hAnsi="Times New Roman" w:cs="Times New Roman"/>
          <w:sz w:val="20"/>
          <w:szCs w:val="20"/>
        </w:rPr>
        <w:t>U</w:t>
      </w:r>
      <w:r w:rsidRPr="00FC7A8D">
        <w:rPr>
          <w:rFonts w:ascii="Times New Roman" w:hAnsi="Times New Roman" w:cs="Times New Roman"/>
          <w:sz w:val="20"/>
          <w:szCs w:val="20"/>
        </w:rPr>
        <w:t xml:space="preserve">twory będą wolne od praw osób trzecich, w szczególności ich realizacja nie może być uzależniona od uzyskania licencji od osób trzecich. </w:t>
      </w:r>
      <w:r w:rsidR="00FC7A8D">
        <w:rPr>
          <w:rFonts w:ascii="Times New Roman" w:hAnsi="Times New Roman" w:cs="Times New Roman"/>
          <w:sz w:val="20"/>
          <w:szCs w:val="20"/>
        </w:rPr>
        <w:t xml:space="preserve">W razie braku możliwości spełnienia warunku, o którym mowa w zdaniu poprzedni z przyczyn niezależnych od Wykonawcy, Wykonawca zobowiązany jest do poinformowania Zamawiającego o </w:t>
      </w:r>
      <w:r w:rsidR="006F7B3D">
        <w:rPr>
          <w:rFonts w:ascii="Times New Roman" w:hAnsi="Times New Roman" w:cs="Times New Roman"/>
          <w:sz w:val="20"/>
          <w:szCs w:val="20"/>
        </w:rPr>
        <w:t xml:space="preserve">osobach </w:t>
      </w:r>
      <w:r w:rsidR="00FC7A8D">
        <w:rPr>
          <w:rFonts w:ascii="Times New Roman" w:hAnsi="Times New Roman" w:cs="Times New Roman"/>
          <w:sz w:val="20"/>
          <w:szCs w:val="20"/>
        </w:rPr>
        <w:t xml:space="preserve">licencjodawców w sposób umożliwiający ich identyfikację. Nadto, Wykonawca zobowiązany jest do pokrycia wszelkich kosztów związanych z uzyskaniem niezbędnych licencji. </w:t>
      </w:r>
    </w:p>
    <w:p w14:paraId="3F53EAD6" w14:textId="3DB48835" w:rsidR="00813B36" w:rsidRPr="00FC7A8D" w:rsidRDefault="00813B36" w:rsidP="00FB0203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A8D">
        <w:rPr>
          <w:rFonts w:ascii="Times New Roman" w:hAnsi="Times New Roman" w:cs="Times New Roman"/>
          <w:sz w:val="20"/>
          <w:szCs w:val="20"/>
        </w:rPr>
        <w:t>Z dniem odbioru poszczególnych etapów umowy, o który</w:t>
      </w:r>
      <w:r w:rsidR="00E3347D">
        <w:rPr>
          <w:rFonts w:ascii="Times New Roman" w:hAnsi="Times New Roman" w:cs="Times New Roman"/>
          <w:sz w:val="20"/>
          <w:szCs w:val="20"/>
        </w:rPr>
        <w:t xml:space="preserve">m </w:t>
      </w:r>
      <w:r w:rsidRPr="00FC7A8D">
        <w:rPr>
          <w:rFonts w:ascii="Times New Roman" w:hAnsi="Times New Roman" w:cs="Times New Roman"/>
          <w:sz w:val="20"/>
          <w:szCs w:val="20"/>
        </w:rPr>
        <w:t>mowa § 4 ust. 2 umowy, Wykonawca przenosi na Zamawiającego 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całość autorskich praw majątkowych do </w:t>
      </w:r>
      <w:r w:rsidR="00E3347D">
        <w:rPr>
          <w:rFonts w:ascii="Times New Roman" w:eastAsia="Verdana" w:hAnsi="Times New Roman" w:cs="Times New Roman"/>
          <w:sz w:val="20"/>
          <w:szCs w:val="20"/>
        </w:rPr>
        <w:t>U</w:t>
      </w:r>
      <w:r w:rsidRPr="00FC7A8D">
        <w:rPr>
          <w:rFonts w:ascii="Times New Roman" w:eastAsia="Verdana" w:hAnsi="Times New Roman" w:cs="Times New Roman"/>
          <w:sz w:val="20"/>
          <w:szCs w:val="20"/>
        </w:rPr>
        <w:t>tworów opracowanych w ramach danego etapu, tj. wyłączne prawo do korzystania i do rozporządzania nimi na poszczególnych polach eksploatacji, wskazanych w ust. 4,  w Polsce i zagranicą przez czas trwania autorskich praw majątkowych określony ustawą z dnia 4 lutego 1994 roku o prawie autorskim i prawach pokrewnych oraz prawo do wynagrodzenia za korzystanie z nich.</w:t>
      </w:r>
      <w:r w:rsidR="006B1405">
        <w:rPr>
          <w:rFonts w:ascii="Times New Roman" w:eastAsia="Verdana" w:hAnsi="Times New Roman" w:cs="Times New Roman"/>
          <w:sz w:val="20"/>
          <w:szCs w:val="20"/>
        </w:rPr>
        <w:t xml:space="preserve"> Celem uniknięcia wątpliwości, strony zgodnie przyznają, że z dniem sporządzenie protokołu końcowego na Zamawiającego przechodzi pełnia praw autorskich do Utworów opracowanych przez Wykonawcę.  </w:t>
      </w:r>
    </w:p>
    <w:p w14:paraId="1164E5A4" w14:textId="77777777" w:rsidR="00813B36" w:rsidRPr="00FC7A8D" w:rsidRDefault="00813B36" w:rsidP="00FB0203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>Wyłączne prawo do korzystania i rozporządzania, o którym mowa w ust. 3 powyżej, obejmuje następujące pola eksploatacji:</w:t>
      </w:r>
    </w:p>
    <w:p w14:paraId="66CA8C82" w14:textId="6631D1FC" w:rsidR="00813B36" w:rsidRPr="00FC7A8D" w:rsidRDefault="00813B36" w:rsidP="00FB0203">
      <w:pPr>
        <w:pStyle w:val="Normalny1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utrwalanie </w:t>
      </w:r>
      <w:r w:rsidR="006B1405">
        <w:rPr>
          <w:rFonts w:ascii="Times New Roman" w:eastAsia="Verdana" w:hAnsi="Times New Roman" w:cs="Times New Roman"/>
          <w:sz w:val="20"/>
          <w:szCs w:val="20"/>
        </w:rPr>
        <w:t>U</w:t>
      </w:r>
      <w:r w:rsidRPr="00FC7A8D">
        <w:rPr>
          <w:rFonts w:ascii="Times New Roman" w:eastAsia="Verdana" w:hAnsi="Times New Roman" w:cs="Times New Roman"/>
          <w:sz w:val="20"/>
          <w:szCs w:val="20"/>
        </w:rPr>
        <w:t>tworu na wszelkich nośnikach obrazu dostępnych w chwili zawarcia umowy, a</w:t>
      </w:r>
      <w:r w:rsidR="00FB0203">
        <w:rPr>
          <w:rFonts w:ascii="Times New Roman" w:eastAsia="Verdana" w:hAnsi="Times New Roman" w:cs="Times New Roman"/>
          <w:sz w:val="20"/>
          <w:szCs w:val="20"/>
        </w:rPr>
        <w:t> 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 w</w:t>
      </w:r>
      <w:r w:rsidR="00FB0203">
        <w:rPr>
          <w:rFonts w:ascii="Times New Roman" w:eastAsia="Verdana" w:hAnsi="Times New Roman" w:cs="Times New Roman"/>
          <w:sz w:val="20"/>
          <w:szCs w:val="20"/>
        </w:rPr>
        <w:t> 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 szczególności na wszelkich nośnikach magnetycznych umożliwiających eksploatację </w:t>
      </w:r>
      <w:r w:rsidR="006B1405">
        <w:rPr>
          <w:rFonts w:ascii="Times New Roman" w:eastAsia="Verdana" w:hAnsi="Times New Roman" w:cs="Times New Roman"/>
          <w:sz w:val="20"/>
          <w:szCs w:val="20"/>
        </w:rPr>
        <w:t>Utworu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 przy użyciu komputera, sieci Internet oraz różnego rodzaju technik multimedialnych,</w:t>
      </w:r>
    </w:p>
    <w:p w14:paraId="037D3F75" w14:textId="40D0735C" w:rsidR="00813B36" w:rsidRPr="00FC7A8D" w:rsidRDefault="00813B36" w:rsidP="00FB0203">
      <w:pPr>
        <w:pStyle w:val="Normalny1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zwielokrotnienie </w:t>
      </w:r>
      <w:r w:rsidR="006B1405">
        <w:rPr>
          <w:rFonts w:ascii="Times New Roman" w:eastAsia="Verdana" w:hAnsi="Times New Roman" w:cs="Times New Roman"/>
          <w:sz w:val="20"/>
          <w:szCs w:val="20"/>
        </w:rPr>
        <w:t>U</w:t>
      </w:r>
      <w:r w:rsidRPr="00FC7A8D">
        <w:rPr>
          <w:rFonts w:ascii="Times New Roman" w:eastAsia="Verdana" w:hAnsi="Times New Roman" w:cs="Times New Roman"/>
          <w:sz w:val="20"/>
          <w:szCs w:val="20"/>
        </w:rPr>
        <w:t>tworu przy użyciu wszelkich technik dostępnych w chwili zawarcia umowy (w tym techniki offsetowej, kserograficznej, cyfrowej, audiowizualnej), na nośnikach, o których mowa w pkt a,</w:t>
      </w:r>
    </w:p>
    <w:p w14:paraId="76F81204" w14:textId="77777777" w:rsidR="00813B36" w:rsidRPr="00FC7A8D" w:rsidRDefault="00813B36" w:rsidP="00FB0203">
      <w:pPr>
        <w:pStyle w:val="Normalny1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>wprowadzenie do obrotu,</w:t>
      </w:r>
    </w:p>
    <w:p w14:paraId="25D80B3B" w14:textId="12207839" w:rsidR="00813B36" w:rsidRPr="00FC7A8D" w:rsidRDefault="00813B36" w:rsidP="00FB0203">
      <w:pPr>
        <w:pStyle w:val="Normalny1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wytwarzanie określoną techniką egzemplarzy </w:t>
      </w:r>
      <w:r w:rsidR="006B1405">
        <w:rPr>
          <w:rFonts w:ascii="Times New Roman" w:hAnsi="Times New Roman" w:cs="Times New Roman"/>
          <w:sz w:val="20"/>
          <w:szCs w:val="20"/>
          <w:shd w:val="clear" w:color="auto" w:fill="FFFFFF"/>
        </w:rPr>
        <w:t>U</w:t>
      </w:r>
      <w:r w:rsidR="00FC7A8D" w:rsidRPr="00FC7A8D">
        <w:rPr>
          <w:rFonts w:ascii="Times New Roman" w:hAnsi="Times New Roman" w:cs="Times New Roman"/>
          <w:sz w:val="20"/>
          <w:szCs w:val="20"/>
          <w:shd w:val="clear" w:color="auto" w:fill="FFFFFF"/>
        </w:rPr>
        <w:t>tworu</w:t>
      </w:r>
      <w:r w:rsidRPr="00FC7A8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6C339FF0" w14:textId="77777777" w:rsidR="00813B36" w:rsidRPr="00FC7A8D" w:rsidRDefault="00813B36" w:rsidP="00FB0203">
      <w:pPr>
        <w:pStyle w:val="Normalny1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>wprowadzenie do nośników pamięci oraz przenoszenia ich pomiędzy dowolnymi nośnikami pamięci,</w:t>
      </w:r>
    </w:p>
    <w:p w14:paraId="138B9B4C" w14:textId="162CC840" w:rsidR="00813B36" w:rsidRPr="00FC7A8D" w:rsidRDefault="00813B36" w:rsidP="00FB0203">
      <w:pPr>
        <w:pStyle w:val="Normalny1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wystawienie, wyświetlania, a </w:t>
      </w:r>
      <w:r w:rsidRPr="00FC7A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także publiczne udostępnianie </w:t>
      </w:r>
      <w:r w:rsidR="006B1405">
        <w:rPr>
          <w:rFonts w:ascii="Times New Roman" w:hAnsi="Times New Roman" w:cs="Times New Roman"/>
          <w:sz w:val="20"/>
          <w:szCs w:val="20"/>
          <w:shd w:val="clear" w:color="auto" w:fill="FFFFFF"/>
        </w:rPr>
        <w:t>U</w:t>
      </w:r>
      <w:r w:rsidR="00FC7A8D" w:rsidRPr="00FC7A8D">
        <w:rPr>
          <w:rFonts w:ascii="Times New Roman" w:hAnsi="Times New Roman" w:cs="Times New Roman"/>
          <w:sz w:val="20"/>
          <w:szCs w:val="20"/>
          <w:shd w:val="clear" w:color="auto" w:fill="FFFFFF"/>
        </w:rPr>
        <w:t>tworów</w:t>
      </w:r>
      <w:r w:rsidRPr="00FC7A8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taki sposób, aby każdy mógł mieć do niego dostęp w miejscu i w czasie przez siebie wybranym,</w:t>
      </w:r>
    </w:p>
    <w:p w14:paraId="6DD175AB" w14:textId="73BDE38E" w:rsidR="00813B36" w:rsidRPr="00FC7A8D" w:rsidRDefault="00813B36" w:rsidP="00FB0203">
      <w:pPr>
        <w:pStyle w:val="Normalny1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najem i dzierżawa </w:t>
      </w:r>
      <w:r w:rsidR="006B1405">
        <w:rPr>
          <w:rFonts w:ascii="Times New Roman" w:eastAsia="Verdana" w:hAnsi="Times New Roman" w:cs="Times New Roman"/>
          <w:sz w:val="20"/>
          <w:szCs w:val="20"/>
        </w:rPr>
        <w:t>U</w:t>
      </w:r>
      <w:r w:rsidR="00FC7A8D" w:rsidRPr="00FC7A8D">
        <w:rPr>
          <w:rFonts w:ascii="Times New Roman" w:eastAsia="Verdana" w:hAnsi="Times New Roman" w:cs="Times New Roman"/>
          <w:sz w:val="20"/>
          <w:szCs w:val="20"/>
        </w:rPr>
        <w:t>tworów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 lub jego egzemplarzy bez względu na formę i technikę ich utrwalenia i</w:t>
      </w:r>
      <w:r w:rsidR="00FB0203">
        <w:rPr>
          <w:rFonts w:ascii="Times New Roman" w:eastAsia="Verdana" w:hAnsi="Times New Roman" w:cs="Times New Roman"/>
          <w:sz w:val="20"/>
          <w:szCs w:val="20"/>
        </w:rPr>
        <w:t> </w:t>
      </w:r>
      <w:r w:rsidRPr="00FC7A8D">
        <w:rPr>
          <w:rFonts w:ascii="Times New Roman" w:eastAsia="Verdana" w:hAnsi="Times New Roman" w:cs="Times New Roman"/>
          <w:sz w:val="20"/>
          <w:szCs w:val="20"/>
        </w:rPr>
        <w:t>zwielokrotnienia oraz zastosowany nośnik materialny.</w:t>
      </w:r>
    </w:p>
    <w:p w14:paraId="179C10C4" w14:textId="34B6C16D" w:rsidR="00813B36" w:rsidRPr="00FC7A8D" w:rsidRDefault="00813B36" w:rsidP="00FB0203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bCs/>
          <w:sz w:val="20"/>
          <w:szCs w:val="20"/>
        </w:rPr>
        <w:t xml:space="preserve">Zamawiający 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nabywa ponadto wyłączne prawo zezwalania na wykonywanie zależnych praw autorskich do </w:t>
      </w:r>
      <w:r w:rsidR="006B1405">
        <w:rPr>
          <w:rFonts w:ascii="Times New Roman" w:eastAsia="Verdana" w:hAnsi="Times New Roman" w:cs="Times New Roman"/>
          <w:sz w:val="20"/>
          <w:szCs w:val="20"/>
        </w:rPr>
        <w:t>U</w:t>
      </w:r>
      <w:r w:rsidR="00FC7A8D" w:rsidRPr="00FC7A8D">
        <w:rPr>
          <w:rFonts w:ascii="Times New Roman" w:eastAsia="Verdana" w:hAnsi="Times New Roman" w:cs="Times New Roman"/>
          <w:sz w:val="20"/>
          <w:szCs w:val="20"/>
        </w:rPr>
        <w:t>tworów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  w zakresie terytorialnym i czasowym, określonym w ust. 3, na polach eksploatacji, o których mowa w ust. 4.</w:t>
      </w:r>
    </w:p>
    <w:p w14:paraId="593BFB8E" w14:textId="345966CB" w:rsidR="00813B36" w:rsidRPr="00FC7A8D" w:rsidRDefault="00813B36" w:rsidP="00FB0203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Wyłączne prawo do korzystania i rozporządzania, o którym w ustępach 3 i 4, jak również wyłączne prawo zezwalania na wykonanie zależnych praw autorskich do </w:t>
      </w:r>
      <w:r w:rsidR="006B1405">
        <w:rPr>
          <w:rFonts w:ascii="Times New Roman" w:eastAsia="Verdana" w:hAnsi="Times New Roman" w:cs="Times New Roman"/>
          <w:sz w:val="20"/>
          <w:szCs w:val="20"/>
        </w:rPr>
        <w:t>U</w:t>
      </w:r>
      <w:r w:rsidR="00FC7A8D" w:rsidRPr="00FC7A8D">
        <w:rPr>
          <w:rFonts w:ascii="Times New Roman" w:eastAsia="Verdana" w:hAnsi="Times New Roman" w:cs="Times New Roman"/>
          <w:sz w:val="20"/>
          <w:szCs w:val="20"/>
        </w:rPr>
        <w:t>tworów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,  którym mowa w ust. 5, </w:t>
      </w:r>
      <w:r w:rsidRPr="00FC7A8D">
        <w:rPr>
          <w:rFonts w:ascii="Times New Roman" w:eastAsia="Verdana" w:hAnsi="Times New Roman" w:cs="Times New Roman"/>
          <w:bCs/>
          <w:sz w:val="20"/>
          <w:szCs w:val="20"/>
        </w:rPr>
        <w:t>Zamawiający</w:t>
      </w: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 może przenieść bez ograniczeń na osoby trzecie. </w:t>
      </w:r>
    </w:p>
    <w:p w14:paraId="6D2E53F2" w14:textId="22D4217B" w:rsidR="00813B36" w:rsidRPr="00FC7A8D" w:rsidRDefault="00813B36" w:rsidP="00FB0203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FC7A8D">
        <w:rPr>
          <w:rFonts w:ascii="Times New Roman" w:eastAsia="Verdana" w:hAnsi="Times New Roman" w:cs="Times New Roman"/>
          <w:sz w:val="20"/>
          <w:szCs w:val="20"/>
        </w:rPr>
        <w:t xml:space="preserve">Przeniesienie autorskich praw majątkowych, o których mowa w ustępach poprzednich, w tym przeniesienie wyłącznego prawa zezwalania na wykonanie zależnego prawa autorskiego następuje odpłatnie, w ramach wynagrodzenia, o którym mowa w § </w:t>
      </w:r>
      <w:r w:rsidR="006B1405">
        <w:rPr>
          <w:rFonts w:ascii="Times New Roman" w:eastAsia="Verdana" w:hAnsi="Times New Roman" w:cs="Times New Roman"/>
          <w:sz w:val="20"/>
          <w:szCs w:val="20"/>
        </w:rPr>
        <w:t>2</w:t>
      </w:r>
      <w:r w:rsidRPr="00FC7A8D">
        <w:rPr>
          <w:rFonts w:ascii="Times New Roman" w:eastAsia="Verdana" w:hAnsi="Times New Roman" w:cs="Times New Roman"/>
          <w:sz w:val="20"/>
          <w:szCs w:val="20"/>
        </w:rPr>
        <w:t>.</w:t>
      </w:r>
    </w:p>
    <w:p w14:paraId="7D4D39CC" w14:textId="56CFBC77" w:rsidR="0041129F" w:rsidRPr="0041129F" w:rsidRDefault="0041129F" w:rsidP="0041129F">
      <w:pPr>
        <w:pStyle w:val="Bezodstpw"/>
      </w:pPr>
      <w:r w:rsidRPr="00F17E29">
        <w:t>§</w:t>
      </w:r>
      <w:r>
        <w:t xml:space="preserve"> 1</w:t>
      </w:r>
      <w:r w:rsidR="00813B36">
        <w:t>3</w:t>
      </w:r>
      <w:r>
        <w:t xml:space="preserve">. </w:t>
      </w:r>
      <w:r>
        <w:rPr>
          <w:szCs w:val="20"/>
        </w:rPr>
        <w:t>Postanowienia końcowe</w:t>
      </w:r>
    </w:p>
    <w:p w14:paraId="12942F8D" w14:textId="77777777" w:rsidR="00F17E29" w:rsidRPr="00F17E29" w:rsidRDefault="00F17E29" w:rsidP="0041129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przepisy kodeksu cywilnego.</w:t>
      </w:r>
    </w:p>
    <w:p w14:paraId="59F0FEED" w14:textId="77777777" w:rsidR="00F17E29" w:rsidRPr="00F17E29" w:rsidRDefault="00F17E29" w:rsidP="0041129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Wszelkie zmiany niniejszej umowy wymagają formy pisemnego aneksu  pod rygorem nieważności.</w:t>
      </w:r>
    </w:p>
    <w:p w14:paraId="0D70A79D" w14:textId="77777777" w:rsidR="00F17E29" w:rsidRPr="00F17E29" w:rsidRDefault="00F17E29" w:rsidP="0041129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before="120"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 xml:space="preserve">Sądem właściwym do rozstrzygania sporów powstałych na tle wykonywania umowy, będzie właściwy rzeczowo sąd dla miasta Katowice. </w:t>
      </w:r>
    </w:p>
    <w:p w14:paraId="35DAD986" w14:textId="77777777" w:rsidR="00F17E29" w:rsidRPr="00F17E29" w:rsidRDefault="00F17E29" w:rsidP="0041129F">
      <w:pPr>
        <w:pStyle w:val="Akapitzlist"/>
        <w:numPr>
          <w:ilvl w:val="0"/>
          <w:numId w:val="17"/>
        </w:numPr>
        <w:tabs>
          <w:tab w:val="left" w:pos="284"/>
        </w:tabs>
        <w:suppressAutoHyphens/>
        <w:spacing w:before="120" w:after="60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27D7B8F5" w14:textId="77777777" w:rsidR="00F17E29" w:rsidRPr="004213B9" w:rsidRDefault="00F17E29" w:rsidP="00F17E2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14:paraId="2F8FDFBF" w14:textId="6B8073F9" w:rsidR="00DC4130" w:rsidRDefault="00F17E29" w:rsidP="00F17E29">
      <w:pPr>
        <w:widowControl w:val="0"/>
        <w:autoSpaceDE w:val="0"/>
        <w:autoSpaceDN w:val="0"/>
        <w:adjustRightInd w:val="0"/>
        <w:spacing w:after="96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Wykonawca</w:t>
      </w:r>
    </w:p>
    <w:p w14:paraId="39EE1231" w14:textId="77777777" w:rsidR="00DC4130" w:rsidRDefault="00DC413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6AE968DD" w14:textId="77777777" w:rsidR="00DC4130" w:rsidRPr="00AF1A3D" w:rsidRDefault="00DC4130" w:rsidP="00DC4130">
      <w:pPr>
        <w:spacing w:after="360" w:line="240" w:lineRule="auto"/>
        <w:ind w:left="4956" w:firstLine="11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F1A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4</w:t>
      </w:r>
    </w:p>
    <w:p w14:paraId="1768DEEC" w14:textId="77777777" w:rsidR="00DC4130" w:rsidRPr="00AF1A3D" w:rsidRDefault="00DC4130" w:rsidP="00DC4130">
      <w:pPr>
        <w:spacing w:after="600"/>
        <w:jc w:val="right"/>
        <w:rPr>
          <w:rFonts w:ascii="Times New Roman" w:hAnsi="Times New Roman" w:cs="Times New Roman"/>
          <w:sz w:val="20"/>
          <w:lang w:eastAsia="pl-PL"/>
        </w:rPr>
      </w:pPr>
      <w:r w:rsidRPr="00AF1A3D">
        <w:rPr>
          <w:rFonts w:ascii="Times New Roman" w:hAnsi="Times New Roman" w:cs="Times New Roman"/>
          <w:sz w:val="20"/>
          <w:lang w:eastAsia="pl-PL"/>
        </w:rPr>
        <w:t>……………………………,dnia……………..2023 r.</w:t>
      </w:r>
    </w:p>
    <w:p w14:paraId="2D3CC84C" w14:textId="77777777" w:rsidR="00DC4130" w:rsidRPr="00AF1A3D" w:rsidRDefault="00DC4130" w:rsidP="00DC4130">
      <w:pPr>
        <w:keepNext/>
        <w:spacing w:before="240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AF1A3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WYKAZ USŁUG</w:t>
      </w:r>
    </w:p>
    <w:p w14:paraId="0FDCC6CE" w14:textId="77777777" w:rsidR="00DC4130" w:rsidRPr="00AF1A3D" w:rsidRDefault="00DC4130" w:rsidP="00DC41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A3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Przystępując do postępowania o udzielenie zamówienia publicznego prowadzonego </w:t>
      </w:r>
      <w:r w:rsidRPr="00C84C2B">
        <w:rPr>
          <w:rFonts w:ascii="Times New Roman" w:hAnsi="Times New Roman" w:cs="Times New Roman"/>
          <w:sz w:val="20"/>
          <w:szCs w:val="20"/>
        </w:rPr>
        <w:t>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wartości mniejszej niż 130.000,00 zł </w:t>
      </w:r>
      <w:r w:rsidRPr="00AF1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przedkładam/my wykaz wykonanych usług w zakresie niezbędnym do wykazania spełnienia warunku udziału w postępowaniu, o którym mowa w Dziale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IV</w:t>
      </w:r>
      <w:r w:rsidRPr="00AF1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ofertowego</w:t>
      </w:r>
      <w:r w:rsidRPr="00AF1A3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  <w:tblCaption w:val="Wykaz usług"/>
      </w:tblPr>
      <w:tblGrid>
        <w:gridCol w:w="993"/>
        <w:gridCol w:w="2126"/>
        <w:gridCol w:w="1417"/>
        <w:gridCol w:w="1843"/>
        <w:gridCol w:w="2977"/>
      </w:tblGrid>
      <w:tr w:rsidR="00DC4130" w:rsidRPr="00AF1A3D" w14:paraId="6D14E24E" w14:textId="77777777" w:rsidTr="00DC4130">
        <w:trPr>
          <w:trHeight w:val="1223"/>
          <w:tblHeader/>
        </w:trPr>
        <w:tc>
          <w:tcPr>
            <w:tcW w:w="993" w:type="dxa"/>
            <w:vAlign w:val="center"/>
          </w:tcPr>
          <w:p w14:paraId="23C39358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Lp.</w:t>
            </w:r>
          </w:p>
        </w:tc>
        <w:tc>
          <w:tcPr>
            <w:tcW w:w="2126" w:type="dxa"/>
            <w:vAlign w:val="center"/>
          </w:tcPr>
          <w:p w14:paraId="20F86DE3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Przedmiot zamówienia</w:t>
            </w:r>
          </w:p>
          <w:p w14:paraId="759C6BE9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(nazwa usługi)</w:t>
            </w:r>
          </w:p>
        </w:tc>
        <w:tc>
          <w:tcPr>
            <w:tcW w:w="1417" w:type="dxa"/>
            <w:vAlign w:val="center"/>
          </w:tcPr>
          <w:p w14:paraId="0CE4D0AB" w14:textId="77777777" w:rsidR="00DC4130" w:rsidRPr="00AF1A3D" w:rsidRDefault="00DC4130" w:rsidP="00FB0203">
            <w:pPr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Wartość umowy</w:t>
            </w:r>
          </w:p>
          <w:p w14:paraId="4125EFE3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770A10B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Termin realizacji</w:t>
            </w:r>
          </w:p>
        </w:tc>
        <w:tc>
          <w:tcPr>
            <w:tcW w:w="2977" w:type="dxa"/>
            <w:vAlign w:val="center"/>
          </w:tcPr>
          <w:p w14:paraId="66DF0B12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Zamawiający</w:t>
            </w:r>
          </w:p>
          <w:p w14:paraId="15B896D8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Odbiorca usługi</w:t>
            </w:r>
          </w:p>
          <w:p w14:paraId="657FA61F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F1A3D">
              <w:rPr>
                <w:b/>
                <w:bCs/>
              </w:rPr>
              <w:t>(nazwa i adres)</w:t>
            </w:r>
          </w:p>
        </w:tc>
      </w:tr>
      <w:tr w:rsidR="00DC4130" w:rsidRPr="00AF1A3D" w14:paraId="16937305" w14:textId="77777777" w:rsidTr="00DC4130">
        <w:trPr>
          <w:trHeight w:val="507"/>
          <w:tblHeader/>
        </w:trPr>
        <w:tc>
          <w:tcPr>
            <w:tcW w:w="993" w:type="dxa"/>
            <w:vAlign w:val="center"/>
          </w:tcPr>
          <w:p w14:paraId="553AAB84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AF1A3D">
              <w:t>1.</w:t>
            </w:r>
          </w:p>
        </w:tc>
        <w:tc>
          <w:tcPr>
            <w:tcW w:w="2126" w:type="dxa"/>
            <w:vAlign w:val="center"/>
          </w:tcPr>
          <w:p w14:paraId="46D2D76C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19F165D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6F29B63D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2E4134CD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C4130" w:rsidRPr="00AF1A3D" w14:paraId="40598F43" w14:textId="77777777" w:rsidTr="00DC4130">
        <w:trPr>
          <w:trHeight w:val="454"/>
          <w:tblHeader/>
        </w:trPr>
        <w:tc>
          <w:tcPr>
            <w:tcW w:w="993" w:type="dxa"/>
            <w:vAlign w:val="center"/>
          </w:tcPr>
          <w:p w14:paraId="31B0326D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AF1A3D">
              <w:t>2.</w:t>
            </w:r>
          </w:p>
        </w:tc>
        <w:tc>
          <w:tcPr>
            <w:tcW w:w="2126" w:type="dxa"/>
            <w:vAlign w:val="center"/>
          </w:tcPr>
          <w:p w14:paraId="4F8B4E7F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14:paraId="2E4F423E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1AD11C7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14:paraId="578FBD2F" w14:textId="77777777" w:rsidR="00DC4130" w:rsidRPr="00AF1A3D" w:rsidRDefault="00DC4130" w:rsidP="00FB020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14:paraId="46D9D95A" w14:textId="77777777" w:rsidR="00DC4130" w:rsidRPr="00AF1A3D" w:rsidRDefault="00DC4130" w:rsidP="00DC41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pl-PL"/>
        </w:rPr>
      </w:pPr>
      <w:r w:rsidRPr="00AF1A3D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pl-PL"/>
        </w:rPr>
        <w:t>UWAGA</w:t>
      </w:r>
    </w:p>
    <w:p w14:paraId="2E742DA2" w14:textId="77777777" w:rsidR="00DC4130" w:rsidRPr="00AF1A3D" w:rsidRDefault="00DC4130" w:rsidP="00DC413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1A3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należy wypełnić w taki sposób aby Zamawiający na podstawie wskazanych informacji był w stanie ocenić, czy wskazana usługa potwierdza spełnianie przez Wykonawcę warunku udziału w postępowaniu, określonego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F1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Dziale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Pr="00AF1A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ofertowego</w:t>
      </w:r>
      <w:r w:rsidRPr="00AF1A3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A0774D2" w14:textId="77777777" w:rsidR="00DC4130" w:rsidRPr="00AF1A3D" w:rsidRDefault="00DC4130" w:rsidP="00DC4130">
      <w:pPr>
        <w:spacing w:after="84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F1A3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załączeniu należy dołączyć dowody, o których mowa w Dziale IV Zapytania, dotyczące usług, określających, czy te usługi zostały wykonane należycie.</w:t>
      </w:r>
    </w:p>
    <w:p w14:paraId="4B197561" w14:textId="77777777" w:rsidR="00DC4130" w:rsidRPr="00AF1A3D" w:rsidRDefault="00DC4130" w:rsidP="00DC4130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F1A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………………….…………….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………………….</w:t>
      </w:r>
    </w:p>
    <w:p w14:paraId="2AB8E2F4" w14:textId="77777777" w:rsidR="00DC4130" w:rsidRPr="00AF1A3D" w:rsidRDefault="00DC4130" w:rsidP="00DC4130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F1A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Podpis osoby upoważnionej</w:t>
      </w:r>
    </w:p>
    <w:p w14:paraId="0E5B9C1B" w14:textId="7A2E3037" w:rsidR="00BB1769" w:rsidRPr="00DC4130" w:rsidRDefault="00DC4130" w:rsidP="00DC4130">
      <w:pPr>
        <w:tabs>
          <w:tab w:val="right" w:leader="dot" w:pos="4536"/>
        </w:tabs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F1A3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do reprezentowania Wykonawcy</w:t>
      </w:r>
    </w:p>
    <w:sectPr w:rsidR="00BB1769" w:rsidRPr="00DC41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E2F2" w16cex:dateUtc="2023-02-07T13:47:00Z"/>
  <w16cex:commentExtensible w16cex:durableId="278CD142" w16cex:dateUtc="2023-02-07T12:31:00Z"/>
  <w16cex:commentExtensible w16cex:durableId="278CD894" w16cex:dateUtc="2023-02-07T13:03:00Z"/>
  <w16cex:commentExtensible w16cex:durableId="278CD664" w16cex:dateUtc="2023-02-07T12:53:00Z"/>
  <w16cex:commentExtensible w16cex:durableId="278CDFF4" w16cex:dateUtc="2023-02-07T13:34:00Z"/>
  <w16cex:commentExtensible w16cex:durableId="278CD48B" w16cex:dateUtc="2023-02-07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26D53" w16cid:durableId="278CE2F2"/>
  <w16cid:commentId w16cid:paraId="2CDC9698" w16cid:durableId="278CD142"/>
  <w16cid:commentId w16cid:paraId="48A64761" w16cid:durableId="278CD894"/>
  <w16cid:commentId w16cid:paraId="22125A3C" w16cid:durableId="278CD664"/>
  <w16cid:commentId w16cid:paraId="4071306C" w16cid:durableId="278CDFF4"/>
  <w16cid:commentId w16cid:paraId="6EF42219" w16cid:durableId="278CD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33CB9" w14:textId="77777777" w:rsidR="00FB0203" w:rsidRDefault="00FB0203" w:rsidP="00E708E0">
      <w:pPr>
        <w:spacing w:after="0" w:line="240" w:lineRule="auto"/>
      </w:pPr>
      <w:r>
        <w:separator/>
      </w:r>
    </w:p>
  </w:endnote>
  <w:endnote w:type="continuationSeparator" w:id="0">
    <w:p w14:paraId="743ACAE0" w14:textId="77777777" w:rsidR="00FB0203" w:rsidRDefault="00FB0203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3EB56B8t00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F4F0" w14:textId="77777777" w:rsidR="00FB0203" w:rsidRDefault="00FB0203" w:rsidP="00E708E0">
      <w:pPr>
        <w:spacing w:after="0" w:line="240" w:lineRule="auto"/>
      </w:pPr>
      <w:r>
        <w:separator/>
      </w:r>
    </w:p>
  </w:footnote>
  <w:footnote w:type="continuationSeparator" w:id="0">
    <w:p w14:paraId="4EA1496E" w14:textId="77777777" w:rsidR="00FB0203" w:rsidRDefault="00FB0203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DC36" w14:textId="682213C5" w:rsidR="00FB0203" w:rsidRPr="005F5083" w:rsidRDefault="00FB0203" w:rsidP="005F5083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38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7.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7054F0"/>
    <w:multiLevelType w:val="hybridMultilevel"/>
    <w:tmpl w:val="BC48A2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063DB6"/>
    <w:multiLevelType w:val="hybridMultilevel"/>
    <w:tmpl w:val="2022065E"/>
    <w:lvl w:ilvl="0" w:tplc="AFD891DC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5677B"/>
    <w:multiLevelType w:val="hybridMultilevel"/>
    <w:tmpl w:val="07721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E6732E4"/>
    <w:multiLevelType w:val="hybridMultilevel"/>
    <w:tmpl w:val="BB5081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01418C"/>
    <w:multiLevelType w:val="hybridMultilevel"/>
    <w:tmpl w:val="D304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24B5"/>
    <w:multiLevelType w:val="hybridMultilevel"/>
    <w:tmpl w:val="672C955C"/>
    <w:lvl w:ilvl="0" w:tplc="7E585416">
      <w:start w:val="1"/>
      <w:numFmt w:val="decimal"/>
      <w:lvlText w:val="%1)"/>
      <w:lvlJc w:val="left"/>
      <w:pPr>
        <w:ind w:left="100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A06F37"/>
    <w:multiLevelType w:val="hybridMultilevel"/>
    <w:tmpl w:val="D472C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613F8"/>
    <w:multiLevelType w:val="hybridMultilevel"/>
    <w:tmpl w:val="4AB0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C0C78"/>
    <w:multiLevelType w:val="hybridMultilevel"/>
    <w:tmpl w:val="FC248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1D904CCB"/>
    <w:multiLevelType w:val="hybridMultilevel"/>
    <w:tmpl w:val="035C5510"/>
    <w:lvl w:ilvl="0" w:tplc="AD1A3F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0457C"/>
    <w:multiLevelType w:val="hybridMultilevel"/>
    <w:tmpl w:val="11043062"/>
    <w:lvl w:ilvl="0" w:tplc="94924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91B8B"/>
    <w:multiLevelType w:val="hybridMultilevel"/>
    <w:tmpl w:val="4AB0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8645F"/>
    <w:multiLevelType w:val="hybridMultilevel"/>
    <w:tmpl w:val="9B381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A03"/>
    <w:multiLevelType w:val="hybridMultilevel"/>
    <w:tmpl w:val="79F65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ED6E85"/>
    <w:multiLevelType w:val="multilevel"/>
    <w:tmpl w:val="74C88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1" w15:restartNumberingAfterBreak="0">
    <w:nsid w:val="2A8140F8"/>
    <w:multiLevelType w:val="hybridMultilevel"/>
    <w:tmpl w:val="2F4A7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85D25"/>
    <w:multiLevelType w:val="multilevel"/>
    <w:tmpl w:val="34D66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574176"/>
    <w:multiLevelType w:val="hybridMultilevel"/>
    <w:tmpl w:val="F7E6D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86477F"/>
    <w:multiLevelType w:val="hybridMultilevel"/>
    <w:tmpl w:val="266ECA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5A1218D"/>
    <w:multiLevelType w:val="hybridMultilevel"/>
    <w:tmpl w:val="ADF883A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5E54C1D"/>
    <w:multiLevelType w:val="multilevel"/>
    <w:tmpl w:val="98B4B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28" w15:restartNumberingAfterBreak="0">
    <w:nsid w:val="377363FA"/>
    <w:multiLevelType w:val="hybridMultilevel"/>
    <w:tmpl w:val="670A52AC"/>
    <w:lvl w:ilvl="0" w:tplc="1C4264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7EA5530"/>
    <w:multiLevelType w:val="hybridMultilevel"/>
    <w:tmpl w:val="1C68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FF5697"/>
    <w:multiLevelType w:val="hybridMultilevel"/>
    <w:tmpl w:val="403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D5789"/>
    <w:multiLevelType w:val="hybridMultilevel"/>
    <w:tmpl w:val="31109D7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261691"/>
    <w:multiLevelType w:val="multilevel"/>
    <w:tmpl w:val="DAD4B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097316C"/>
    <w:multiLevelType w:val="multilevel"/>
    <w:tmpl w:val="5AF0173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5" w15:restartNumberingAfterBreak="0">
    <w:nsid w:val="433F10C1"/>
    <w:multiLevelType w:val="hybridMultilevel"/>
    <w:tmpl w:val="B25ACB68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AD0453"/>
    <w:multiLevelType w:val="hybridMultilevel"/>
    <w:tmpl w:val="2EA6E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E04F2A"/>
    <w:multiLevelType w:val="hybridMultilevel"/>
    <w:tmpl w:val="AD7E4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62112C"/>
    <w:multiLevelType w:val="hybridMultilevel"/>
    <w:tmpl w:val="F3EE72B6"/>
    <w:lvl w:ilvl="0" w:tplc="4972FA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C73794"/>
    <w:multiLevelType w:val="hybridMultilevel"/>
    <w:tmpl w:val="10D6582A"/>
    <w:lvl w:ilvl="0" w:tplc="AA7CC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64DF3"/>
    <w:multiLevelType w:val="hybridMultilevel"/>
    <w:tmpl w:val="042C6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35C69"/>
    <w:multiLevelType w:val="hybridMultilevel"/>
    <w:tmpl w:val="A460AA4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0F650A"/>
    <w:multiLevelType w:val="hybridMultilevel"/>
    <w:tmpl w:val="DEB44FFE"/>
    <w:lvl w:ilvl="0" w:tplc="1DB6307A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572F7D20"/>
    <w:multiLevelType w:val="hybridMultilevel"/>
    <w:tmpl w:val="313C34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94B635C"/>
    <w:multiLevelType w:val="multilevel"/>
    <w:tmpl w:val="0590AA4E"/>
    <w:lvl w:ilvl="0">
      <w:start w:val="1"/>
      <w:numFmt w:val="bullet"/>
      <w:lvlText w:val=""/>
      <w:lvlJc w:val="left"/>
      <w:pPr>
        <w:tabs>
          <w:tab w:val="num" w:pos="0"/>
        </w:tabs>
        <w:ind w:left="10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1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9636184"/>
    <w:multiLevelType w:val="hybridMultilevel"/>
    <w:tmpl w:val="BDF63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3B183B"/>
    <w:multiLevelType w:val="hybridMultilevel"/>
    <w:tmpl w:val="772430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8392F"/>
    <w:multiLevelType w:val="hybridMultilevel"/>
    <w:tmpl w:val="0E0A15DA"/>
    <w:lvl w:ilvl="0" w:tplc="594E968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2277D3"/>
    <w:multiLevelType w:val="hybridMultilevel"/>
    <w:tmpl w:val="BE08B064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9684E"/>
    <w:multiLevelType w:val="hybridMultilevel"/>
    <w:tmpl w:val="A5AE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C82362"/>
    <w:multiLevelType w:val="hybridMultilevel"/>
    <w:tmpl w:val="42BEF9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743C6844"/>
    <w:multiLevelType w:val="hybridMultilevel"/>
    <w:tmpl w:val="8B409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7A53E0E"/>
    <w:multiLevelType w:val="multilevel"/>
    <w:tmpl w:val="CF0A6FBC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SimSun" w:hAnsi="Times New Roman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A9C0D28"/>
    <w:multiLevelType w:val="multilevel"/>
    <w:tmpl w:val="C3148938"/>
    <w:lvl w:ilvl="0">
      <w:start w:val="1"/>
      <w:numFmt w:val="decimal"/>
      <w:lvlText w:val="%1."/>
      <w:lvlJc w:val="left"/>
      <w:pPr>
        <w:tabs>
          <w:tab w:val="num" w:pos="844"/>
        </w:tabs>
        <w:ind w:left="8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04"/>
        </w:tabs>
        <w:ind w:left="12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564"/>
        </w:tabs>
        <w:ind w:left="15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924"/>
        </w:tabs>
        <w:ind w:left="19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84"/>
        </w:tabs>
        <w:ind w:left="228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644"/>
        </w:tabs>
        <w:ind w:left="264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4"/>
        </w:tabs>
        <w:ind w:left="300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364"/>
        </w:tabs>
        <w:ind w:left="336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724"/>
        </w:tabs>
        <w:ind w:left="3724" w:hanging="36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</w:abstractNum>
  <w:abstractNum w:abstractNumId="64" w15:restartNumberingAfterBreak="0">
    <w:nsid w:val="7AB713C7"/>
    <w:multiLevelType w:val="hybridMultilevel"/>
    <w:tmpl w:val="31701B0E"/>
    <w:lvl w:ilvl="0" w:tplc="430C86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7307A1"/>
    <w:multiLevelType w:val="hybridMultilevel"/>
    <w:tmpl w:val="6514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F0E46"/>
    <w:multiLevelType w:val="hybridMultilevel"/>
    <w:tmpl w:val="8012CCCE"/>
    <w:lvl w:ilvl="0" w:tplc="BB5A0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F9C5395"/>
    <w:multiLevelType w:val="multilevel"/>
    <w:tmpl w:val="9CA4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9"/>
  </w:num>
  <w:num w:numId="3">
    <w:abstractNumId w:val="53"/>
  </w:num>
  <w:num w:numId="4">
    <w:abstractNumId w:val="23"/>
  </w:num>
  <w:num w:numId="5">
    <w:abstractNumId w:val="14"/>
  </w:num>
  <w:num w:numId="6">
    <w:abstractNumId w:val="7"/>
  </w:num>
  <w:num w:numId="7">
    <w:abstractNumId w:val="61"/>
  </w:num>
  <w:num w:numId="8">
    <w:abstractNumId w:val="55"/>
  </w:num>
  <w:num w:numId="9">
    <w:abstractNumId w:val="46"/>
  </w:num>
  <w:num w:numId="10">
    <w:abstractNumId w:val="56"/>
  </w:num>
  <w:num w:numId="11">
    <w:abstractNumId w:val="47"/>
  </w:num>
  <w:num w:numId="12">
    <w:abstractNumId w:val="63"/>
  </w:num>
  <w:num w:numId="13">
    <w:abstractNumId w:val="22"/>
  </w:num>
  <w:num w:numId="14">
    <w:abstractNumId w:val="27"/>
  </w:num>
  <w:num w:numId="15">
    <w:abstractNumId w:val="34"/>
  </w:num>
  <w:num w:numId="16">
    <w:abstractNumId w:val="20"/>
  </w:num>
  <w:num w:numId="17">
    <w:abstractNumId w:val="16"/>
  </w:num>
  <w:num w:numId="18">
    <w:abstractNumId w:val="35"/>
  </w:num>
  <w:num w:numId="19">
    <w:abstractNumId w:val="54"/>
  </w:num>
  <w:num w:numId="20">
    <w:abstractNumId w:val="25"/>
  </w:num>
  <w:num w:numId="21">
    <w:abstractNumId w:val="30"/>
  </w:num>
  <w:num w:numId="22">
    <w:abstractNumId w:val="37"/>
  </w:num>
  <w:num w:numId="23">
    <w:abstractNumId w:val="28"/>
  </w:num>
  <w:num w:numId="24">
    <w:abstractNumId w:val="64"/>
  </w:num>
  <w:num w:numId="25">
    <w:abstractNumId w:val="33"/>
  </w:num>
  <w:num w:numId="26">
    <w:abstractNumId w:val="60"/>
  </w:num>
  <w:num w:numId="27">
    <w:abstractNumId w:val="68"/>
  </w:num>
  <w:num w:numId="28">
    <w:abstractNumId w:val="1"/>
  </w:num>
  <w:num w:numId="29">
    <w:abstractNumId w:val="15"/>
  </w:num>
  <w:num w:numId="30">
    <w:abstractNumId w:val="10"/>
  </w:num>
  <w:num w:numId="31">
    <w:abstractNumId w:val="2"/>
  </w:num>
  <w:num w:numId="32">
    <w:abstractNumId w:val="66"/>
  </w:num>
  <w:num w:numId="33">
    <w:abstractNumId w:val="12"/>
  </w:num>
  <w:num w:numId="34">
    <w:abstractNumId w:val="48"/>
  </w:num>
  <w:num w:numId="35">
    <w:abstractNumId w:val="38"/>
  </w:num>
  <w:num w:numId="36">
    <w:abstractNumId w:val="17"/>
  </w:num>
  <w:num w:numId="37">
    <w:abstractNumId w:val="9"/>
  </w:num>
  <w:num w:numId="38">
    <w:abstractNumId w:val="18"/>
  </w:num>
  <w:num w:numId="39">
    <w:abstractNumId w:val="39"/>
  </w:num>
  <w:num w:numId="40">
    <w:abstractNumId w:val="31"/>
  </w:num>
  <w:num w:numId="41">
    <w:abstractNumId w:val="44"/>
  </w:num>
  <w:num w:numId="42">
    <w:abstractNumId w:val="49"/>
  </w:num>
  <w:num w:numId="43">
    <w:abstractNumId w:val="5"/>
  </w:num>
  <w:num w:numId="44">
    <w:abstractNumId w:val="3"/>
  </w:num>
  <w:num w:numId="45">
    <w:abstractNumId w:val="59"/>
  </w:num>
  <w:num w:numId="46">
    <w:abstractNumId w:val="32"/>
  </w:num>
  <w:num w:numId="47">
    <w:abstractNumId w:val="65"/>
  </w:num>
  <w:num w:numId="48">
    <w:abstractNumId w:val="62"/>
  </w:num>
  <w:num w:numId="49">
    <w:abstractNumId w:val="41"/>
  </w:num>
  <w:num w:numId="50">
    <w:abstractNumId w:val="24"/>
  </w:num>
  <w:num w:numId="51">
    <w:abstractNumId w:val="13"/>
  </w:num>
  <w:num w:numId="52">
    <w:abstractNumId w:val="11"/>
  </w:num>
  <w:num w:numId="53">
    <w:abstractNumId w:val="43"/>
  </w:num>
  <w:num w:numId="54">
    <w:abstractNumId w:val="45"/>
  </w:num>
  <w:num w:numId="55">
    <w:abstractNumId w:val="50"/>
  </w:num>
  <w:num w:numId="56">
    <w:abstractNumId w:val="8"/>
  </w:num>
  <w:num w:numId="57">
    <w:abstractNumId w:val="57"/>
  </w:num>
  <w:num w:numId="58">
    <w:abstractNumId w:val="36"/>
  </w:num>
  <w:num w:numId="59">
    <w:abstractNumId w:val="58"/>
  </w:num>
  <w:num w:numId="60">
    <w:abstractNumId w:val="19"/>
  </w:num>
  <w:num w:numId="61">
    <w:abstractNumId w:val="21"/>
  </w:num>
  <w:num w:numId="62">
    <w:abstractNumId w:val="67"/>
  </w:num>
  <w:num w:numId="63">
    <w:abstractNumId w:val="26"/>
  </w:num>
  <w:num w:numId="64">
    <w:abstractNumId w:val="40"/>
  </w:num>
  <w:num w:numId="65">
    <w:abstractNumId w:val="4"/>
  </w:num>
  <w:num w:numId="66">
    <w:abstractNumId w:val="51"/>
  </w:num>
  <w:num w:numId="67">
    <w:abstractNumId w:val="42"/>
  </w:num>
  <w:num w:numId="68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B7D3B"/>
    <w:rsid w:val="000C578B"/>
    <w:rsid w:val="000D3E53"/>
    <w:rsid w:val="000D5F8C"/>
    <w:rsid w:val="000E18C8"/>
    <w:rsid w:val="00102361"/>
    <w:rsid w:val="00113B0E"/>
    <w:rsid w:val="00121BFE"/>
    <w:rsid w:val="001222A7"/>
    <w:rsid w:val="00123F9C"/>
    <w:rsid w:val="00132C1D"/>
    <w:rsid w:val="00137573"/>
    <w:rsid w:val="00145C4E"/>
    <w:rsid w:val="0015215A"/>
    <w:rsid w:val="001662CA"/>
    <w:rsid w:val="00166A2C"/>
    <w:rsid w:val="00193E78"/>
    <w:rsid w:val="001969ED"/>
    <w:rsid w:val="001A0642"/>
    <w:rsid w:val="001A1F9F"/>
    <w:rsid w:val="001A4678"/>
    <w:rsid w:val="001B2A51"/>
    <w:rsid w:val="001B2E6E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52700"/>
    <w:rsid w:val="00264E81"/>
    <w:rsid w:val="002A29AD"/>
    <w:rsid w:val="002A2E0C"/>
    <w:rsid w:val="002C32FE"/>
    <w:rsid w:val="002C7FAF"/>
    <w:rsid w:val="002D0315"/>
    <w:rsid w:val="002F6493"/>
    <w:rsid w:val="00300667"/>
    <w:rsid w:val="003010EF"/>
    <w:rsid w:val="00325938"/>
    <w:rsid w:val="0034098C"/>
    <w:rsid w:val="00344F1E"/>
    <w:rsid w:val="00372E85"/>
    <w:rsid w:val="0037311F"/>
    <w:rsid w:val="00394534"/>
    <w:rsid w:val="003A25E2"/>
    <w:rsid w:val="003A55D3"/>
    <w:rsid w:val="003B4725"/>
    <w:rsid w:val="003F2DDE"/>
    <w:rsid w:val="003F4017"/>
    <w:rsid w:val="003F4AB4"/>
    <w:rsid w:val="003F77BF"/>
    <w:rsid w:val="0040385B"/>
    <w:rsid w:val="00407AF2"/>
    <w:rsid w:val="0041129F"/>
    <w:rsid w:val="0042112F"/>
    <w:rsid w:val="0043470C"/>
    <w:rsid w:val="00437B19"/>
    <w:rsid w:val="0044029E"/>
    <w:rsid w:val="00455B41"/>
    <w:rsid w:val="00481916"/>
    <w:rsid w:val="0048785E"/>
    <w:rsid w:val="004A2468"/>
    <w:rsid w:val="004A3D5D"/>
    <w:rsid w:val="004B18AD"/>
    <w:rsid w:val="004B4577"/>
    <w:rsid w:val="004D136D"/>
    <w:rsid w:val="004E7206"/>
    <w:rsid w:val="005114CF"/>
    <w:rsid w:val="00543609"/>
    <w:rsid w:val="00554984"/>
    <w:rsid w:val="00571ED6"/>
    <w:rsid w:val="00574014"/>
    <w:rsid w:val="005922A8"/>
    <w:rsid w:val="0059376F"/>
    <w:rsid w:val="005C1BA6"/>
    <w:rsid w:val="005F040F"/>
    <w:rsid w:val="005F5083"/>
    <w:rsid w:val="005F79A8"/>
    <w:rsid w:val="00614981"/>
    <w:rsid w:val="0062040C"/>
    <w:rsid w:val="00634523"/>
    <w:rsid w:val="0063513B"/>
    <w:rsid w:val="00645E97"/>
    <w:rsid w:val="00664768"/>
    <w:rsid w:val="006901E4"/>
    <w:rsid w:val="0069075F"/>
    <w:rsid w:val="006B1405"/>
    <w:rsid w:val="006C6459"/>
    <w:rsid w:val="006D2EF0"/>
    <w:rsid w:val="006D3A79"/>
    <w:rsid w:val="006E2FDC"/>
    <w:rsid w:val="006F7B3D"/>
    <w:rsid w:val="00742D1D"/>
    <w:rsid w:val="00746C61"/>
    <w:rsid w:val="007729EA"/>
    <w:rsid w:val="007A78A3"/>
    <w:rsid w:val="007C253F"/>
    <w:rsid w:val="007C2F91"/>
    <w:rsid w:val="007C6205"/>
    <w:rsid w:val="007D6993"/>
    <w:rsid w:val="007F5FF9"/>
    <w:rsid w:val="007F6739"/>
    <w:rsid w:val="007F788A"/>
    <w:rsid w:val="00802B5A"/>
    <w:rsid w:val="008048D9"/>
    <w:rsid w:val="00804CEC"/>
    <w:rsid w:val="00813B36"/>
    <w:rsid w:val="00825035"/>
    <w:rsid w:val="008263E8"/>
    <w:rsid w:val="00832EC9"/>
    <w:rsid w:val="00833149"/>
    <w:rsid w:val="00836CBA"/>
    <w:rsid w:val="00840159"/>
    <w:rsid w:val="00844CF1"/>
    <w:rsid w:val="00855A1A"/>
    <w:rsid w:val="00863E05"/>
    <w:rsid w:val="00872B5F"/>
    <w:rsid w:val="008A3152"/>
    <w:rsid w:val="008A78BD"/>
    <w:rsid w:val="008C536B"/>
    <w:rsid w:val="008E2B24"/>
    <w:rsid w:val="008F0456"/>
    <w:rsid w:val="008F1C7D"/>
    <w:rsid w:val="008F3285"/>
    <w:rsid w:val="008F4641"/>
    <w:rsid w:val="00901B62"/>
    <w:rsid w:val="00903EE7"/>
    <w:rsid w:val="00904587"/>
    <w:rsid w:val="00931BC1"/>
    <w:rsid w:val="00946DC5"/>
    <w:rsid w:val="009567D0"/>
    <w:rsid w:val="00961126"/>
    <w:rsid w:val="00966749"/>
    <w:rsid w:val="0098703C"/>
    <w:rsid w:val="009919A1"/>
    <w:rsid w:val="009B24E8"/>
    <w:rsid w:val="009B3B65"/>
    <w:rsid w:val="009C41FC"/>
    <w:rsid w:val="009C6201"/>
    <w:rsid w:val="009F022C"/>
    <w:rsid w:val="00A3246F"/>
    <w:rsid w:val="00A404E8"/>
    <w:rsid w:val="00A40EBD"/>
    <w:rsid w:val="00A52332"/>
    <w:rsid w:val="00A56D53"/>
    <w:rsid w:val="00A65594"/>
    <w:rsid w:val="00A83C02"/>
    <w:rsid w:val="00A844B6"/>
    <w:rsid w:val="00A875B2"/>
    <w:rsid w:val="00A90A01"/>
    <w:rsid w:val="00A97F0A"/>
    <w:rsid w:val="00AB792E"/>
    <w:rsid w:val="00AC126B"/>
    <w:rsid w:val="00AC42A0"/>
    <w:rsid w:val="00AC57A6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55A15"/>
    <w:rsid w:val="00B90D69"/>
    <w:rsid w:val="00BA0A8A"/>
    <w:rsid w:val="00BA43D6"/>
    <w:rsid w:val="00BB1769"/>
    <w:rsid w:val="00BB652E"/>
    <w:rsid w:val="00BD0656"/>
    <w:rsid w:val="00BE0CC5"/>
    <w:rsid w:val="00C0059D"/>
    <w:rsid w:val="00C04910"/>
    <w:rsid w:val="00C11D8E"/>
    <w:rsid w:val="00C13935"/>
    <w:rsid w:val="00C2549C"/>
    <w:rsid w:val="00C30A38"/>
    <w:rsid w:val="00C54754"/>
    <w:rsid w:val="00C55AEB"/>
    <w:rsid w:val="00C634A8"/>
    <w:rsid w:val="00C73910"/>
    <w:rsid w:val="00C73A53"/>
    <w:rsid w:val="00C7531E"/>
    <w:rsid w:val="00C93AB3"/>
    <w:rsid w:val="00CA0B22"/>
    <w:rsid w:val="00CA3539"/>
    <w:rsid w:val="00CB579B"/>
    <w:rsid w:val="00CC7255"/>
    <w:rsid w:val="00CD6DE8"/>
    <w:rsid w:val="00CE690C"/>
    <w:rsid w:val="00CF00FC"/>
    <w:rsid w:val="00CF6D51"/>
    <w:rsid w:val="00D353F3"/>
    <w:rsid w:val="00D374E0"/>
    <w:rsid w:val="00D4016E"/>
    <w:rsid w:val="00D40698"/>
    <w:rsid w:val="00D452D9"/>
    <w:rsid w:val="00D5005B"/>
    <w:rsid w:val="00D552F0"/>
    <w:rsid w:val="00D560CE"/>
    <w:rsid w:val="00D6521A"/>
    <w:rsid w:val="00D75230"/>
    <w:rsid w:val="00D832C6"/>
    <w:rsid w:val="00D84101"/>
    <w:rsid w:val="00DB31E0"/>
    <w:rsid w:val="00DB43FB"/>
    <w:rsid w:val="00DB46AD"/>
    <w:rsid w:val="00DB7DD1"/>
    <w:rsid w:val="00DC3807"/>
    <w:rsid w:val="00DC4130"/>
    <w:rsid w:val="00DC63C4"/>
    <w:rsid w:val="00DF25BB"/>
    <w:rsid w:val="00E0639F"/>
    <w:rsid w:val="00E127A1"/>
    <w:rsid w:val="00E156D4"/>
    <w:rsid w:val="00E206B6"/>
    <w:rsid w:val="00E3347D"/>
    <w:rsid w:val="00E40E91"/>
    <w:rsid w:val="00E56469"/>
    <w:rsid w:val="00E62C10"/>
    <w:rsid w:val="00E652FC"/>
    <w:rsid w:val="00E708E0"/>
    <w:rsid w:val="00E9214D"/>
    <w:rsid w:val="00E94A61"/>
    <w:rsid w:val="00E956F8"/>
    <w:rsid w:val="00E965BA"/>
    <w:rsid w:val="00EA31DD"/>
    <w:rsid w:val="00EA41F1"/>
    <w:rsid w:val="00EB7225"/>
    <w:rsid w:val="00ED34BF"/>
    <w:rsid w:val="00EE678B"/>
    <w:rsid w:val="00F00E7D"/>
    <w:rsid w:val="00F043C0"/>
    <w:rsid w:val="00F1482A"/>
    <w:rsid w:val="00F17719"/>
    <w:rsid w:val="00F17E29"/>
    <w:rsid w:val="00F35120"/>
    <w:rsid w:val="00F43046"/>
    <w:rsid w:val="00F50A4D"/>
    <w:rsid w:val="00F53008"/>
    <w:rsid w:val="00F6529C"/>
    <w:rsid w:val="00F6625F"/>
    <w:rsid w:val="00F75046"/>
    <w:rsid w:val="00F908A8"/>
    <w:rsid w:val="00FB0203"/>
    <w:rsid w:val="00FB0CAB"/>
    <w:rsid w:val="00FC330E"/>
    <w:rsid w:val="00FC7A8D"/>
    <w:rsid w:val="00FE2FE9"/>
    <w:rsid w:val="00FE48E1"/>
    <w:rsid w:val="00FF1B08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18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1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character" w:customStyle="1" w:styleId="Wyrnienie">
    <w:name w:val="Wyróżnienie"/>
    <w:qFormat/>
    <w:rsid w:val="00D832C6"/>
    <w:rPr>
      <w:i/>
      <w:iCs/>
    </w:rPr>
  </w:style>
  <w:style w:type="paragraph" w:customStyle="1" w:styleId="Standard">
    <w:name w:val="Standard"/>
    <w:qFormat/>
    <w:rsid w:val="00D83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gwektabeli">
    <w:name w:val="Nagłówek tabeli"/>
    <w:basedOn w:val="Normalny"/>
    <w:qFormat/>
    <w:rsid w:val="0034098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C413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y1">
    <w:name w:val="Normalny1"/>
    <w:rsid w:val="00813B36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651D-8138-42E9-B533-1799A6C7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27</Pages>
  <Words>8917</Words>
  <Characters>53504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6</cp:revision>
  <cp:lastPrinted>2023-01-03T11:15:00Z</cp:lastPrinted>
  <dcterms:created xsi:type="dcterms:W3CDTF">2023-02-08T07:23:00Z</dcterms:created>
  <dcterms:modified xsi:type="dcterms:W3CDTF">2023-02-08T08:53:00Z</dcterms:modified>
</cp:coreProperties>
</file>