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Pr="00D474F4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4F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Pr="00E9392B" w:rsidRDefault="00500800" w:rsidP="00500800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E9392B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315805" w:rsidRDefault="00500800" w:rsidP="00315805">
      <w:pPr>
        <w:jc w:val="righ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Katowice</w:t>
      </w:r>
      <w:r w:rsidR="0048716A" w:rsidRPr="00E9392B">
        <w:rPr>
          <w:rFonts w:ascii="Times New Roman" w:hAnsi="Times New Roman" w:cs="Times New Roman"/>
          <w:sz w:val="20"/>
          <w:szCs w:val="20"/>
        </w:rPr>
        <w:t xml:space="preserve"> </w:t>
      </w:r>
      <w:r w:rsidR="00827943">
        <w:rPr>
          <w:rFonts w:ascii="Times New Roman" w:hAnsi="Times New Roman" w:cs="Times New Roman"/>
          <w:sz w:val="20"/>
          <w:szCs w:val="20"/>
        </w:rPr>
        <w:t>31</w:t>
      </w:r>
      <w:r w:rsidRPr="00E9392B">
        <w:rPr>
          <w:rFonts w:ascii="Times New Roman" w:hAnsi="Times New Roman" w:cs="Times New Roman"/>
          <w:sz w:val="20"/>
          <w:szCs w:val="20"/>
        </w:rPr>
        <w:t>.</w:t>
      </w:r>
      <w:r w:rsidR="006D172A">
        <w:rPr>
          <w:rFonts w:ascii="Times New Roman" w:hAnsi="Times New Roman" w:cs="Times New Roman"/>
          <w:sz w:val="20"/>
          <w:szCs w:val="20"/>
        </w:rPr>
        <w:t>0</w:t>
      </w:r>
      <w:r w:rsidR="00827943">
        <w:rPr>
          <w:rFonts w:ascii="Times New Roman" w:hAnsi="Times New Roman" w:cs="Times New Roman"/>
          <w:sz w:val="20"/>
          <w:szCs w:val="20"/>
        </w:rPr>
        <w:t>3</w:t>
      </w:r>
      <w:r w:rsidRPr="00E9392B">
        <w:rPr>
          <w:rFonts w:ascii="Times New Roman" w:hAnsi="Times New Roman" w:cs="Times New Roman"/>
          <w:sz w:val="20"/>
          <w:szCs w:val="20"/>
        </w:rPr>
        <w:t>.202</w:t>
      </w:r>
      <w:r w:rsidR="006D172A">
        <w:rPr>
          <w:rFonts w:ascii="Times New Roman" w:hAnsi="Times New Roman" w:cs="Times New Roman"/>
          <w:sz w:val="20"/>
          <w:szCs w:val="20"/>
        </w:rPr>
        <w:t>3</w:t>
      </w:r>
      <w:r w:rsidRPr="00E9392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00800" w:rsidRPr="00315805" w:rsidRDefault="00500800" w:rsidP="00315805">
      <w:pPr>
        <w:jc w:val="center"/>
        <w:rPr>
          <w:rFonts w:ascii="Tin" w:hAnsi="Tin" w:cs="Times New Roman"/>
          <w:b/>
          <w:sz w:val="16"/>
          <w:szCs w:val="20"/>
        </w:rPr>
      </w:pPr>
      <w:r w:rsidRPr="00315805">
        <w:rPr>
          <w:rFonts w:ascii="Tin" w:hAnsi="Tin"/>
          <w:b/>
          <w:sz w:val="20"/>
        </w:rPr>
        <w:t>Zapytanie ofertowe</w:t>
      </w:r>
    </w:p>
    <w:p w:rsidR="00315805" w:rsidRPr="00315805" w:rsidRDefault="00315805" w:rsidP="00315805">
      <w:pPr>
        <w:pStyle w:val="Nagwek2"/>
        <w:rPr>
          <w:sz w:val="36"/>
        </w:rPr>
      </w:pPr>
      <w:r w:rsidRPr="00C84C2B">
        <w:t>Podstawa prawna.</w:t>
      </w:r>
    </w:p>
    <w:p w:rsidR="00E00F9C" w:rsidRPr="00E9392B" w:rsidRDefault="00E00F9C" w:rsidP="0055741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color w:val="000000"/>
          <w:sz w:val="20"/>
          <w:szCs w:val="20"/>
        </w:rPr>
      </w:pPr>
      <w:r w:rsidRPr="00E9392B">
        <w:rPr>
          <w:iCs/>
          <w:color w:val="000000"/>
          <w:sz w:val="20"/>
          <w:szCs w:val="20"/>
        </w:rPr>
        <w:t>W imieniu Wojewódzkiego Ośrodka Ruchu Drogowego w Katowicach zwracam się z prośbą o</w:t>
      </w:r>
      <w:r w:rsidR="00E072D1" w:rsidRPr="00E9392B">
        <w:rPr>
          <w:iCs/>
          <w:color w:val="000000"/>
          <w:sz w:val="20"/>
          <w:szCs w:val="20"/>
        </w:rPr>
        <w:t> </w:t>
      </w:r>
      <w:r w:rsidRPr="00E9392B">
        <w:rPr>
          <w:iCs/>
          <w:color w:val="000000"/>
          <w:sz w:val="20"/>
          <w:szCs w:val="20"/>
        </w:rPr>
        <w:t xml:space="preserve"> przesłanie oferty cenowej na</w:t>
      </w:r>
      <w:r w:rsidR="00E41910" w:rsidRPr="00E9392B">
        <w:rPr>
          <w:iCs/>
          <w:color w:val="000000"/>
          <w:sz w:val="20"/>
          <w:szCs w:val="20"/>
        </w:rPr>
        <w:t>:</w:t>
      </w:r>
    </w:p>
    <w:p w:rsidR="00315805" w:rsidRDefault="00315805" w:rsidP="00315805">
      <w:pPr>
        <w:pStyle w:val="Nagwek2"/>
        <w:ind w:left="284" w:hanging="284"/>
      </w:pPr>
      <w:r w:rsidRPr="00C0059D">
        <w:t xml:space="preserve">Opis przedmiotu </w:t>
      </w:r>
      <w:r w:rsidRPr="006B0B59">
        <w:t>zamówienia</w:t>
      </w:r>
      <w:r w:rsidRPr="00C0059D">
        <w:t>.</w:t>
      </w:r>
    </w:p>
    <w:p w:rsidR="00665CCA" w:rsidRPr="00744CB8" w:rsidRDefault="00665CCA" w:rsidP="00315805">
      <w:pPr>
        <w:pStyle w:val="Nagwek2"/>
        <w:numPr>
          <w:ilvl w:val="0"/>
          <w:numId w:val="0"/>
        </w:numPr>
      </w:pPr>
      <w:r w:rsidRPr="00744CB8">
        <w:t>Część I</w:t>
      </w:r>
      <w:r w:rsidR="006D172A">
        <w:t xml:space="preserve"> postępowania</w:t>
      </w:r>
    </w:p>
    <w:p w:rsidR="0039707A" w:rsidRPr="0039707A" w:rsidRDefault="0039707A" w:rsidP="0039707A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Dostawa </w:t>
      </w:r>
      <w:r w:rsidR="00BC206F">
        <w:rPr>
          <w:rFonts w:ascii="Times New Roman" w:hAnsi="Times New Roman" w:cs="Times New Roman"/>
          <w:iCs/>
          <w:color w:val="000000"/>
          <w:sz w:val="20"/>
        </w:rPr>
        <w:t xml:space="preserve">fabrycznie nowych opon </w:t>
      </w:r>
      <w:r w:rsidR="006D172A">
        <w:rPr>
          <w:rFonts w:ascii="Times New Roman" w:hAnsi="Times New Roman" w:cs="Times New Roman"/>
          <w:iCs/>
          <w:color w:val="000000"/>
          <w:sz w:val="20"/>
        </w:rPr>
        <w:t xml:space="preserve">wraz z mobilną wymianą oraz utylizacją zużytych opon 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do samochodu ciężarowego marki MAN w oddziale terenowym w  </w:t>
      </w:r>
      <w:r w:rsidR="006D172A">
        <w:rPr>
          <w:rFonts w:ascii="Times New Roman" w:hAnsi="Times New Roman" w:cs="Times New Roman"/>
          <w:iCs/>
          <w:color w:val="000000"/>
          <w:sz w:val="20"/>
        </w:rPr>
        <w:t>Dąbrowie Górniczej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przy ul. </w:t>
      </w:r>
      <w:r w:rsidR="006D172A">
        <w:rPr>
          <w:rFonts w:ascii="Times New Roman" w:hAnsi="Times New Roman" w:cs="Times New Roman"/>
          <w:iCs/>
          <w:color w:val="000000"/>
          <w:sz w:val="20"/>
        </w:rPr>
        <w:t>Tysiąclecia 56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w rozmiarze:</w:t>
      </w:r>
    </w:p>
    <w:p w:rsidR="0039707A" w:rsidRDefault="0039707A" w:rsidP="00557418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bookmarkStart w:id="0" w:name="OLE_LINK1"/>
      <w:r>
        <w:rPr>
          <w:sz w:val="20"/>
          <w:szCs w:val="20"/>
        </w:rPr>
        <w:t xml:space="preserve">245/70R17.5 </w:t>
      </w:r>
      <w:bookmarkEnd w:id="0"/>
      <w:r w:rsidR="00BC206F">
        <w:rPr>
          <w:sz w:val="20"/>
          <w:szCs w:val="20"/>
        </w:rPr>
        <w:t>przód</w:t>
      </w:r>
      <w:r>
        <w:rPr>
          <w:sz w:val="20"/>
          <w:szCs w:val="20"/>
        </w:rPr>
        <w:t xml:space="preserve"> samochodu ciężarowego MAN– </w:t>
      </w:r>
      <w:r w:rsidR="00BC206F">
        <w:rPr>
          <w:sz w:val="20"/>
          <w:szCs w:val="20"/>
        </w:rPr>
        <w:t>2</w:t>
      </w:r>
      <w:r>
        <w:rPr>
          <w:sz w:val="20"/>
          <w:szCs w:val="20"/>
        </w:rPr>
        <w:t xml:space="preserve"> szt.,</w:t>
      </w:r>
    </w:p>
    <w:p w:rsidR="0039707A" w:rsidRDefault="0039707A" w:rsidP="0039707A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39707A" w:rsidRDefault="0039707A" w:rsidP="0039707A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862901">
        <w:rPr>
          <w:rFonts w:ascii="Times New Roman" w:hAnsi="Times New Roman" w:cs="Times New Roman"/>
          <w:iCs/>
          <w:sz w:val="20"/>
          <w:szCs w:val="24"/>
        </w:rPr>
        <w:t>Zamawiający nie dopuszcza opon produkcji chińskiej</w:t>
      </w:r>
      <w:r w:rsidR="000D2A29">
        <w:rPr>
          <w:rFonts w:ascii="Times New Roman" w:hAnsi="Times New Roman" w:cs="Times New Roman"/>
          <w:iCs/>
          <w:sz w:val="20"/>
          <w:szCs w:val="24"/>
        </w:rPr>
        <w:t>,</w:t>
      </w:r>
    </w:p>
    <w:p w:rsidR="00665CCA" w:rsidRPr="00744CB8" w:rsidRDefault="00665CCA" w:rsidP="00315805">
      <w:pPr>
        <w:pStyle w:val="Nagwek2"/>
        <w:numPr>
          <w:ilvl w:val="0"/>
          <w:numId w:val="0"/>
        </w:numPr>
      </w:pPr>
      <w:r w:rsidRPr="00744CB8">
        <w:t>Część II</w:t>
      </w:r>
      <w:r w:rsidR="00315805">
        <w:t xml:space="preserve"> postępowania</w:t>
      </w:r>
    </w:p>
    <w:p w:rsidR="0039707A" w:rsidRPr="00827943" w:rsidRDefault="0039707A" w:rsidP="0082794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color w:val="000000"/>
          <w:sz w:val="20"/>
        </w:rPr>
      </w:pPr>
      <w:r w:rsidRPr="00827943">
        <w:rPr>
          <w:iCs/>
          <w:color w:val="000000"/>
          <w:sz w:val="20"/>
        </w:rPr>
        <w:t xml:space="preserve">Dostawa </w:t>
      </w:r>
      <w:r w:rsidR="000D2A29" w:rsidRPr="00827943">
        <w:rPr>
          <w:iCs/>
          <w:color w:val="000000"/>
          <w:sz w:val="20"/>
        </w:rPr>
        <w:t xml:space="preserve">fabrycznie nowych </w:t>
      </w:r>
      <w:r w:rsidRPr="00827943">
        <w:rPr>
          <w:iCs/>
          <w:color w:val="000000"/>
          <w:sz w:val="20"/>
        </w:rPr>
        <w:t xml:space="preserve">opon </w:t>
      </w:r>
      <w:r w:rsidR="001F2274" w:rsidRPr="00827943">
        <w:rPr>
          <w:iCs/>
          <w:color w:val="000000"/>
          <w:sz w:val="20"/>
        </w:rPr>
        <w:t>letnich</w:t>
      </w:r>
      <w:r w:rsidR="000D2A29" w:rsidRPr="00827943">
        <w:rPr>
          <w:iCs/>
          <w:color w:val="000000"/>
          <w:sz w:val="20"/>
        </w:rPr>
        <w:t xml:space="preserve"> </w:t>
      </w:r>
      <w:r w:rsidRPr="00827943">
        <w:rPr>
          <w:iCs/>
          <w:color w:val="000000"/>
          <w:sz w:val="20"/>
        </w:rPr>
        <w:t>do samochod</w:t>
      </w:r>
      <w:r w:rsidR="000D2A29" w:rsidRPr="00827943">
        <w:rPr>
          <w:iCs/>
          <w:color w:val="000000"/>
          <w:sz w:val="20"/>
        </w:rPr>
        <w:t>ów</w:t>
      </w:r>
      <w:r w:rsidRPr="00827943">
        <w:rPr>
          <w:iCs/>
          <w:color w:val="000000"/>
          <w:sz w:val="20"/>
        </w:rPr>
        <w:t xml:space="preserve"> </w:t>
      </w:r>
      <w:r w:rsidR="000D2A29" w:rsidRPr="00827943">
        <w:rPr>
          <w:iCs/>
          <w:color w:val="000000"/>
          <w:sz w:val="20"/>
        </w:rPr>
        <w:t>osobowych</w:t>
      </w:r>
      <w:r w:rsidRPr="00827943">
        <w:rPr>
          <w:iCs/>
          <w:color w:val="000000"/>
          <w:sz w:val="20"/>
        </w:rPr>
        <w:t xml:space="preserve"> marki </w:t>
      </w:r>
      <w:r w:rsidR="000D2A29" w:rsidRPr="00827943">
        <w:rPr>
          <w:iCs/>
          <w:color w:val="000000"/>
          <w:sz w:val="20"/>
        </w:rPr>
        <w:t>Toyota</w:t>
      </w:r>
      <w:r w:rsidRPr="00827943">
        <w:rPr>
          <w:iCs/>
          <w:color w:val="000000"/>
          <w:sz w:val="20"/>
        </w:rPr>
        <w:t xml:space="preserve"> </w:t>
      </w:r>
      <w:r w:rsidR="003D10D6" w:rsidRPr="00827943">
        <w:rPr>
          <w:iCs/>
          <w:color w:val="000000"/>
          <w:sz w:val="20"/>
        </w:rPr>
        <w:t>do</w:t>
      </w:r>
      <w:r w:rsidR="000D2A29" w:rsidRPr="00827943">
        <w:rPr>
          <w:iCs/>
          <w:color w:val="000000"/>
          <w:sz w:val="20"/>
        </w:rPr>
        <w:t xml:space="preserve"> oddzia</w:t>
      </w:r>
      <w:r w:rsidR="003D10D6" w:rsidRPr="00827943">
        <w:rPr>
          <w:iCs/>
          <w:color w:val="000000"/>
          <w:sz w:val="20"/>
        </w:rPr>
        <w:t>łu terenowego</w:t>
      </w:r>
      <w:r w:rsidR="000D2A29" w:rsidRPr="00827943">
        <w:rPr>
          <w:iCs/>
          <w:color w:val="000000"/>
          <w:sz w:val="20"/>
        </w:rPr>
        <w:t xml:space="preserve"> w  Katowicach przy ul.  Francuskiej 78 w rozmiarze:</w:t>
      </w:r>
    </w:p>
    <w:p w:rsidR="0039707A" w:rsidRDefault="000D2A29" w:rsidP="00557418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175</w:t>
      </w:r>
      <w:r w:rsidR="0039707A">
        <w:rPr>
          <w:sz w:val="20"/>
          <w:szCs w:val="20"/>
        </w:rPr>
        <w:t>/</w:t>
      </w:r>
      <w:r w:rsidRPr="00557418">
        <w:rPr>
          <w:sz w:val="20"/>
          <w:szCs w:val="20"/>
        </w:rPr>
        <w:t>65</w:t>
      </w:r>
      <w:r w:rsidR="0039707A" w:rsidRPr="00557418">
        <w:rPr>
          <w:sz w:val="20"/>
          <w:szCs w:val="20"/>
        </w:rPr>
        <w:t>R1</w:t>
      </w:r>
      <w:r w:rsidRPr="00557418">
        <w:rPr>
          <w:sz w:val="20"/>
          <w:szCs w:val="20"/>
        </w:rPr>
        <w:t xml:space="preserve">5 </w:t>
      </w:r>
      <w:r w:rsidR="0039707A" w:rsidRPr="00557418">
        <w:rPr>
          <w:sz w:val="20"/>
          <w:szCs w:val="20"/>
        </w:rPr>
        <w:t xml:space="preserve">– </w:t>
      </w:r>
      <w:r w:rsidR="00827943">
        <w:rPr>
          <w:sz w:val="20"/>
          <w:szCs w:val="20"/>
        </w:rPr>
        <w:t>82</w:t>
      </w:r>
      <w:r w:rsidR="0039707A" w:rsidRPr="00557418">
        <w:rPr>
          <w:sz w:val="20"/>
          <w:szCs w:val="20"/>
        </w:rPr>
        <w:t xml:space="preserve"> szt.,</w:t>
      </w:r>
    </w:p>
    <w:p w:rsidR="0039707A" w:rsidRDefault="0039707A" w:rsidP="0039707A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827943" w:rsidRDefault="0039707A" w:rsidP="00827943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862901">
        <w:rPr>
          <w:rFonts w:ascii="Times New Roman" w:hAnsi="Times New Roman" w:cs="Times New Roman"/>
          <w:iCs/>
          <w:sz w:val="20"/>
          <w:szCs w:val="24"/>
        </w:rPr>
        <w:t>Zamawiający nie dopuszcza opon produkcji chińskiej</w:t>
      </w:r>
      <w:r>
        <w:rPr>
          <w:rFonts w:ascii="Times New Roman" w:hAnsi="Times New Roman" w:cs="Times New Roman"/>
          <w:iCs/>
          <w:sz w:val="20"/>
          <w:szCs w:val="24"/>
        </w:rPr>
        <w:t>.</w:t>
      </w:r>
    </w:p>
    <w:p w:rsidR="00827943" w:rsidRPr="00827943" w:rsidRDefault="00827943" w:rsidP="0082794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sz w:val="20"/>
        </w:rPr>
      </w:pPr>
      <w:r w:rsidRPr="00827943">
        <w:rPr>
          <w:iCs/>
          <w:color w:val="000000"/>
          <w:sz w:val="20"/>
        </w:rPr>
        <w:t xml:space="preserve">Dostawa fabrycznie nowych opon letnich do samochodów </w:t>
      </w:r>
      <w:r w:rsidRPr="00827943">
        <w:rPr>
          <w:iCs/>
          <w:color w:val="000000"/>
          <w:sz w:val="20"/>
        </w:rPr>
        <w:t>dostawczych</w:t>
      </w:r>
      <w:r w:rsidRPr="00827943">
        <w:rPr>
          <w:iCs/>
          <w:color w:val="000000"/>
          <w:sz w:val="20"/>
        </w:rPr>
        <w:t xml:space="preserve"> </w:t>
      </w:r>
      <w:r>
        <w:rPr>
          <w:iCs/>
          <w:color w:val="000000"/>
          <w:sz w:val="20"/>
        </w:rPr>
        <w:t xml:space="preserve">VW </w:t>
      </w:r>
      <w:proofErr w:type="spellStart"/>
      <w:r>
        <w:rPr>
          <w:iCs/>
          <w:color w:val="000000"/>
          <w:sz w:val="20"/>
        </w:rPr>
        <w:t>Caravelle</w:t>
      </w:r>
      <w:proofErr w:type="spellEnd"/>
      <w:r>
        <w:rPr>
          <w:iCs/>
          <w:color w:val="000000"/>
          <w:sz w:val="20"/>
        </w:rPr>
        <w:t xml:space="preserve"> oraz Opel </w:t>
      </w:r>
      <w:proofErr w:type="spellStart"/>
      <w:r>
        <w:rPr>
          <w:iCs/>
          <w:color w:val="000000"/>
          <w:sz w:val="20"/>
        </w:rPr>
        <w:t>Vivaro</w:t>
      </w:r>
      <w:proofErr w:type="spellEnd"/>
      <w:r>
        <w:rPr>
          <w:iCs/>
          <w:color w:val="000000"/>
          <w:sz w:val="20"/>
        </w:rPr>
        <w:t xml:space="preserve"> </w:t>
      </w:r>
      <w:r w:rsidRPr="00827943">
        <w:rPr>
          <w:iCs/>
          <w:color w:val="000000"/>
          <w:sz w:val="20"/>
        </w:rPr>
        <w:t>do oddziału terenowego w  Katowicach przy ul.  Francuskiej 78 w rozmiarze:</w:t>
      </w:r>
    </w:p>
    <w:p w:rsidR="00827943" w:rsidRDefault="00827943" w:rsidP="00827943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215</w:t>
      </w:r>
      <w:r>
        <w:rPr>
          <w:sz w:val="20"/>
          <w:szCs w:val="20"/>
        </w:rPr>
        <w:t>/</w:t>
      </w:r>
      <w:r w:rsidRPr="00557418">
        <w:rPr>
          <w:sz w:val="20"/>
          <w:szCs w:val="20"/>
        </w:rPr>
        <w:t>65R1</w:t>
      </w:r>
      <w:r>
        <w:rPr>
          <w:sz w:val="20"/>
          <w:szCs w:val="20"/>
        </w:rPr>
        <w:t>6C</w:t>
      </w:r>
      <w:r w:rsidRPr="00557418">
        <w:rPr>
          <w:sz w:val="20"/>
          <w:szCs w:val="20"/>
        </w:rPr>
        <w:t xml:space="preserve"> – </w:t>
      </w:r>
      <w:r>
        <w:rPr>
          <w:sz w:val="20"/>
          <w:szCs w:val="20"/>
        </w:rPr>
        <w:t>8</w:t>
      </w:r>
      <w:r w:rsidRPr="00557418">
        <w:rPr>
          <w:sz w:val="20"/>
          <w:szCs w:val="20"/>
        </w:rPr>
        <w:t xml:space="preserve"> szt.,</w:t>
      </w:r>
    </w:p>
    <w:p w:rsidR="00827943" w:rsidRDefault="00827943" w:rsidP="00827943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827943" w:rsidRDefault="00827943" w:rsidP="00827943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862901">
        <w:rPr>
          <w:rFonts w:ascii="Times New Roman" w:hAnsi="Times New Roman" w:cs="Times New Roman"/>
          <w:iCs/>
          <w:sz w:val="20"/>
          <w:szCs w:val="24"/>
        </w:rPr>
        <w:t>Zamawiający nie dopuszcza opon produkcji chińskiej</w:t>
      </w:r>
      <w:r>
        <w:rPr>
          <w:rFonts w:ascii="Times New Roman" w:hAnsi="Times New Roman" w:cs="Times New Roman"/>
          <w:iCs/>
          <w:sz w:val="20"/>
          <w:szCs w:val="24"/>
        </w:rPr>
        <w:t>.</w:t>
      </w:r>
    </w:p>
    <w:p w:rsidR="00827943" w:rsidRDefault="00732B79" w:rsidP="00732B79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732B79">
        <w:rPr>
          <w:rFonts w:ascii="Times New Roman" w:hAnsi="Times New Roman" w:cs="Times New Roman"/>
          <w:b/>
          <w:iCs/>
          <w:sz w:val="20"/>
        </w:rPr>
        <w:t>Utylizacja zużytych opon, które zostaną przekazane Wykonawcy przy dostawie nowych opon.</w:t>
      </w:r>
    </w:p>
    <w:p w:rsidR="00827943" w:rsidRDefault="00827943">
      <w:pPr>
        <w:rPr>
          <w:rFonts w:ascii="Times New Roman" w:hAnsi="Times New Roman" w:cs="Times New Roman"/>
          <w:b/>
          <w:iCs/>
          <w:sz w:val="20"/>
        </w:rPr>
      </w:pPr>
      <w:r>
        <w:rPr>
          <w:rFonts w:ascii="Times New Roman" w:hAnsi="Times New Roman" w:cs="Times New Roman"/>
          <w:b/>
          <w:iCs/>
          <w:sz w:val="20"/>
        </w:rPr>
        <w:br w:type="page"/>
      </w:r>
    </w:p>
    <w:p w:rsidR="00315805" w:rsidRPr="00D6521A" w:rsidRDefault="00315805" w:rsidP="00315805">
      <w:pPr>
        <w:pStyle w:val="Nagwek2"/>
        <w:spacing w:before="120" w:beforeAutospacing="0" w:after="120" w:afterAutospacing="0" w:line="360" w:lineRule="auto"/>
        <w:ind w:left="284" w:hanging="284"/>
        <w:rPr>
          <w:szCs w:val="24"/>
        </w:rPr>
      </w:pPr>
      <w:r w:rsidRPr="006B0B59">
        <w:t>Kryterium</w:t>
      </w:r>
      <w:r>
        <w:t xml:space="preserve"> oceny ofert oraz sposób obliczania ceny dla części I oraz II postępowania:</w:t>
      </w:r>
    </w:p>
    <w:p w:rsidR="00315805" w:rsidRPr="000D0C79" w:rsidRDefault="00315805" w:rsidP="00315805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0"/>
        </w:rPr>
      </w:pPr>
      <w:r w:rsidRPr="000D0C79">
        <w:rPr>
          <w:b/>
          <w:sz w:val="20"/>
        </w:rPr>
        <w:t xml:space="preserve">Łączna cena brutto C(X) - </w:t>
      </w:r>
      <w:r>
        <w:rPr>
          <w:b/>
          <w:sz w:val="20"/>
        </w:rPr>
        <w:t>10</w:t>
      </w:r>
      <w:r w:rsidRPr="000D0C79">
        <w:rPr>
          <w:b/>
          <w:sz w:val="20"/>
        </w:rPr>
        <w:t xml:space="preserve">0 punktów, ustala się, że </w:t>
      </w:r>
      <w:r>
        <w:rPr>
          <w:b/>
          <w:sz w:val="20"/>
        </w:rPr>
        <w:t xml:space="preserve">oferta z najniższą ceną brutto (obejmującą sumę cen poszczególnych elementów asortymentu składającego się na daną część postępowania) </w:t>
      </w:r>
      <w:r w:rsidRPr="000D0C79">
        <w:rPr>
          <w:b/>
          <w:sz w:val="20"/>
        </w:rPr>
        <w:t>zapisaną w</w:t>
      </w:r>
      <w:r>
        <w:rPr>
          <w:b/>
          <w:sz w:val="20"/>
        </w:rPr>
        <w:t> </w:t>
      </w:r>
      <w:r w:rsidRPr="000D0C79">
        <w:rPr>
          <w:b/>
          <w:sz w:val="20"/>
        </w:rPr>
        <w:t xml:space="preserve"> formularzu ofertowym stanowiącym Załącznik nr 1 do zapytania ofertowego uzyska maksymalną ilość punktów w</w:t>
      </w:r>
      <w:r>
        <w:rPr>
          <w:b/>
          <w:sz w:val="20"/>
        </w:rPr>
        <w:t>  kryterium ł</w:t>
      </w:r>
      <w:r w:rsidRPr="000D0C79">
        <w:rPr>
          <w:b/>
          <w:sz w:val="20"/>
        </w:rPr>
        <w:t>ączna cena brutto C(X) tj</w:t>
      </w:r>
      <w:r>
        <w:rPr>
          <w:b/>
          <w:sz w:val="20"/>
        </w:rPr>
        <w:t>.</w:t>
      </w:r>
      <w:r w:rsidRPr="000D0C79">
        <w:rPr>
          <w:b/>
          <w:sz w:val="20"/>
        </w:rPr>
        <w:t xml:space="preserve"> </w:t>
      </w:r>
      <w:r>
        <w:rPr>
          <w:b/>
          <w:sz w:val="20"/>
        </w:rPr>
        <w:t>10</w:t>
      </w:r>
      <w:r w:rsidRPr="000D0C79">
        <w:rPr>
          <w:b/>
          <w:sz w:val="20"/>
        </w:rPr>
        <w:t>0 pozostałe zostaną przeliczone wg wzoru:</w:t>
      </w:r>
    </w:p>
    <w:p w:rsidR="00315805" w:rsidRPr="00BA43D6" w:rsidRDefault="00315805" w:rsidP="00315805">
      <w:pPr>
        <w:pStyle w:val="Akapitzlist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C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</w:rPr>
                <m:t>Kx</m:t>
              </m:r>
            </m:den>
          </m:f>
          <m:r>
            <w:rPr>
              <w:rFonts w:ascii="Cambria Math" w:hAnsi="Cambria Math"/>
              <w:sz w:val="20"/>
            </w:rPr>
            <m:t>x100</m:t>
          </m:r>
        </m:oMath>
      </m:oMathPara>
    </w:p>
    <w:p w:rsidR="00315805" w:rsidRPr="00BA43D6" w:rsidRDefault="00315805" w:rsidP="00315805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 xml:space="preserve">gdzie: </w:t>
      </w:r>
    </w:p>
    <w:p w:rsidR="00315805" w:rsidRPr="00BA43D6" w:rsidRDefault="00315805" w:rsidP="00315805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C(X) – ilość punktów przyznana ofercie „x” za kryterium łączna cena brutto,</w:t>
      </w:r>
    </w:p>
    <w:p w:rsidR="00315805" w:rsidRPr="00BA43D6" w:rsidRDefault="00315805" w:rsidP="00315805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K - cena brutto najniższa wśród cen zawartych w ofertach – cena oferty najkorzystniejszej,</w:t>
      </w:r>
    </w:p>
    <w:p w:rsidR="00315805" w:rsidRDefault="00315805" w:rsidP="00315805">
      <w:pPr>
        <w:pStyle w:val="Akapitzlist"/>
        <w:spacing w:line="360" w:lineRule="auto"/>
        <w:jc w:val="both"/>
        <w:rPr>
          <w:sz w:val="20"/>
        </w:rPr>
      </w:pPr>
      <w:proofErr w:type="spellStart"/>
      <w:r w:rsidRPr="00BA43D6">
        <w:rPr>
          <w:sz w:val="20"/>
        </w:rPr>
        <w:t>Kx</w:t>
      </w:r>
      <w:proofErr w:type="spellEnd"/>
      <w:r w:rsidRPr="00BA43D6">
        <w:rPr>
          <w:sz w:val="20"/>
        </w:rPr>
        <w:t xml:space="preserve"> - cena brutto zawarta w ofercie badanej „x”.</w:t>
      </w:r>
    </w:p>
    <w:p w:rsidR="00315805" w:rsidRDefault="00315805" w:rsidP="00315805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817EB">
        <w:rPr>
          <w:sz w:val="20"/>
          <w:szCs w:val="20"/>
        </w:rPr>
        <w:t>Zamawiający oceniał będzie złożone oferty wyłącz</w:t>
      </w:r>
      <w:r>
        <w:rPr>
          <w:sz w:val="20"/>
          <w:szCs w:val="20"/>
        </w:rPr>
        <w:t>nie w oparciu o wskazane powyższe</w:t>
      </w:r>
      <w:r w:rsidRPr="00E817EB">
        <w:rPr>
          <w:sz w:val="20"/>
          <w:szCs w:val="20"/>
        </w:rPr>
        <w:t xml:space="preserve"> kryteri</w:t>
      </w:r>
      <w:r>
        <w:rPr>
          <w:sz w:val="20"/>
          <w:szCs w:val="20"/>
        </w:rPr>
        <w:t>um</w:t>
      </w:r>
      <w:r w:rsidRPr="00E817E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Maksymalna liczba punktów, jaką może osiągnąć oferta po przeliczeniu ilości punktów przyznanych za kryteri</w:t>
      </w:r>
      <w:r>
        <w:rPr>
          <w:sz w:val="20"/>
          <w:szCs w:val="20"/>
        </w:rPr>
        <w:t xml:space="preserve">um </w:t>
      </w:r>
      <w:r w:rsidRPr="00E817EB">
        <w:rPr>
          <w:sz w:val="20"/>
          <w:szCs w:val="20"/>
        </w:rPr>
        <w:t>wynosi 100 pkt.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Zamawiający zastosuje zaokrąglenie wyników do dwóch miejsc po przecinku.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W sytuacji, gdy Zamawiający nie będzie mógł dokonać wyboru najkorzystniejszej oferty z uwagi na to, że dwie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 xml:space="preserve">lub więcej </w:t>
      </w:r>
      <w:r>
        <w:rPr>
          <w:sz w:val="20"/>
          <w:szCs w:val="20"/>
        </w:rPr>
        <w:t>ofert przedstawiać będzie taką</w:t>
      </w:r>
      <w:r w:rsidRPr="00E817EB">
        <w:rPr>
          <w:sz w:val="20"/>
          <w:szCs w:val="20"/>
        </w:rPr>
        <w:t xml:space="preserve"> sam</w:t>
      </w:r>
      <w:r>
        <w:rPr>
          <w:sz w:val="20"/>
          <w:szCs w:val="20"/>
        </w:rPr>
        <w:t>ą</w:t>
      </w:r>
      <w:r w:rsidRPr="00E817EB">
        <w:rPr>
          <w:sz w:val="20"/>
          <w:szCs w:val="20"/>
        </w:rPr>
        <w:t xml:space="preserve"> cen</w:t>
      </w:r>
      <w:r>
        <w:rPr>
          <w:sz w:val="20"/>
          <w:szCs w:val="20"/>
        </w:rPr>
        <w:t>ę</w:t>
      </w:r>
      <w:r w:rsidRPr="00E817EB">
        <w:rPr>
          <w:sz w:val="20"/>
          <w:szCs w:val="20"/>
        </w:rPr>
        <w:t>, Zamawiający wezwie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Wykonawców, którzy złożyli te oferty, do złożenia w</w:t>
      </w:r>
      <w:r>
        <w:rPr>
          <w:sz w:val="20"/>
          <w:szCs w:val="20"/>
        </w:rPr>
        <w:t> </w:t>
      </w:r>
      <w:r w:rsidRPr="00E817EB">
        <w:rPr>
          <w:sz w:val="20"/>
          <w:szCs w:val="20"/>
        </w:rPr>
        <w:t xml:space="preserve"> terminie określonym przez Zamawiającego ofert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dodatkowych zawierających nową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cenę. Wykonawcy, składając oferty dodatkowe, nie mogą oferować cen wyższych niż zaoferowane w</w:t>
      </w:r>
      <w:r>
        <w:rPr>
          <w:sz w:val="20"/>
          <w:szCs w:val="20"/>
        </w:rPr>
        <w:t> </w:t>
      </w:r>
      <w:r w:rsidRPr="00E817EB">
        <w:rPr>
          <w:sz w:val="20"/>
          <w:szCs w:val="20"/>
        </w:rPr>
        <w:t xml:space="preserve"> uprzednio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złożonych przez nich oferta</w:t>
      </w:r>
      <w:r>
        <w:rPr>
          <w:sz w:val="20"/>
          <w:szCs w:val="20"/>
        </w:rPr>
        <w:t>ch.</w:t>
      </w:r>
    </w:p>
    <w:p w:rsidR="00315805" w:rsidRPr="002C32FE" w:rsidRDefault="00315805" w:rsidP="00315805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</w:rPr>
      </w:pPr>
      <w:r w:rsidRPr="002C32FE">
        <w:rPr>
          <w:b/>
          <w:sz w:val="20"/>
        </w:rPr>
        <w:t>Sposób obliczania ceny:</w:t>
      </w:r>
    </w:p>
    <w:p w:rsidR="00315805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>Cena oferty musi być wyrażona w złotych polskich (PLN).</w:t>
      </w:r>
    </w:p>
    <w:p w:rsidR="00315805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 xml:space="preserve">Łączna cena brutto wyrażona w PLN z formularza ofertowego – załącznik nr 1 do </w:t>
      </w:r>
      <w:r>
        <w:rPr>
          <w:sz w:val="20"/>
          <w:szCs w:val="20"/>
        </w:rPr>
        <w:t>zapytania ofertowego</w:t>
      </w:r>
      <w:r w:rsidRPr="00442C1F">
        <w:rPr>
          <w:sz w:val="20"/>
          <w:szCs w:val="20"/>
        </w:rPr>
        <w:t>, traktowana będzie jako</w:t>
      </w:r>
      <w:r>
        <w:rPr>
          <w:sz w:val="20"/>
          <w:szCs w:val="20"/>
        </w:rPr>
        <w:t xml:space="preserve"> </w:t>
      </w:r>
      <w:r w:rsidRPr="00442C1F">
        <w:rPr>
          <w:sz w:val="20"/>
          <w:szCs w:val="20"/>
        </w:rPr>
        <w:t>cena oferty i służyć będzie do oceny i porównania złożonych ofert w</w:t>
      </w:r>
      <w:r>
        <w:rPr>
          <w:sz w:val="20"/>
          <w:szCs w:val="20"/>
        </w:rPr>
        <w:t> </w:t>
      </w:r>
      <w:r w:rsidRPr="00442C1F">
        <w:rPr>
          <w:sz w:val="20"/>
          <w:szCs w:val="20"/>
        </w:rPr>
        <w:t xml:space="preserve"> ramach kryterium „</w:t>
      </w:r>
      <w:r>
        <w:rPr>
          <w:sz w:val="20"/>
          <w:szCs w:val="20"/>
        </w:rPr>
        <w:t>Łączna cena brutto</w:t>
      </w:r>
      <w:r w:rsidRPr="00442C1F">
        <w:rPr>
          <w:sz w:val="20"/>
          <w:szCs w:val="20"/>
        </w:rPr>
        <w:t>”.</w:t>
      </w:r>
    </w:p>
    <w:p w:rsidR="00315805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Wykonawcy zobowiązani są do zaokrąglenia cen do pełnych groszy, czyli do dwóch miejsc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po przecinku, przy czym końcówki poniżej 0,5 grosza pomija się, a końcówki 0,5 grosza i wyższe zaokrągla się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do 1 grosza.</w:t>
      </w:r>
    </w:p>
    <w:p w:rsidR="00315805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Rozliczenia między Zamawiającym a Wykonawcą będą prowadzone wyłącznie w złotych polskich.</w:t>
      </w:r>
    </w:p>
    <w:p w:rsidR="00315805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Wykonawca w przedstawionej ofercie winien zaoferować cenę jednoznaczną. Podanie ceny w</w:t>
      </w:r>
      <w:r>
        <w:rPr>
          <w:sz w:val="20"/>
          <w:szCs w:val="20"/>
        </w:rPr>
        <w:t> </w:t>
      </w:r>
      <w:r w:rsidRPr="007914D4">
        <w:rPr>
          <w:sz w:val="20"/>
          <w:szCs w:val="20"/>
        </w:rPr>
        <w:t xml:space="preserve"> inny sposób, np.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w „widełkach cenowych” lub zawierającej warunki i zastrzeżenia spowoduje odrzucenie oferty.</w:t>
      </w:r>
    </w:p>
    <w:p w:rsidR="00315805" w:rsidRPr="007914D4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Cena oferty nie podlega negocjacjom czy zmia</w:t>
      </w:r>
      <w:r>
        <w:rPr>
          <w:sz w:val="20"/>
          <w:szCs w:val="20"/>
        </w:rPr>
        <w:t>nom.</w:t>
      </w:r>
    </w:p>
    <w:p w:rsidR="00315805" w:rsidRDefault="00315805" w:rsidP="00315805">
      <w:pPr>
        <w:pStyle w:val="Nagwek2"/>
        <w:spacing w:before="120" w:beforeAutospacing="0" w:after="120" w:afterAutospacing="0" w:line="360" w:lineRule="auto"/>
      </w:pPr>
      <w:r w:rsidRPr="002C32FE">
        <w:t>Wymagania Zamawiającego</w:t>
      </w:r>
      <w:r>
        <w:t>.</w:t>
      </w:r>
    </w:p>
    <w:p w:rsidR="00315805" w:rsidRDefault="00315805" w:rsidP="0031580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 w:rsidRPr="002C32FE">
        <w:rPr>
          <w:color w:val="000000"/>
          <w:sz w:val="20"/>
        </w:rPr>
        <w:t xml:space="preserve">Termin płatności wynosi 14 dni od dnia doręczenia </w:t>
      </w:r>
      <w:r>
        <w:rPr>
          <w:color w:val="000000"/>
          <w:sz w:val="20"/>
        </w:rPr>
        <w:t>prawidłowo wystawionej faktury.</w:t>
      </w:r>
    </w:p>
    <w:p w:rsidR="00315805" w:rsidRDefault="00315805" w:rsidP="0031580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Termin realizacji zamówienia: do 10 dni kalendarzowych od momentu dostarczenia Wykonawcy zlecenia.</w:t>
      </w:r>
    </w:p>
    <w:p w:rsidR="00315805" w:rsidRPr="002115EF" w:rsidRDefault="00315805" w:rsidP="0031580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sz w:val="20"/>
          <w:szCs w:val="20"/>
        </w:rPr>
      </w:pPr>
      <w:r w:rsidRPr="00596C4A">
        <w:rPr>
          <w:sz w:val="20"/>
          <w:szCs w:val="20"/>
        </w:rPr>
        <w:t>Wynagrodzenie płatne Wykonawcy musi zawierać w swej wartości wszelkie koszty zapewniające właściwe wykonanie przedmiotu zamówienia.</w:t>
      </w:r>
    </w:p>
    <w:p w:rsidR="00315805" w:rsidRPr="002C32FE" w:rsidRDefault="00315805" w:rsidP="00315805">
      <w:pPr>
        <w:pStyle w:val="Nagwek2"/>
        <w:spacing w:before="120" w:beforeAutospacing="0" w:after="120" w:afterAutospacing="0" w:line="360" w:lineRule="auto"/>
      </w:pPr>
      <w:r>
        <w:t>Postanowienia końcowe</w:t>
      </w:r>
      <w:r w:rsidRPr="002C32FE">
        <w:t>.</w:t>
      </w:r>
    </w:p>
    <w:p w:rsidR="00315805" w:rsidRPr="00863E05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>Oferta, która uzyska najwyższą liczbę punktów uznana zostanie za najkorzystniejszą.</w:t>
      </w:r>
    </w:p>
    <w:p w:rsidR="00315805" w:rsidRPr="002115EF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 xml:space="preserve">W przypadku, gdy Wykonawca, który złożył najkorzystniejszą ofertę odstąpi od realizacji zamówienia to Zamawiający zwróci się z propozycją realizacji </w:t>
      </w:r>
      <w:r>
        <w:rPr>
          <w:sz w:val="20"/>
          <w:szCs w:val="20"/>
        </w:rPr>
        <w:t>postanowień umownych</w:t>
      </w:r>
      <w:r w:rsidRPr="00863E05">
        <w:rPr>
          <w:sz w:val="20"/>
          <w:szCs w:val="20"/>
        </w:rPr>
        <w:t xml:space="preserve"> do Wykonawcy, który w  postępowaniu uzyskał kolejną najwyższą liczbę punktów.</w:t>
      </w:r>
    </w:p>
    <w:p w:rsidR="00315805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EE4E6B">
        <w:rPr>
          <w:color w:val="000000"/>
          <w:sz w:val="20"/>
        </w:rPr>
        <w:t xml:space="preserve">Zamawiający dopuszcza możliwość składania ofert częściowych </w:t>
      </w:r>
      <w:r w:rsidRPr="00EE4E6B">
        <w:rPr>
          <w:sz w:val="20"/>
        </w:rPr>
        <w:t xml:space="preserve">na pełne zadania określone w </w:t>
      </w:r>
      <w:r>
        <w:rPr>
          <w:sz w:val="20"/>
        </w:rPr>
        <w:t>Rozdziale</w:t>
      </w:r>
      <w:r w:rsidRPr="00EE4E6B">
        <w:rPr>
          <w:sz w:val="20"/>
        </w:rPr>
        <w:t xml:space="preserve"> II. Ofertę można składać w odniesieniu do jednej</w:t>
      </w:r>
      <w:r>
        <w:rPr>
          <w:sz w:val="20"/>
        </w:rPr>
        <w:t xml:space="preserve"> </w:t>
      </w:r>
      <w:r w:rsidRPr="00EE4E6B">
        <w:rPr>
          <w:sz w:val="20"/>
        </w:rPr>
        <w:t>lub wszystkich części zamówienia</w:t>
      </w:r>
    </w:p>
    <w:p w:rsidR="00315805" w:rsidRPr="002115EF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2115EF">
        <w:rPr>
          <w:sz w:val="20"/>
          <w:szCs w:val="20"/>
        </w:rPr>
        <w:lastRenderedPageBreak/>
        <w:t xml:space="preserve">Ofertę należy złożyć w terminie do dnia </w:t>
      </w:r>
      <w:r>
        <w:rPr>
          <w:sz w:val="20"/>
          <w:szCs w:val="20"/>
        </w:rPr>
        <w:t>6</w:t>
      </w:r>
      <w:r w:rsidRPr="002115EF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2115EF">
        <w:rPr>
          <w:sz w:val="20"/>
          <w:szCs w:val="20"/>
        </w:rPr>
        <w:t xml:space="preserve">.2023 roku do godz. 10:00 w formie elektronicznej (skan oferty) na adres </w:t>
      </w:r>
      <w:hyperlink r:id="rId9" w:history="1">
        <w:r w:rsidRPr="002115EF">
          <w:rPr>
            <w:rStyle w:val="Hipercze"/>
            <w:sz w:val="20"/>
            <w:szCs w:val="20"/>
          </w:rPr>
          <w:t>zamowienia@word.katowice.pl</w:t>
        </w:r>
      </w:hyperlink>
      <w:r w:rsidRPr="002115EF">
        <w:rPr>
          <w:sz w:val="20"/>
          <w:szCs w:val="20"/>
        </w:rPr>
        <w:t>.</w:t>
      </w:r>
    </w:p>
    <w:p w:rsidR="00315805" w:rsidRPr="002115EF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2115EF">
        <w:rPr>
          <w:sz w:val="20"/>
          <w:szCs w:val="20"/>
        </w:rPr>
        <w:t>Osobą upoważnioną do kontaktu ze strony Zamawiającego jest: Łukasz Żurawik, tel. 785008219.</w:t>
      </w:r>
    </w:p>
    <w:p w:rsidR="00315805" w:rsidRPr="002115EF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2115EF">
        <w:rPr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E41910" w:rsidRPr="00E9392B" w:rsidRDefault="00E41910">
      <w:pPr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br w:type="page"/>
      </w:r>
    </w:p>
    <w:p w:rsidR="00766BED" w:rsidRDefault="00766BED" w:rsidP="00766BED">
      <w:pPr>
        <w:spacing w:before="480"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E41910" w:rsidRPr="00E9392B" w:rsidRDefault="00E41910" w:rsidP="00766BED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392B">
        <w:rPr>
          <w:rFonts w:ascii="Times New Roman" w:hAnsi="Times New Roman" w:cs="Times New Roman"/>
          <w:i/>
          <w:sz w:val="20"/>
          <w:szCs w:val="20"/>
        </w:rPr>
        <w:t xml:space="preserve">(pieczęć firmy) </w:t>
      </w:r>
    </w:p>
    <w:p w:rsidR="00E41910" w:rsidRPr="00E9392B" w:rsidRDefault="00E41910" w:rsidP="00E41910">
      <w:pPr>
        <w:spacing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Miejscowość, data ....................................</w:t>
      </w:r>
    </w:p>
    <w:p w:rsidR="00E41910" w:rsidRPr="00E9392B" w:rsidRDefault="00E41910" w:rsidP="00315805">
      <w:pPr>
        <w:pStyle w:val="Nagwek2"/>
        <w:numPr>
          <w:ilvl w:val="0"/>
          <w:numId w:val="0"/>
        </w:numPr>
        <w:jc w:val="center"/>
        <w:rPr>
          <w:szCs w:val="20"/>
        </w:rPr>
      </w:pPr>
      <w:r w:rsidRPr="00E9392B">
        <w:rPr>
          <w:szCs w:val="20"/>
        </w:rPr>
        <w:t>FORMULARZ OFERTOWY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Nazwa:....................................................................................................................................................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Siedziba:………......................................................................................................................................</w:t>
      </w:r>
    </w:p>
    <w:p w:rsidR="00E41910" w:rsidRPr="00E9392B" w:rsidRDefault="00E41910" w:rsidP="005D6B01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E-mail……...............................................................Numer telefon   .....................................................</w:t>
      </w:r>
    </w:p>
    <w:p w:rsidR="00E41910" w:rsidRPr="00E9392B" w:rsidRDefault="00E41910" w:rsidP="005D6B01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</w:rPr>
        <w:t>Nawiąz</w:t>
      </w:r>
      <w:r w:rsidR="005D6B01">
        <w:rPr>
          <w:rFonts w:ascii="Times New Roman" w:hAnsi="Times New Roman" w:cs="Times New Roman"/>
          <w:sz w:val="20"/>
        </w:rPr>
        <w:t>ując do ogłoszenia dla:</w:t>
      </w:r>
    </w:p>
    <w:p w:rsidR="00BC206F" w:rsidRPr="00744CB8" w:rsidRDefault="00BC206F" w:rsidP="00315805">
      <w:pPr>
        <w:pStyle w:val="Nagwek2"/>
        <w:numPr>
          <w:ilvl w:val="0"/>
          <w:numId w:val="0"/>
        </w:numPr>
      </w:pPr>
      <w:r w:rsidRPr="00744CB8">
        <w:t>Część I</w:t>
      </w:r>
    </w:p>
    <w:p w:rsidR="00315805" w:rsidRPr="0039707A" w:rsidRDefault="00315805" w:rsidP="00315805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Dostawa </w:t>
      </w:r>
      <w:r>
        <w:rPr>
          <w:rFonts w:ascii="Times New Roman" w:hAnsi="Times New Roman" w:cs="Times New Roman"/>
          <w:iCs/>
          <w:color w:val="000000"/>
          <w:sz w:val="20"/>
        </w:rPr>
        <w:t xml:space="preserve">fabrycznie nowych opon wraz z mobilną wymianą oraz utylizacją zużytych opon 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do samochodu ciężarowego marki MAN w oddziale terenowym w  </w:t>
      </w:r>
      <w:r>
        <w:rPr>
          <w:rFonts w:ascii="Times New Roman" w:hAnsi="Times New Roman" w:cs="Times New Roman"/>
          <w:iCs/>
          <w:color w:val="000000"/>
          <w:sz w:val="20"/>
        </w:rPr>
        <w:t>Dąbrowie Górniczej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przy ul. </w:t>
      </w:r>
      <w:r>
        <w:rPr>
          <w:rFonts w:ascii="Times New Roman" w:hAnsi="Times New Roman" w:cs="Times New Roman"/>
          <w:iCs/>
          <w:color w:val="000000"/>
          <w:sz w:val="20"/>
        </w:rPr>
        <w:t>Tysiąclecia 56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w rozmiarze:</w:t>
      </w:r>
    </w:p>
    <w:p w:rsidR="00315805" w:rsidRDefault="00315805" w:rsidP="00315805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245/70R17.5 przód samochodu ciężarowego MAN– 2 szt.,</w:t>
      </w:r>
    </w:p>
    <w:p w:rsidR="00315805" w:rsidRDefault="00315805" w:rsidP="00315805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315805" w:rsidRDefault="00315805" w:rsidP="00315805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862901">
        <w:rPr>
          <w:rFonts w:ascii="Times New Roman" w:hAnsi="Times New Roman" w:cs="Times New Roman"/>
          <w:iCs/>
          <w:sz w:val="20"/>
          <w:szCs w:val="24"/>
        </w:rPr>
        <w:t>Zamawiający nie dopuszcza opon produkcji chińskiej</w:t>
      </w:r>
      <w:r>
        <w:rPr>
          <w:rFonts w:ascii="Times New Roman" w:hAnsi="Times New Roman" w:cs="Times New Roman"/>
          <w:iCs/>
          <w:sz w:val="20"/>
          <w:szCs w:val="24"/>
        </w:rPr>
        <w:t>,</w:t>
      </w:r>
    </w:p>
    <w:p w:rsidR="00BC206F" w:rsidRPr="00BC206F" w:rsidRDefault="00BC206F" w:rsidP="00BC206F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0"/>
          <w:szCs w:val="24"/>
        </w:rPr>
      </w:pPr>
      <w:r w:rsidRPr="00BC206F">
        <w:rPr>
          <w:rFonts w:ascii="Times New Roman" w:hAnsi="Times New Roman" w:cs="Times New Roman"/>
          <w:b/>
          <w:iCs/>
          <w:sz w:val="20"/>
          <w:szCs w:val="24"/>
        </w:rPr>
        <w:t>Utylizacja zużytych opon, które zostaną przekazane Wykonawcy po wymianie na nowe.</w:t>
      </w:r>
    </w:p>
    <w:p w:rsidR="00BC206F" w:rsidRPr="00744CB8" w:rsidRDefault="00BC206F" w:rsidP="00315805">
      <w:pPr>
        <w:pStyle w:val="Nagwek2"/>
        <w:numPr>
          <w:ilvl w:val="0"/>
          <w:numId w:val="0"/>
        </w:numPr>
      </w:pPr>
      <w:r w:rsidRPr="00744CB8">
        <w:t>Część II</w:t>
      </w:r>
    </w:p>
    <w:p w:rsidR="008C763A" w:rsidRPr="00827943" w:rsidRDefault="008C763A" w:rsidP="008C763A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color w:val="000000"/>
          <w:sz w:val="20"/>
        </w:rPr>
      </w:pPr>
      <w:r w:rsidRPr="00827943">
        <w:rPr>
          <w:iCs/>
          <w:color w:val="000000"/>
          <w:sz w:val="20"/>
        </w:rPr>
        <w:t>Dostawa fabrycznie nowych opon letnich do samochodów osobowych marki Toyota do oddziału terenowego w  Katowicach przy ul.  Francuskiej 78 w rozmiarze:</w:t>
      </w:r>
    </w:p>
    <w:p w:rsidR="008C763A" w:rsidRDefault="008C763A" w:rsidP="008C763A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175/</w:t>
      </w:r>
      <w:r w:rsidRPr="00557418">
        <w:rPr>
          <w:sz w:val="20"/>
          <w:szCs w:val="20"/>
        </w:rPr>
        <w:t xml:space="preserve">65R15 – </w:t>
      </w:r>
      <w:r>
        <w:rPr>
          <w:sz w:val="20"/>
          <w:szCs w:val="20"/>
        </w:rPr>
        <w:t>82</w:t>
      </w:r>
      <w:r w:rsidRPr="00557418">
        <w:rPr>
          <w:sz w:val="20"/>
          <w:szCs w:val="20"/>
        </w:rPr>
        <w:t xml:space="preserve"> szt.,</w:t>
      </w:r>
    </w:p>
    <w:p w:rsidR="008C763A" w:rsidRDefault="008C763A" w:rsidP="008C763A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8C763A" w:rsidRDefault="008C763A" w:rsidP="008C763A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862901">
        <w:rPr>
          <w:rFonts w:ascii="Times New Roman" w:hAnsi="Times New Roman" w:cs="Times New Roman"/>
          <w:iCs/>
          <w:sz w:val="20"/>
          <w:szCs w:val="24"/>
        </w:rPr>
        <w:t>Zamawiający nie dopuszcza opon produkcji chińskiej</w:t>
      </w:r>
      <w:r>
        <w:rPr>
          <w:rFonts w:ascii="Times New Roman" w:hAnsi="Times New Roman" w:cs="Times New Roman"/>
          <w:iCs/>
          <w:sz w:val="20"/>
          <w:szCs w:val="24"/>
        </w:rPr>
        <w:t>.</w:t>
      </w:r>
    </w:p>
    <w:p w:rsidR="008C763A" w:rsidRPr="00827943" w:rsidRDefault="008C763A" w:rsidP="008C763A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sz w:val="20"/>
        </w:rPr>
      </w:pPr>
      <w:r w:rsidRPr="00827943">
        <w:rPr>
          <w:iCs/>
          <w:color w:val="000000"/>
          <w:sz w:val="20"/>
        </w:rPr>
        <w:t xml:space="preserve">Dostawa fabrycznie nowych opon letnich do samochodów dostawczych </w:t>
      </w:r>
      <w:r>
        <w:rPr>
          <w:iCs/>
          <w:color w:val="000000"/>
          <w:sz w:val="20"/>
        </w:rPr>
        <w:t xml:space="preserve">VW </w:t>
      </w:r>
      <w:proofErr w:type="spellStart"/>
      <w:r>
        <w:rPr>
          <w:iCs/>
          <w:color w:val="000000"/>
          <w:sz w:val="20"/>
        </w:rPr>
        <w:t>Caravelle</w:t>
      </w:r>
      <w:proofErr w:type="spellEnd"/>
      <w:r>
        <w:rPr>
          <w:iCs/>
          <w:color w:val="000000"/>
          <w:sz w:val="20"/>
        </w:rPr>
        <w:t xml:space="preserve"> oraz Opel </w:t>
      </w:r>
      <w:proofErr w:type="spellStart"/>
      <w:r>
        <w:rPr>
          <w:iCs/>
          <w:color w:val="000000"/>
          <w:sz w:val="20"/>
        </w:rPr>
        <w:t>Vivaro</w:t>
      </w:r>
      <w:proofErr w:type="spellEnd"/>
      <w:r>
        <w:rPr>
          <w:iCs/>
          <w:color w:val="000000"/>
          <w:sz w:val="20"/>
        </w:rPr>
        <w:t xml:space="preserve"> </w:t>
      </w:r>
      <w:r w:rsidRPr="00827943">
        <w:rPr>
          <w:iCs/>
          <w:color w:val="000000"/>
          <w:sz w:val="20"/>
        </w:rPr>
        <w:t>do oddziału terenowego w  Katowicach przy ul.  Francuskiej 78 w rozmiarze:</w:t>
      </w:r>
    </w:p>
    <w:p w:rsidR="008C763A" w:rsidRDefault="008C763A" w:rsidP="008C763A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215/</w:t>
      </w:r>
      <w:r w:rsidRPr="00557418">
        <w:rPr>
          <w:sz w:val="20"/>
          <w:szCs w:val="20"/>
        </w:rPr>
        <w:t>65R1</w:t>
      </w:r>
      <w:r>
        <w:rPr>
          <w:sz w:val="20"/>
          <w:szCs w:val="20"/>
        </w:rPr>
        <w:t>6C</w:t>
      </w:r>
      <w:r w:rsidRPr="00557418">
        <w:rPr>
          <w:sz w:val="20"/>
          <w:szCs w:val="20"/>
        </w:rPr>
        <w:t xml:space="preserve"> – </w:t>
      </w:r>
      <w:r>
        <w:rPr>
          <w:sz w:val="20"/>
          <w:szCs w:val="20"/>
        </w:rPr>
        <w:t>8</w:t>
      </w:r>
      <w:r w:rsidRPr="00557418">
        <w:rPr>
          <w:sz w:val="20"/>
          <w:szCs w:val="20"/>
        </w:rPr>
        <w:t xml:space="preserve"> szt.,</w:t>
      </w:r>
    </w:p>
    <w:p w:rsidR="008C763A" w:rsidRDefault="008C763A" w:rsidP="008C763A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8C763A" w:rsidRDefault="008C763A" w:rsidP="008C763A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862901">
        <w:rPr>
          <w:rFonts w:ascii="Times New Roman" w:hAnsi="Times New Roman" w:cs="Times New Roman"/>
          <w:iCs/>
          <w:sz w:val="20"/>
          <w:szCs w:val="24"/>
        </w:rPr>
        <w:t>Zamawiający nie dopuszcza opon produkcji chińskiej</w:t>
      </w:r>
      <w:r>
        <w:rPr>
          <w:rFonts w:ascii="Times New Roman" w:hAnsi="Times New Roman" w:cs="Times New Roman"/>
          <w:iCs/>
          <w:sz w:val="20"/>
          <w:szCs w:val="24"/>
        </w:rPr>
        <w:t>.</w:t>
      </w:r>
    </w:p>
    <w:p w:rsidR="008C763A" w:rsidRDefault="008C763A" w:rsidP="008C763A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732B79">
        <w:rPr>
          <w:rFonts w:ascii="Times New Roman" w:hAnsi="Times New Roman" w:cs="Times New Roman"/>
          <w:b/>
          <w:iCs/>
          <w:sz w:val="20"/>
        </w:rPr>
        <w:t>Utylizacja zużytych opon, które zostaną przekazane Wykonawcy przy dostawie nowych opon.</w:t>
      </w:r>
    </w:p>
    <w:p w:rsidR="008C763A" w:rsidRDefault="00E41910" w:rsidP="001F2274">
      <w:pPr>
        <w:rPr>
          <w:rFonts w:ascii="Times New Roman" w:hAnsi="Times New Roman"/>
          <w:sz w:val="20"/>
        </w:rPr>
      </w:pPr>
      <w:r w:rsidRPr="00E9392B">
        <w:rPr>
          <w:rFonts w:ascii="Times New Roman" w:hAnsi="Times New Roman"/>
          <w:sz w:val="20"/>
        </w:rPr>
        <w:t>oferuję wykonanie przedmiotu zamówienia za kwotę:</w:t>
      </w:r>
    </w:p>
    <w:p w:rsidR="008C763A" w:rsidRDefault="008C763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DC5AA5" w:rsidRPr="00744CB8" w:rsidRDefault="00DC5AA5" w:rsidP="00557418">
      <w:pPr>
        <w:pStyle w:val="Nagwek2"/>
        <w:numPr>
          <w:ilvl w:val="0"/>
          <w:numId w:val="3"/>
        </w:numPr>
        <w:rPr>
          <w:szCs w:val="20"/>
        </w:rPr>
      </w:pPr>
      <w:r w:rsidRPr="00744CB8">
        <w:rPr>
          <w:szCs w:val="20"/>
        </w:rPr>
        <w:t>dla części I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Asortyment dla części I"/>
      </w:tblPr>
      <w:tblGrid>
        <w:gridCol w:w="559"/>
        <w:gridCol w:w="4332"/>
        <w:gridCol w:w="709"/>
        <w:gridCol w:w="1275"/>
        <w:gridCol w:w="1276"/>
        <w:gridCol w:w="1134"/>
        <w:gridCol w:w="1063"/>
      </w:tblGrid>
      <w:tr w:rsidR="00E26409" w:rsidRPr="00E9392B" w:rsidTr="00E26409">
        <w:trPr>
          <w:cantSplit/>
          <w:tblHeader/>
          <w:jc w:val="center"/>
        </w:trPr>
        <w:tc>
          <w:tcPr>
            <w:tcW w:w="559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32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Asortyment</w:t>
            </w:r>
            <w:r w:rsidR="00665CCA" w:rsidRPr="00E9392B">
              <w:rPr>
                <w:b/>
                <w:color w:val="000000"/>
                <w:sz w:val="20"/>
                <w:szCs w:val="20"/>
              </w:rPr>
              <w:t xml:space="preserve"> dla części I</w:t>
            </w:r>
          </w:p>
        </w:tc>
        <w:tc>
          <w:tcPr>
            <w:tcW w:w="709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Suma netto</w:t>
            </w:r>
          </w:p>
        </w:tc>
        <w:tc>
          <w:tcPr>
            <w:tcW w:w="1134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063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Suma brutto</w:t>
            </w:r>
          </w:p>
        </w:tc>
      </w:tr>
      <w:tr w:rsidR="00E26409" w:rsidRPr="00E9392B" w:rsidTr="00495DBE">
        <w:trPr>
          <w:cantSplit/>
          <w:jc w:val="center"/>
        </w:trPr>
        <w:tc>
          <w:tcPr>
            <w:tcW w:w="559" w:type="dxa"/>
          </w:tcPr>
          <w:p w:rsidR="00E26409" w:rsidRPr="00E9392B" w:rsidRDefault="00E26409" w:rsidP="00495DBE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  <w:r w:rsidRPr="00E9392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32" w:type="dxa"/>
          </w:tcPr>
          <w:p w:rsidR="00E26409" w:rsidRDefault="003D10D6" w:rsidP="005B617E">
            <w:pPr>
              <w:pStyle w:val="Bezodstpw"/>
              <w:spacing w:line="360" w:lineRule="auto"/>
              <w:ind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Opony w rozmiarze 245/70R17.5 </w:t>
            </w:r>
            <w:r w:rsidR="00BC206F">
              <w:rPr>
                <w:sz w:val="20"/>
                <w:szCs w:val="20"/>
              </w:rPr>
              <w:t>przód</w:t>
            </w:r>
            <w:r w:rsidR="005B617E">
              <w:rPr>
                <w:sz w:val="20"/>
                <w:szCs w:val="20"/>
              </w:rPr>
              <w:t xml:space="preserve"> samochodu ciężarowego MAN</w:t>
            </w:r>
            <w:r w:rsidR="001F2274">
              <w:rPr>
                <w:sz w:val="20"/>
                <w:szCs w:val="20"/>
              </w:rPr>
              <w:t xml:space="preserve"> wraz z mobilną wymianą i  utylizacją zużytych</w:t>
            </w:r>
            <w:r w:rsidR="008A5196">
              <w:rPr>
                <w:sz w:val="20"/>
                <w:szCs w:val="20"/>
              </w:rPr>
              <w:t xml:space="preserve"> opon</w:t>
            </w:r>
          </w:p>
          <w:p w:rsidR="005B617E" w:rsidRPr="00E9392B" w:rsidRDefault="005B617E" w:rsidP="001F2274">
            <w:pPr>
              <w:pStyle w:val="Bezodstpw"/>
              <w:spacing w:line="360" w:lineRule="auto"/>
              <w:ind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Nazwa……………………………………….</w:t>
            </w:r>
          </w:p>
        </w:tc>
        <w:tc>
          <w:tcPr>
            <w:tcW w:w="709" w:type="dxa"/>
          </w:tcPr>
          <w:p w:rsidR="00E26409" w:rsidRPr="00E9392B" w:rsidRDefault="00BC206F" w:rsidP="003D10D6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26409" w:rsidRPr="00E9392B" w:rsidRDefault="00E26409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6409" w:rsidRPr="00E9392B" w:rsidRDefault="00E26409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6409" w:rsidRPr="00E9392B" w:rsidRDefault="00E26409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26409" w:rsidRPr="00E9392B" w:rsidRDefault="00E26409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254C1F" w:rsidRPr="00E9392B" w:rsidTr="00254C1F">
        <w:trPr>
          <w:cantSplit/>
          <w:trHeight w:val="476"/>
          <w:jc w:val="center"/>
        </w:trPr>
        <w:tc>
          <w:tcPr>
            <w:tcW w:w="559" w:type="dxa"/>
            <w:shd w:val="clear" w:color="auto" w:fill="002060"/>
          </w:tcPr>
          <w:p w:rsidR="00254C1F" w:rsidRPr="00E9392B" w:rsidRDefault="00254C1F" w:rsidP="00495DBE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</w:tcPr>
          <w:p w:rsidR="00254C1F" w:rsidRPr="00C17188" w:rsidRDefault="00254C1F" w:rsidP="00DC5AA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88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zamówienia dla części I</w:t>
            </w:r>
          </w:p>
        </w:tc>
        <w:tc>
          <w:tcPr>
            <w:tcW w:w="709" w:type="dxa"/>
            <w:shd w:val="clear" w:color="auto" w:fill="002060"/>
          </w:tcPr>
          <w:p w:rsidR="00254C1F" w:rsidRPr="00E9392B" w:rsidRDefault="00254C1F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2060"/>
          </w:tcPr>
          <w:p w:rsidR="00254C1F" w:rsidRPr="00E9392B" w:rsidRDefault="00254C1F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4C1F" w:rsidRPr="00E9392B" w:rsidRDefault="00254C1F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2060"/>
          </w:tcPr>
          <w:p w:rsidR="00254C1F" w:rsidRPr="00E9392B" w:rsidRDefault="00254C1F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254C1F" w:rsidRPr="00E9392B" w:rsidRDefault="00254C1F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:rsidR="00DC5AA5" w:rsidRPr="00744CB8" w:rsidRDefault="00DC5AA5" w:rsidP="00557418">
      <w:pPr>
        <w:pStyle w:val="Nagwek2"/>
        <w:numPr>
          <w:ilvl w:val="0"/>
          <w:numId w:val="3"/>
        </w:numPr>
        <w:rPr>
          <w:szCs w:val="20"/>
        </w:rPr>
      </w:pPr>
      <w:r w:rsidRPr="00744CB8">
        <w:rPr>
          <w:szCs w:val="20"/>
        </w:rPr>
        <w:lastRenderedPageBreak/>
        <w:t>dla części II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Asortyment dla części II"/>
      </w:tblPr>
      <w:tblGrid>
        <w:gridCol w:w="559"/>
        <w:gridCol w:w="4332"/>
        <w:gridCol w:w="709"/>
        <w:gridCol w:w="1275"/>
        <w:gridCol w:w="1276"/>
        <w:gridCol w:w="1134"/>
        <w:gridCol w:w="1063"/>
      </w:tblGrid>
      <w:tr w:rsidR="007E1A12" w:rsidRPr="00E9392B" w:rsidTr="00766BED">
        <w:trPr>
          <w:tblHeader/>
          <w:jc w:val="center"/>
        </w:trPr>
        <w:tc>
          <w:tcPr>
            <w:tcW w:w="559" w:type="dxa"/>
            <w:vAlign w:val="center"/>
          </w:tcPr>
          <w:p w:rsidR="007E1A12" w:rsidRPr="00E9392B" w:rsidRDefault="007E1A12" w:rsidP="00CF1FD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32" w:type="dxa"/>
            <w:vAlign w:val="center"/>
          </w:tcPr>
          <w:p w:rsidR="007E1A12" w:rsidRPr="00E9392B" w:rsidRDefault="007E1A12" w:rsidP="00CF1FD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Asortyment dla części II</w:t>
            </w:r>
          </w:p>
        </w:tc>
        <w:tc>
          <w:tcPr>
            <w:tcW w:w="709" w:type="dxa"/>
            <w:vAlign w:val="center"/>
          </w:tcPr>
          <w:p w:rsidR="007E1A12" w:rsidRPr="00E9392B" w:rsidRDefault="007E1A12" w:rsidP="00CF1FD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vAlign w:val="center"/>
          </w:tcPr>
          <w:p w:rsidR="007E1A12" w:rsidRPr="00E9392B" w:rsidRDefault="007E1A12" w:rsidP="00CF1FD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vAlign w:val="center"/>
          </w:tcPr>
          <w:p w:rsidR="007E1A12" w:rsidRPr="00E9392B" w:rsidRDefault="007E1A12" w:rsidP="00CF1FD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Suma netto</w:t>
            </w:r>
          </w:p>
        </w:tc>
        <w:tc>
          <w:tcPr>
            <w:tcW w:w="1134" w:type="dxa"/>
            <w:vAlign w:val="center"/>
          </w:tcPr>
          <w:p w:rsidR="007E1A12" w:rsidRPr="00E9392B" w:rsidRDefault="007E1A12" w:rsidP="00CF1FD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063" w:type="dxa"/>
            <w:vAlign w:val="center"/>
          </w:tcPr>
          <w:p w:rsidR="007E1A12" w:rsidRPr="00E9392B" w:rsidRDefault="007E1A12" w:rsidP="00CF1FD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Suma brutto</w:t>
            </w:r>
          </w:p>
        </w:tc>
      </w:tr>
      <w:tr w:rsidR="007E1A12" w:rsidRPr="00E9392B" w:rsidTr="003D10D6">
        <w:trPr>
          <w:cantSplit/>
          <w:trHeight w:val="477"/>
          <w:jc w:val="center"/>
        </w:trPr>
        <w:tc>
          <w:tcPr>
            <w:tcW w:w="559" w:type="dxa"/>
          </w:tcPr>
          <w:p w:rsidR="007E1A12" w:rsidRPr="00E9392B" w:rsidRDefault="007E1A12" w:rsidP="00CF1FD1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  <w:r w:rsidRPr="00E9392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32" w:type="dxa"/>
          </w:tcPr>
          <w:p w:rsidR="007E1A12" w:rsidRDefault="003D10D6" w:rsidP="005B617E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Opony w rozmiarze 175/65R15 Toyota Yaris</w:t>
            </w:r>
          </w:p>
          <w:p w:rsidR="005B617E" w:rsidRPr="00E9392B" w:rsidRDefault="005B617E" w:rsidP="001F2274">
            <w:pPr>
              <w:pStyle w:val="Bezodstpw"/>
              <w:spacing w:line="360" w:lineRule="auto"/>
              <w:ind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Nazwa……………………………………….</w:t>
            </w:r>
          </w:p>
        </w:tc>
        <w:tc>
          <w:tcPr>
            <w:tcW w:w="709" w:type="dxa"/>
          </w:tcPr>
          <w:p w:rsidR="007E1A12" w:rsidRPr="00E9392B" w:rsidRDefault="008A5196" w:rsidP="00CF1FD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75" w:type="dxa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C763A" w:rsidRPr="00E9392B" w:rsidTr="003D10D6">
        <w:trPr>
          <w:cantSplit/>
          <w:trHeight w:val="477"/>
          <w:jc w:val="center"/>
        </w:trPr>
        <w:tc>
          <w:tcPr>
            <w:tcW w:w="559" w:type="dxa"/>
          </w:tcPr>
          <w:p w:rsidR="008C763A" w:rsidRPr="00E9392B" w:rsidRDefault="008C763A" w:rsidP="00CF1FD1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32" w:type="dxa"/>
          </w:tcPr>
          <w:p w:rsidR="008C763A" w:rsidRDefault="008C763A" w:rsidP="008C763A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Opony w rozmiarze </w:t>
            </w:r>
            <w:r>
              <w:rPr>
                <w:sz w:val="20"/>
                <w:szCs w:val="20"/>
              </w:rPr>
              <w:t>215</w:t>
            </w:r>
            <w:r>
              <w:rPr>
                <w:sz w:val="20"/>
                <w:szCs w:val="20"/>
              </w:rPr>
              <w:t>/65R1</w:t>
            </w:r>
            <w:r>
              <w:rPr>
                <w:sz w:val="20"/>
                <w:szCs w:val="20"/>
              </w:rPr>
              <w:t>6C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VW </w:t>
            </w:r>
            <w:proofErr w:type="spellStart"/>
            <w:r>
              <w:rPr>
                <w:sz w:val="20"/>
                <w:szCs w:val="20"/>
              </w:rPr>
              <w:t>Caravelle</w:t>
            </w:r>
            <w:proofErr w:type="spellEnd"/>
            <w:r>
              <w:rPr>
                <w:sz w:val="20"/>
                <w:szCs w:val="20"/>
              </w:rPr>
              <w:t xml:space="preserve">, Opel </w:t>
            </w:r>
            <w:proofErr w:type="spellStart"/>
            <w:r>
              <w:rPr>
                <w:sz w:val="20"/>
                <w:szCs w:val="20"/>
              </w:rPr>
              <w:t>Vivaro</w:t>
            </w:r>
            <w:proofErr w:type="spellEnd"/>
            <w:r w:rsidR="008A5196">
              <w:rPr>
                <w:sz w:val="20"/>
                <w:szCs w:val="20"/>
              </w:rPr>
              <w:t xml:space="preserve"> </w:t>
            </w:r>
            <w:r w:rsidR="008A5196">
              <w:rPr>
                <w:sz w:val="20"/>
                <w:szCs w:val="20"/>
              </w:rPr>
              <w:t>wraz z utylizacją zużytych</w:t>
            </w:r>
            <w:r w:rsidR="008A5196">
              <w:rPr>
                <w:sz w:val="20"/>
                <w:szCs w:val="20"/>
              </w:rPr>
              <w:t xml:space="preserve"> opon</w:t>
            </w:r>
          </w:p>
          <w:p w:rsidR="008C763A" w:rsidRDefault="008C763A" w:rsidP="008C763A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Nazwa……………………………………….</w:t>
            </w:r>
          </w:p>
        </w:tc>
        <w:tc>
          <w:tcPr>
            <w:tcW w:w="709" w:type="dxa"/>
          </w:tcPr>
          <w:p w:rsidR="008C763A" w:rsidRDefault="008A5196" w:rsidP="00CF1FD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1" w:name="_GoBack"/>
            <w:bookmarkEnd w:id="1"/>
          </w:p>
        </w:tc>
        <w:tc>
          <w:tcPr>
            <w:tcW w:w="1275" w:type="dxa"/>
          </w:tcPr>
          <w:p w:rsidR="008C763A" w:rsidRPr="00E9392B" w:rsidRDefault="008C763A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763A" w:rsidRPr="00E9392B" w:rsidRDefault="008C763A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763A" w:rsidRPr="00E9392B" w:rsidRDefault="008C763A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8C763A" w:rsidRPr="00E9392B" w:rsidRDefault="008C763A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E1A12" w:rsidRPr="00E9392B" w:rsidTr="00CF1FD1">
        <w:trPr>
          <w:cantSplit/>
          <w:trHeight w:val="476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E1A12" w:rsidRPr="00E9392B" w:rsidRDefault="007E1A12" w:rsidP="00CF1FD1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12" w:rsidRPr="00C17188" w:rsidRDefault="007E1A12" w:rsidP="00CF1FD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88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zamówienia dla części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>Oświadczam, że zapoznałem się z opisem przedmiotu zamówienia i nie wnoszę do niego zastrzeżeń.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Posiadam uprawnienia do wykonywania działalności lub czynności określonej przedmiotem niniejszego zamówienia.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</w:t>
      </w:r>
      <w:r>
        <w:rPr>
          <w:sz w:val="20"/>
        </w:rPr>
        <w:t>osiadam</w:t>
      </w:r>
      <w:r w:rsidRPr="006901E4">
        <w:rPr>
          <w:sz w:val="20"/>
        </w:rPr>
        <w:t xml:space="preserve"> wiedzę i doświadczenie.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Dysponuję odpowiednim potencjałem technicznym do wykonania zamówienia.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Znajduję się w sytuacji ekonomicznej i finansowej zap</w:t>
      </w:r>
      <w:r>
        <w:rPr>
          <w:sz w:val="20"/>
        </w:rPr>
        <w:t>ewniającej wykonanie zamówienia.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 xml:space="preserve">Zobowiązuję się do wykonania zamówienia zgodnie z opisem zawartym w zapytaniu ofertowym i  niniejszą ofertą. 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Oświadczam, iż wszystkie dane zawarte w ofercie są zgodne z prawdą i aktualne w chwili składania oferty.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sz w:val="20"/>
        </w:rPr>
        <w:t>Ustawy</w:t>
      </w:r>
      <w:r w:rsidRPr="006901E4">
        <w:rPr>
          <w:sz w:val="20"/>
        </w:rPr>
        <w:t xml:space="preserve"> </w:t>
      </w:r>
      <w:r w:rsidRPr="006901E4">
        <w:rPr>
          <w:rStyle w:val="markedcontent"/>
          <w:sz w:val="20"/>
        </w:rPr>
        <w:t>z dnia 13 kwietnia 2022 r.</w:t>
      </w:r>
      <w:r w:rsidRPr="006901E4">
        <w:rPr>
          <w:sz w:val="20"/>
        </w:rPr>
        <w:t xml:space="preserve"> (Dz.U. 2022 poz. 835) </w:t>
      </w:r>
      <w:r w:rsidRPr="006901E4">
        <w:rPr>
          <w:rStyle w:val="markedcontent"/>
          <w:sz w:val="20"/>
        </w:rPr>
        <w:t>o  szczególnych rozwiązaniach w  zakresie przeciwdziałania wspieraniu agresji na Ukrainę oraz służących ochronie bezpieczeństwa narodowego.</w:t>
      </w:r>
    </w:p>
    <w:p w:rsidR="001F2274" w:rsidRDefault="001F2274" w:rsidP="001F227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161B0B" w:rsidRPr="001F2274" w:rsidRDefault="001F2274" w:rsidP="001F2274">
      <w:pPr>
        <w:pStyle w:val="Tekstpodstawowywcity"/>
        <w:spacing w:line="360" w:lineRule="auto"/>
        <w:ind w:left="284"/>
        <w:jc w:val="right"/>
        <w:rPr>
          <w:szCs w:val="20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sectPr w:rsidR="00161B0B" w:rsidRPr="001F2274" w:rsidSect="0065573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32" w:rsidRDefault="00541632" w:rsidP="00F05358">
      <w:pPr>
        <w:spacing w:after="0" w:line="240" w:lineRule="auto"/>
      </w:pPr>
      <w:r>
        <w:separator/>
      </w:r>
    </w:p>
  </w:endnote>
  <w:endnote w:type="continuationSeparator" w:id="0">
    <w:p w:rsidR="00541632" w:rsidRDefault="00541632" w:rsidP="00F0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32" w:rsidRDefault="00541632" w:rsidP="00F05358">
      <w:pPr>
        <w:spacing w:after="0" w:line="240" w:lineRule="auto"/>
      </w:pPr>
      <w:r>
        <w:separator/>
      </w:r>
    </w:p>
  </w:footnote>
  <w:footnote w:type="continuationSeparator" w:id="0">
    <w:p w:rsidR="00541632" w:rsidRDefault="00541632" w:rsidP="00F0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58" w:rsidRPr="00827943" w:rsidRDefault="001B49CE" w:rsidP="00F05358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</w:pPr>
    <w:r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AT-ZP.261</w:t>
    </w:r>
    <w:r w:rsidR="00557418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.</w:t>
    </w:r>
    <w:r w:rsidR="006D172A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154</w:t>
    </w:r>
    <w:r w:rsidR="00557418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.</w:t>
    </w:r>
    <w:r w:rsidR="006D172A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1</w:t>
    </w:r>
    <w:r w:rsidR="00827943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1</w:t>
    </w:r>
    <w:r w:rsidR="00557418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.</w:t>
    </w:r>
    <w:r w:rsidR="00F05358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202</w:t>
    </w:r>
    <w:r w:rsidR="006D172A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3</w:t>
    </w:r>
    <w:r w:rsidR="00F05358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1512"/>
    <w:multiLevelType w:val="hybridMultilevel"/>
    <w:tmpl w:val="F340726E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6501F77"/>
    <w:multiLevelType w:val="hybridMultilevel"/>
    <w:tmpl w:val="F340726E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62508DB"/>
    <w:multiLevelType w:val="hybridMultilevel"/>
    <w:tmpl w:val="9E7C8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1191"/>
    <w:multiLevelType w:val="hybridMultilevel"/>
    <w:tmpl w:val="0A18B3D2"/>
    <w:lvl w:ilvl="0" w:tplc="E59C39F0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4FC1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EA5530"/>
    <w:multiLevelType w:val="hybridMultilevel"/>
    <w:tmpl w:val="01B8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9252E7A"/>
    <w:multiLevelType w:val="hybridMultilevel"/>
    <w:tmpl w:val="6DBE9E98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679B67E7"/>
    <w:multiLevelType w:val="hybridMultilevel"/>
    <w:tmpl w:val="E54E7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25A05"/>
    <w:multiLevelType w:val="hybridMultilevel"/>
    <w:tmpl w:val="63A2A3DA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A342B"/>
    <w:multiLevelType w:val="hybridMultilevel"/>
    <w:tmpl w:val="3C62EA4E"/>
    <w:lvl w:ilvl="0" w:tplc="5CE094A0">
      <w:start w:val="1"/>
      <w:numFmt w:val="upperRoman"/>
      <w:pStyle w:val="Nagwek2"/>
      <w:lvlText w:val="%1."/>
      <w:lvlJc w:val="righ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E7606"/>
    <w:multiLevelType w:val="hybridMultilevel"/>
    <w:tmpl w:val="9DBA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32F63"/>
    <w:multiLevelType w:val="hybridMultilevel"/>
    <w:tmpl w:val="C0B0B73E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3"/>
  </w:num>
  <w:num w:numId="14">
    <w:abstractNumId w:val="13"/>
    <w:lvlOverride w:ilvl="0">
      <w:startOverride w:val="1"/>
    </w:lvlOverride>
  </w:num>
  <w:num w:numId="15">
    <w:abstractNumId w:val="6"/>
  </w:num>
  <w:num w:numId="16">
    <w:abstractNumId w:val="1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06175"/>
    <w:rsid w:val="00041F54"/>
    <w:rsid w:val="00050CBE"/>
    <w:rsid w:val="00070C32"/>
    <w:rsid w:val="000D2A29"/>
    <w:rsid w:val="00124C43"/>
    <w:rsid w:val="00161B0B"/>
    <w:rsid w:val="00167263"/>
    <w:rsid w:val="0017502A"/>
    <w:rsid w:val="001A268F"/>
    <w:rsid w:val="001B49CE"/>
    <w:rsid w:val="001C4C82"/>
    <w:rsid w:val="001D3650"/>
    <w:rsid w:val="001E3240"/>
    <w:rsid w:val="001F2274"/>
    <w:rsid w:val="00211E81"/>
    <w:rsid w:val="00232390"/>
    <w:rsid w:val="00233603"/>
    <w:rsid w:val="00254C1F"/>
    <w:rsid w:val="00257398"/>
    <w:rsid w:val="00271717"/>
    <w:rsid w:val="00281F2F"/>
    <w:rsid w:val="002D08C9"/>
    <w:rsid w:val="002D3E5C"/>
    <w:rsid w:val="0030077F"/>
    <w:rsid w:val="00315805"/>
    <w:rsid w:val="0039707A"/>
    <w:rsid w:val="003D10D6"/>
    <w:rsid w:val="00426989"/>
    <w:rsid w:val="0044411C"/>
    <w:rsid w:val="00445392"/>
    <w:rsid w:val="004622EC"/>
    <w:rsid w:val="0046585C"/>
    <w:rsid w:val="0047792E"/>
    <w:rsid w:val="0048716A"/>
    <w:rsid w:val="004916F7"/>
    <w:rsid w:val="00500800"/>
    <w:rsid w:val="00504FD3"/>
    <w:rsid w:val="00541632"/>
    <w:rsid w:val="00550D53"/>
    <w:rsid w:val="005529EC"/>
    <w:rsid w:val="00557418"/>
    <w:rsid w:val="00577B13"/>
    <w:rsid w:val="005A6B92"/>
    <w:rsid w:val="005B617E"/>
    <w:rsid w:val="005C2B92"/>
    <w:rsid w:val="005D28CF"/>
    <w:rsid w:val="005D6B01"/>
    <w:rsid w:val="005F0753"/>
    <w:rsid w:val="00636C70"/>
    <w:rsid w:val="00655736"/>
    <w:rsid w:val="00665CCA"/>
    <w:rsid w:val="006D172A"/>
    <w:rsid w:val="006E4F8F"/>
    <w:rsid w:val="00732B79"/>
    <w:rsid w:val="0074175F"/>
    <w:rsid w:val="00744CB8"/>
    <w:rsid w:val="0076595C"/>
    <w:rsid w:val="00766BED"/>
    <w:rsid w:val="007E1A12"/>
    <w:rsid w:val="007F1019"/>
    <w:rsid w:val="00827943"/>
    <w:rsid w:val="00876871"/>
    <w:rsid w:val="00876EE6"/>
    <w:rsid w:val="008A5196"/>
    <w:rsid w:val="008C763A"/>
    <w:rsid w:val="008C7F85"/>
    <w:rsid w:val="008F4DBE"/>
    <w:rsid w:val="00921200"/>
    <w:rsid w:val="00985A50"/>
    <w:rsid w:val="00985CCB"/>
    <w:rsid w:val="00A2338C"/>
    <w:rsid w:val="00A61A65"/>
    <w:rsid w:val="00A83A5A"/>
    <w:rsid w:val="00B1107A"/>
    <w:rsid w:val="00B41BB9"/>
    <w:rsid w:val="00BA7B2C"/>
    <w:rsid w:val="00BC206F"/>
    <w:rsid w:val="00BD304F"/>
    <w:rsid w:val="00C17188"/>
    <w:rsid w:val="00C52C49"/>
    <w:rsid w:val="00C6682D"/>
    <w:rsid w:val="00CA6151"/>
    <w:rsid w:val="00CA78FF"/>
    <w:rsid w:val="00CB2A6A"/>
    <w:rsid w:val="00CC1FD6"/>
    <w:rsid w:val="00D373FC"/>
    <w:rsid w:val="00D474F4"/>
    <w:rsid w:val="00D61E43"/>
    <w:rsid w:val="00D96658"/>
    <w:rsid w:val="00DC5AA5"/>
    <w:rsid w:val="00E00F9C"/>
    <w:rsid w:val="00E072D1"/>
    <w:rsid w:val="00E17C2A"/>
    <w:rsid w:val="00E26409"/>
    <w:rsid w:val="00E301E2"/>
    <w:rsid w:val="00E401EF"/>
    <w:rsid w:val="00E41910"/>
    <w:rsid w:val="00E6667A"/>
    <w:rsid w:val="00E66CCA"/>
    <w:rsid w:val="00E9392B"/>
    <w:rsid w:val="00EC6D72"/>
    <w:rsid w:val="00F05358"/>
    <w:rsid w:val="00F13F1E"/>
    <w:rsid w:val="00F670BB"/>
    <w:rsid w:val="00F800B2"/>
    <w:rsid w:val="00F90FF3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4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15805"/>
    <w:pPr>
      <w:numPr>
        <w:numId w:val="12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E4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5805"/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4191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191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E41910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41910"/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58"/>
  </w:style>
  <w:style w:type="paragraph" w:styleId="Stopka">
    <w:name w:val="footer"/>
    <w:basedOn w:val="Normalny"/>
    <w:link w:val="StopkaZnak"/>
    <w:uiPriority w:val="99"/>
    <w:unhideWhenUsed/>
    <w:rsid w:val="00F0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58"/>
  </w:style>
  <w:style w:type="paragraph" w:customStyle="1" w:styleId="Akapitzlist1">
    <w:name w:val="Akapit z listą1"/>
    <w:basedOn w:val="Normalny"/>
    <w:rsid w:val="00E2640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1C4C8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h-dsfull-txt">
    <w:name w:val="sh-ds__full-txt"/>
    <w:rsid w:val="00E301E2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C171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4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5B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5A7A-6C3B-4858-BC08-769E4CC5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11</cp:revision>
  <cp:lastPrinted>2022-10-07T06:53:00Z</cp:lastPrinted>
  <dcterms:created xsi:type="dcterms:W3CDTF">2022-03-24T19:00:00Z</dcterms:created>
  <dcterms:modified xsi:type="dcterms:W3CDTF">2023-03-31T06:46:00Z</dcterms:modified>
</cp:coreProperties>
</file>