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3EB5E16A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38574C">
        <w:rPr>
          <w:rFonts w:ascii="Times New Roman" w:hAnsi="Times New Roman"/>
          <w:color w:val="000000"/>
          <w:spacing w:val="-5"/>
          <w:sz w:val="20"/>
          <w:szCs w:val="20"/>
        </w:rPr>
        <w:t>17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01.2023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Pr="00C0059D" w:rsidRDefault="005F79A8" w:rsidP="001B2A51">
      <w:pPr>
        <w:pStyle w:val="Nagwek1"/>
      </w:pPr>
      <w:r w:rsidRPr="00C0059D">
        <w:t>Opis przedmiotu zamówienia.</w:t>
      </w:r>
    </w:p>
    <w:p w14:paraId="4FC1E085" w14:textId="57DC9155" w:rsidR="00C0059D" w:rsidRPr="002C32FE" w:rsidRDefault="005F79A8" w:rsidP="00F908A8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FE9">
        <w:rPr>
          <w:rFonts w:ascii="Times New Roman" w:hAnsi="Times New Roman" w:cs="Times New Roman"/>
          <w:sz w:val="20"/>
          <w:szCs w:val="20"/>
        </w:rPr>
        <w:t>Przedmio</w:t>
      </w:r>
      <w:r w:rsidR="00966749" w:rsidRPr="00FE2FE9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AF10BC" w:rsidRPr="00FE2FE9">
        <w:rPr>
          <w:rFonts w:ascii="Times New Roman" w:hAnsi="Times New Roman" w:cs="Times New Roman"/>
          <w:sz w:val="20"/>
          <w:szCs w:val="20"/>
        </w:rPr>
        <w:t xml:space="preserve">jest </w:t>
      </w:r>
      <w:r w:rsidR="002C32FE">
        <w:rPr>
          <w:rFonts w:ascii="Times New Roman" w:hAnsi="Times New Roman" w:cs="Times New Roman"/>
          <w:sz w:val="20"/>
          <w:szCs w:val="20"/>
        </w:rPr>
        <w:t xml:space="preserve">sukcesywna dostawa </w:t>
      </w:r>
      <w:r w:rsidR="00E206B6">
        <w:rPr>
          <w:rFonts w:ascii="Times New Roman" w:hAnsi="Times New Roman" w:cs="Times New Roman"/>
          <w:sz w:val="20"/>
          <w:szCs w:val="20"/>
        </w:rPr>
        <w:t>materiałów biurowych</w:t>
      </w:r>
      <w:r w:rsidR="002C32FE">
        <w:rPr>
          <w:rFonts w:ascii="Times New Roman" w:hAnsi="Times New Roman" w:cs="Times New Roman"/>
          <w:sz w:val="20"/>
          <w:szCs w:val="20"/>
        </w:rPr>
        <w:t xml:space="preserve"> dla Wojewódzkiego Ośrodka Ruchu Drogowego w Katowicach.</w:t>
      </w:r>
    </w:p>
    <w:p w14:paraId="7E895192" w14:textId="580C08EB" w:rsidR="002C32FE" w:rsidRPr="00E206B6" w:rsidRDefault="002C32FE" w:rsidP="00F17E29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Ilości: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zedmiot zamówienia"/>
      </w:tblPr>
      <w:tblGrid>
        <w:gridCol w:w="435"/>
        <w:gridCol w:w="7357"/>
        <w:gridCol w:w="708"/>
        <w:gridCol w:w="709"/>
      </w:tblGrid>
      <w:tr w:rsidR="00855A1A" w:rsidRPr="00C13935" w14:paraId="5EB2345F" w14:textId="77777777" w:rsidTr="00855A1A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0921A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5CE41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A78A8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79D853" w14:textId="7AA00650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Miara</w:t>
            </w:r>
          </w:p>
        </w:tc>
        <w:bookmarkStart w:id="0" w:name="_GoBack"/>
        <w:bookmarkEnd w:id="0"/>
      </w:tr>
      <w:tr w:rsidR="00855A1A" w:rsidRPr="00C13935" w14:paraId="76D48DDF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0CA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0D0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niebieskim wkładem z końcówką fibrową o gr. linii pisma 0,3 mm, zatyczka w kolorze tuszu, odporny na zaschnięcie.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D0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09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47C492BA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A5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91F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czarnym wkładem z końcówką fibrową o gr. linii pisma 0,3 mm, zatyczka w kolorze tuszu, odporny na zaschnięcie.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E1F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833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76DF3B65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34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966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czerwonym wkładem z końcówką fibrową o gr. linii pisma 0,3 mm, zatyczka w kolorze tuszu, odporny na zaschnięcie 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302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7FB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3D4E466E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C1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57F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zielonym wkładem z końcówką fibrową o gr. linii pisma 0,3 mm, zatyczka w kolorze tuszu, odporny na zaschnięcie.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C9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F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B623388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82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9A4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wkład olejowy niebieski, gr. końcówki 0,7 linia pisania 0,27 ISO 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F7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27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7CD8F26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BB8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832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wkład olejowy czarny, gr. końcówki 0,7 linia pisania 0,27 ISO 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92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CA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5A8F99BB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72F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5CA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żelowy automatyczny z wymiennym wkładem. Podgumowany uchwyt. Linia pisania EXTRA FINE 0,32 mm, długość linii min 1200 m, niebieski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67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D3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529B41BD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92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E6D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żelowy automatyczny z wymiennym wkładem. Podgumowany uchwyt. Linia pisania EXTRA FINE 0,32 mm, długość linii min 1200 m, czarny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C9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A9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480157AE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CB1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276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Druk delegacji, polecenie wyjazdu służbowego, format A5, bloczek.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21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F5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</w:tr>
      <w:tr w:rsidR="00855A1A" w:rsidRPr="00C13935" w14:paraId="2DA04F99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E2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BD78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Druk karta drogowa A5 100 kart. dwustronna /bloczek ponumerowany/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EA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0D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</w:tr>
      <w:tr w:rsidR="00855A1A" w:rsidRPr="00C13935" w14:paraId="71880E06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61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5F4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Dziurkacz 40 kartek. Ogranicznik z okienkiem. Format A4, A5, A6, folio, US-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Quart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8x8x8 cm.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F5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8A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18403F5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95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2BB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Deseczka formatu A5 z klipem zamykana różne kolory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A0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4F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D5DD0A1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6B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44D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na sprężynce stojąco-leżący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9C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93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3069D99" w14:textId="77777777" w:rsidTr="00855A1A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197F0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2A7DB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25B75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F740C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855A1A" w:rsidRPr="00C13935" w14:paraId="2BFFABE8" w14:textId="77777777" w:rsidTr="00855A1A">
        <w:trPr>
          <w:trHeight w:val="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43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D36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Etykieta samoprzylepna do drukarek atramentowych, laserowych i kopiarek formatu A4 pakowana po 100 szt. 210x297 mm.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22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61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3CF33D0C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02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64E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do laminatora format A4, rozmiar 216x303 mm, 100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pakowana po 100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5E2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22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27CD45A7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9F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7241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do laminatora format A3, rozmiar 303x426  mm, 100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pakowana po 100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E9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16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2F220DAE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F4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953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Karteczki samoprzylepne koloru żółtego format 38x51, po 100 kartek w bloczku.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28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1D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</w:tr>
      <w:tr w:rsidR="00855A1A" w:rsidRPr="00C13935" w14:paraId="4A502A47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C8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2D2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Karteczki samoprzylepne koloru żółtego format 76x76 po 100 kartek w bloczku.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DF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81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</w:tr>
      <w:tr w:rsidR="00855A1A" w:rsidRPr="00C13935" w14:paraId="7008D851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0A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563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Klej w sztyfcie 35G na bazie PVP posiada atest PZH oraz normą ASTM i 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2F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ECA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2400B5DD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F8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1A8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 samoklejąca biała SK B4/250szt.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7E4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1B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5881A073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6E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D3A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 samoklejąca biała SK C5/500szt.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FC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61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4DF35E1E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23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A57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 samoklejąca biała SK C6/1000szt.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9B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99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1F90A2BB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CA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DF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Korektor w taśmie z wymiennym wkładem 8,4 x 8,5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35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979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4F4091F4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20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FEB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Koszulka przeźroczysta formatu A4 z klapką (10 szt. w opakowaniu)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C9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7B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44ADF2E9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89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96A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Koszulka A4, krystaliczna z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multiperforacją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otwierana u góry, min. 75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(op. 100 szt.)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FFE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BE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6DA04926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2B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10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Klip biurowy 32 mm do spinania papieru (12 szt. w opakowaniu)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76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543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3C6BE7B8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8F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D61D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Klip biurowy 41 mm do spinania papieru (12 szt. w opakowaniu)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87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DC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2E962E60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DB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772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Klips archiwizacyjny pro clip na zaczepy, w opakowaniu 100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4D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F0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6FB8A610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1E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0CC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Linijka biurowa 20cm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D7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B85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32C409E5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7C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43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gr. końcówki 4,4 linia pisania 1,9 czerwony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BD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CEA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5179640E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2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07A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gr. końcówki 4,4 linia pisania 1,9  zielony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D3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91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7B7C274C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CE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96C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gr.końcówki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4,4 linia pisania1,9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D3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67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5E878C41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48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7B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gr. końcówki 4,4 linia pisania 1,9 niebieski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8DB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EF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6793D8D1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94A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F29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Notes kostka klejona biała (kwadrat) w kostce 800 kartek.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CF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EC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</w:tr>
      <w:tr w:rsidR="00855A1A" w:rsidRPr="00C13935" w14:paraId="1A1FBB2E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A2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5A9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metalowe (rączka + ostrze), ze stali nierdzewnej o całkowitej dł. min 20 cm w etui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DC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63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009175D3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EC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55F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Ołówek zwykły z gumką, wkład 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D1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F6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0F00FA95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12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9B3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Pisak do płyt CD dwustronny 0,4-0,7 czarny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47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EC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037F81E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13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83E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Przybornik biurkowy z wyposażeniem obrotowy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22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38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6BC33AF1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87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E3D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Przekładka do segregatora kartonowa1-31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5B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59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708058B9" w14:textId="77777777" w:rsidTr="00855A1A">
        <w:trPr>
          <w:trHeight w:val="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B0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4C2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Pióro kulkowe z szybkoschnącym tuszem pigmentowym, średnica kulki 0,7 mm, grubość linii pisania ok 0,35 mm. Wymienny wkład niebieski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47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DF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7AD676E4" w14:textId="77777777" w:rsidTr="00855A1A">
        <w:trPr>
          <w:trHeight w:val="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A9C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81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Pióro kulkowe z szybkoschnącym tuszem pigmentowym, średnica kulki 0,7 mm, grubość linii pisania ok 0,35 mm. Wymienny wkład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0C5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FD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089D5A35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A7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74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 papieru termicznego szer. 80 mm do drukarki star TSP100. 10szt w opakowaniu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7D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06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2E297D57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9F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B98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Rolki kasowe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termoczułe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Papier bezpyłowy, bezdrzewny,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bezchlorowy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57mm, 20m, 10szt w opakowaniu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634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2C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22350035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A5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6B4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Rozszywasz biurowy.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77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43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4B5B2295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D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6049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Spinacz biurowy w pudełku 28 mm.(100szt.)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41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F2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526F8057" w14:textId="77777777" w:rsidTr="00855A1A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4A9B8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3D450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8D5C0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117F5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855A1A" w:rsidRPr="00C13935" w14:paraId="199E80F8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7B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6B7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Skoroszyt zawieszkowy ½ A4 tekturowy 350g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F2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862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24CB2C36" w14:textId="77777777" w:rsidTr="00855A1A">
        <w:trPr>
          <w:trHeight w:val="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D5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C1A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Skoroszyt plastikowy PVP zawieszkowy A4 różne kolory, wyposażony w boczną perforację umożliwiającą wpięcie do segregatora.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0E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EB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2FDAB405" w14:textId="77777777" w:rsidTr="00855A1A">
        <w:trPr>
          <w:trHeight w:val="11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3D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F68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Segregator A4/50 mm, wykonany z tektury, oklejony wew. I zew.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Poliolefiną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dwustronna etykieta na grzbiecie, mechanizm z dociskaczem, dwa okute otwory na przedniej okładce, na grzbiecie okuty otwór na palec, na dolnych krawędziach metalowe okucia, kolor do uzgodnienia.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82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18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357D6DDE" w14:textId="77777777" w:rsidTr="00855A1A">
        <w:trPr>
          <w:trHeight w:val="11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FE1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6ED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Segregator A4/75 mm, wykonany z tektury, oklejony wew. I zew.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Poliolefiną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dwustronna etykieta na grzbiecie, mechanizm z dociskaczem, dwa okute otwory na przedniej okładce, na grzbiecie okuty otwór na palec, na dolnych krawędziach metalowe okucia, kolor do uzgodnienia.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92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11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3171356B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AA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2A7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klejąca przeźroczysta szer.2,4cm.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66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18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7C3E46B2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A9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1E91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Teczka tekturowa biała wiązana format A4.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E1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56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A20F208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24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1BAB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Teczka tekturowa lakierowana, różne kolory z gumką, format A4.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3E2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9A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32014B9A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EA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43F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Tusz do pieczątek bezolejowy 22 ml czerwony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068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8B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42B97B17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185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FFF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Tusz do pieczątek bezolejowy 22 ml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F9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C1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023AD8E7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11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49E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Zszywacz min 40k innowacyjny system płaskiego zszywania, możliwość zszywania tapicerskiego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E7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39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21503279" w14:textId="77777777" w:rsidTr="00855A1A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C5A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3FD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Zszywacz średni metalowy, zszywa do 30 kartek, poręczny, zintegrowany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rozszywacz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zszywanie otwarte i zamknięte, umożliwia również zszywanie tapicerskie, na zszywki 24/6 i 26/6, gwarancja 10 lat, ładowanie od góry.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A6A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0B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09D9DD7B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29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E4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Zszywki biurowe 24/6 miedziane </w:t>
            </w: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1000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20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24A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1FB4B75C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6F9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DF1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Zeszyt formatu A4, 100 kartkowy w kratkę, twarda oprawa.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C9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75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59D79781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FB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6C7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Zeszyt formatu A5, 100 kartkowy w kratkę, twarda oprawa.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33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7ED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460419ED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B0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231" w14:textId="1373482E" w:rsidR="00855A1A" w:rsidRPr="00C13935" w:rsidRDefault="00546449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Marker wodoodporny srebrny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BF1" w14:textId="4054E21D" w:rsidR="00855A1A" w:rsidRPr="00C13935" w:rsidRDefault="00546449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AF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7CFC72D1" w14:textId="77777777" w:rsidTr="00855A1A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736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215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Zakreślacz</w:t>
            </w:r>
            <w:proofErr w:type="spellEnd"/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tuszem na bazie wody do pisania na wszystkich rodzajach papieru, pozostawione bez skuwki nie zasychają przez 4 godz. Ścięta końcówka 2-5 mm, dostępny w co najmniej 8 kol.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6A7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B8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</w:tr>
      <w:tr w:rsidR="00855A1A" w:rsidRPr="00C13935" w14:paraId="14462CE1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A4AC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84B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Zakładka indeksująca 50x20 mm 4 kolory po 50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E7D3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6E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5ED06077" w14:textId="77777777" w:rsidTr="00855A1A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125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520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Okładka do bindowania A4 przód bezbarwny 200mik pak.100szt.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0E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74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4DCE3B9F" w14:textId="77777777" w:rsidTr="00855A1A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8FE4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5C9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Okładka do bindowania A4 tył różne kolory pak. 100szt.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8E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920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</w:tr>
      <w:tr w:rsidR="00855A1A" w:rsidRPr="00C13935" w14:paraId="727F5A61" w14:textId="77777777" w:rsidTr="00855A1A">
        <w:trPr>
          <w:trHeight w:val="15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6B6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2028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do kserokopiarek i drukarek laserowych kolorowych formatu </w:t>
            </w:r>
            <w:r w:rsidRPr="00C139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A4</w:t>
            </w: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gramaturze 80g/m², trwałość określona normą PN-EN ISO 9706:2001, białość min. 166 CIE określona normą PN-ISO 11475:2002, grubość min.108+-3 µm określona normą PN-EN ISO 534:2005, nieprzeźroczystość min. 91% określona normą ISO 2471:1998. W kartonie mieści się 5 szt. ryz (1 ryza = 500 kartek).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B1B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5D9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ryza.</w:t>
            </w:r>
          </w:p>
        </w:tc>
      </w:tr>
      <w:tr w:rsidR="00855A1A" w:rsidRPr="00C13935" w14:paraId="37D567D5" w14:textId="77777777" w:rsidTr="00855A1A">
        <w:trPr>
          <w:trHeight w:val="15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44A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7D6" w14:textId="77777777" w:rsidR="00855A1A" w:rsidRPr="00C13935" w:rsidRDefault="00855A1A" w:rsidP="00C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do kserokopiarek i drukarek laserowych kolorowych formatu </w:t>
            </w:r>
            <w:r w:rsidRPr="00C139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A3</w:t>
            </w: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gramaturze 80g/m², trwałość określona normą PN-EN ISO 9706:2001, białość min. 166 CIE określona normą PN-ISO 11475:2002, grubość min.108+-3 µm określona normą PN-EN ISO 534:2005, nieprzeźroczystość min. 91% określona normą ISO 2471:1998. W kartonie mieści się 5 szt. ryz (1 ryza = 500 kartek).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9521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1EF" w14:textId="77777777" w:rsidR="00855A1A" w:rsidRPr="00C13935" w:rsidRDefault="00855A1A" w:rsidP="00C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9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ryza.</w:t>
            </w:r>
          </w:p>
        </w:tc>
      </w:tr>
    </w:tbl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7F7F73B2" w:rsidR="00E965BA" w:rsidRPr="00E965BA" w:rsidRDefault="00BA43D6" w:rsidP="002C32F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FE2FE9" w:rsidRPr="002C32FE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E965BA">
        <w:rPr>
          <w:rFonts w:ascii="Times New Roman" w:hAnsi="Times New Roman" w:cs="Times New Roman"/>
          <w:b/>
          <w:sz w:val="20"/>
        </w:rPr>
        <w:t xml:space="preserve">(obejmującą sumę cen brutto za dostawę poszczególnych </w:t>
      </w:r>
      <w:r w:rsidR="00C13935">
        <w:rPr>
          <w:rFonts w:ascii="Times New Roman" w:hAnsi="Times New Roman" w:cs="Times New Roman"/>
          <w:b/>
          <w:sz w:val="20"/>
        </w:rPr>
        <w:t>materiałów biurowych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3E1BB38C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FE2FE9" w:rsidRPr="002C32FE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77777777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A1C7802" w14:textId="77777777" w:rsidR="002C32FE" w:rsidRPr="002C32FE" w:rsidRDefault="002C32FE" w:rsidP="002C32F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134C349" w14:textId="77777777" w:rsidR="002C32FE" w:rsidRPr="002C32FE" w:rsidRDefault="002C32FE" w:rsidP="002C32FE">
      <w:pPr>
        <w:pStyle w:val="Akapitzlist"/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C32FE">
        <w:rPr>
          <w:rFonts w:ascii="Times New Roman" w:hAnsi="Times New Roman" w:cs="Times New Roman"/>
          <w:sz w:val="20"/>
        </w:rPr>
        <w:t>Ilość x cena jednostkowa netto = wartość netto,</w:t>
      </w:r>
    </w:p>
    <w:p w14:paraId="2034AA34" w14:textId="77777777" w:rsidR="002C32FE" w:rsidRPr="002C32FE" w:rsidRDefault="002C32FE" w:rsidP="002C32FE">
      <w:pPr>
        <w:ind w:firstLine="708"/>
        <w:jc w:val="both"/>
        <w:rPr>
          <w:rFonts w:ascii="Times New Roman" w:hAnsi="Times New Roman" w:cs="Times New Roman"/>
          <w:sz w:val="20"/>
        </w:rPr>
      </w:pPr>
      <w:r w:rsidRPr="002C32FE">
        <w:rPr>
          <w:rFonts w:ascii="Times New Roman" w:hAnsi="Times New Roman" w:cs="Times New Roman"/>
          <w:sz w:val="20"/>
        </w:rPr>
        <w:t>Wartość netto + Vat = wartość brutto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32A57AF1" w14:textId="77777777" w:rsid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>Koszty transportu ponosi dostawca.</w:t>
      </w:r>
    </w:p>
    <w:p w14:paraId="4DEE01FB" w14:textId="77777777" w:rsid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>Miejsce dostawy: WORD Katowice, magazyn centralny Katowice ul. Francuska 78.</w:t>
      </w:r>
    </w:p>
    <w:p w14:paraId="4E8DD153" w14:textId="77777777" w:rsid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dostawy – określony w </w:t>
      </w:r>
      <w:r w:rsidRPr="002C32FE">
        <w:rPr>
          <w:rFonts w:ascii="Times New Roman" w:hAnsi="Times New Roman" w:cs="Times New Roman"/>
          <w:sz w:val="20"/>
          <w:lang w:eastAsia="ar-SA"/>
        </w:rPr>
        <w:t>§ 3 Umowy</w:t>
      </w:r>
      <w:r w:rsidRPr="002C32FE">
        <w:rPr>
          <w:rFonts w:ascii="Times New Roman" w:hAnsi="Times New Roman" w:cs="Times New Roman"/>
          <w:color w:val="000000"/>
          <w:sz w:val="20"/>
        </w:rPr>
        <w:t xml:space="preserve"> (Załącznik Nr 2)</w:t>
      </w:r>
    </w:p>
    <w:p w14:paraId="456DEB72" w14:textId="36B5C3BC" w:rsidR="002C32FE" w:rsidRPr="002C32FE" w:rsidRDefault="002C32FE" w:rsidP="002C32F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4BC5F10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kryteri</w:t>
      </w:r>
      <w:r w:rsidR="00E965BA">
        <w:rPr>
          <w:rFonts w:ascii="Times New Roman" w:hAnsi="Times New Roman" w:cs="Times New Roman"/>
          <w:sz w:val="20"/>
          <w:szCs w:val="20"/>
        </w:rPr>
        <w:t>um</w:t>
      </w:r>
      <w:r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965BA"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r w:rsidRPr="00863E05">
        <w:rPr>
          <w:rFonts w:ascii="Times New Roman" w:hAnsi="Times New Roman" w:cs="Times New Roman"/>
          <w:sz w:val="20"/>
          <w:szCs w:val="20"/>
        </w:rPr>
        <w:t>uznana zostanie za najkorzystniejszą.</w:t>
      </w:r>
    </w:p>
    <w:p w14:paraId="3FF299A5" w14:textId="77777777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58FD160C" w14:textId="3F5DADD4" w:rsidR="00863E05" w:rsidRPr="00863E05" w:rsidRDefault="00C0059D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855A1A">
        <w:rPr>
          <w:rFonts w:ascii="Times New Roman" w:hAnsi="Times New Roman" w:cs="Times New Roman"/>
          <w:sz w:val="20"/>
          <w:szCs w:val="20"/>
        </w:rPr>
        <w:t>1.02</w:t>
      </w:r>
      <w:r w:rsidR="00D6521A">
        <w:rPr>
          <w:rFonts w:ascii="Times New Roman" w:hAnsi="Times New Roman" w:cs="Times New Roman"/>
          <w:sz w:val="20"/>
          <w:szCs w:val="20"/>
        </w:rPr>
        <w:t>.2023 r. – 31.12.2023 r.</w:t>
      </w:r>
    </w:p>
    <w:p w14:paraId="0043B2AA" w14:textId="193255F7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855A1A">
        <w:rPr>
          <w:rFonts w:ascii="Times New Roman" w:hAnsi="Times New Roman" w:cs="Times New Roman"/>
          <w:sz w:val="20"/>
          <w:szCs w:val="20"/>
        </w:rPr>
        <w:t>2</w:t>
      </w:r>
      <w:r w:rsidR="0038574C">
        <w:rPr>
          <w:rFonts w:ascii="Times New Roman" w:hAnsi="Times New Roman" w:cs="Times New Roman"/>
          <w:sz w:val="20"/>
          <w:szCs w:val="20"/>
        </w:rPr>
        <w:t>5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2D031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768B3985" w14:textId="77777777" w:rsidR="00825035" w:rsidRDefault="00825035" w:rsidP="0082503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658CE1D" w14:textId="44E69884" w:rsidR="00EA31DD" w:rsidRPr="00EA31DD" w:rsidRDefault="00825035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78E9C0C4" w14:textId="79FE8234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zamówienia jest sukcesywna </w:t>
      </w:r>
      <w:r w:rsidR="00855A1A">
        <w:rPr>
          <w:rFonts w:ascii="Times New Roman" w:hAnsi="Times New Roman" w:cs="Times New Roman"/>
          <w:sz w:val="20"/>
          <w:szCs w:val="20"/>
        </w:rPr>
        <w:t>materiałów biurowych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 dla Wojewódzkiego Ośrodka Ruchu Drogowego w Katowicach.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13"/>
        <w:gridCol w:w="709"/>
        <w:gridCol w:w="708"/>
        <w:gridCol w:w="1276"/>
        <w:gridCol w:w="862"/>
        <w:gridCol w:w="774"/>
        <w:gridCol w:w="1341"/>
      </w:tblGrid>
      <w:tr w:rsidR="00855A1A" w:rsidRPr="00855A1A" w14:paraId="7BA638CE" w14:textId="77777777" w:rsidTr="00855A1A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E51AB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3DAAB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CB84C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B18CA7" w14:textId="47F46E93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6DABA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5ED60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44778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AAFC8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55A1A" w:rsidRPr="00855A1A" w14:paraId="1EB24F9C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36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E44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niebieskim wkładem z końcówką fibrową o gr. linii pisma 0,3 mm, zatyczka w kolorze tuszu, odporny na zaschnięcie.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63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38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96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F2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2A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D8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C82A26B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5C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0CF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czarnym wkładem z końcówką fibrową o gr. linii pisma 0,3 mm, zatyczka w kolorze tuszu, odporny na zaschnięcie.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5A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2BB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58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531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17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3E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FBCA24F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E5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0F2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czerwonym wkładem z końcówką fibrową o gr. linii pisma 0,3 mm, zatyczka w kolorze tuszu, odporny na zaschnięcie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F5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FF9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B6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16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96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EB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597FDF3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85E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9D3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Cienkopis z zielonym wkładem z końcówką fibrową o gr. linii pisma 0,3 mm, zatyczka w kolorze tuszu, odporny na zaschnięcie.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900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3B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6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AA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60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96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629C733E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BF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FF6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wkład olejowy niebieski, gr. końcówki 0,7 linia pisania 0,27 ISO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C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956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92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B2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EF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90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532088B5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2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42B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wkład olejowy czarny, gr. końcówki 0,7 linia pisania 0,27 ISO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D8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FA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CA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A3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30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AB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56B16CD4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A4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291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żelowy automatyczny z wymiennym wkładem. Podgumowany uchwyt. Linia pisania EXTRA FINE 0,32 mm, długość linii min 1200 m,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BE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FB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1A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1E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80F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E46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E38AED0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54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794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żelowy automatyczny z wymiennym wkładem. Podgumowany uchwyt. Linia pisania EXTRA FINE 0,32 mm, długość linii min 1200 m,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54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15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BA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7E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58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B3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433448D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43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0D5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Druk delegacji, polecenie wyjazdu służbowego, format A5, bloczek.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AD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48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45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E6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F76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4A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5882A189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57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6B6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Druk karta drogowa A5 100 kart. dwustronna /bloczek ponumerowany/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59D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1A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27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EB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BC3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D6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994F061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E50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8AF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Dziurkacz 40 kartek. Ogranicznik z okienkiem. Format A4, A5, A6, folio, US-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Quart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8x8x8 cm.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02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F5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8D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CD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F7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33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15DF220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EC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82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Deseczka formatu A5 z klipem zamykana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6F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FE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4C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594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14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7C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9CF66E2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732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AC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Długopis na sprężynce stojąco-leżący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1A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44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E5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F9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E05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02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C86CE73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2A8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CDC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Etykieta samoprzylepna do drukarek atramentowych, laserowych i kopiarek formatu A4 pakowana po 100 szt. 210x297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68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2D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89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2F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8F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8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B39FB1A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71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1322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do laminatora format A4, rozmiar 216x303 mm, 100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pakowana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A6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55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EB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F0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117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9D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6A06D54" w14:textId="77777777" w:rsidTr="00855A1A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79C8C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18E91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B2ECE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38043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06435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53260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E662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D5D12A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55A1A" w:rsidRPr="00855A1A" w14:paraId="67EB5C76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9C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FF4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do laminatora format A3, rozmiar 303x426  mm, 100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pakowana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7C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ED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D2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C3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41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90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8EFE443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9D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549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Karteczki samoprzylepne koloru żółtego format 38x51, po 100 kartek w bloczku.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9C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FB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77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6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6F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35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45DE84F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12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A8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Karteczki samoprzylepne koloru żółtego format 76x76 po 100 kartek w bloczku.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3D4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517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99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E6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63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C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08C4A6A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83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8B37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Klej w sztyfcie 35G na bazie PVP posiada atest PZH oraz normą ASTM i 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7D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37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61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C3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1A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91B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36BF70E1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26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B6B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 samoklejąca biała SK B4/250szt.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505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B9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B7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BB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B3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696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A714F8B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471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52DE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 samoklejąca biała SK C5/500szt.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9F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527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5D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B21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B2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6D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14D3A77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552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66FE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 samoklejąca biała SK C6/1000szt.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B3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13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3EC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FE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07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8F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56A58570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A2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D1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Korektor w taśmie z wymiennym wkładem 8,4 x 8,5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01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E4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67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F5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4B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6B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BEDDA48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1C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7B24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Koszulka przeźroczysta formatu A4 z klapką (10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41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BC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90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353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DC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EE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C7D1B36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43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985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Koszulka A4, krystaliczna z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multiperforacją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otwierana u góry, min. 75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(op. 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BB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E9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97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78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4D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4C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155D6D2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B87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803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Klip biurowy 32 mm do spinania papieru (12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76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05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C8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9F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D7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A2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874FDB9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22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302B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Klip biurowy 41 mm do spinania papieru (12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ED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9B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79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E0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FA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C0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658D2184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DC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E47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Klips archiwizacyjny pro clip na zaczepy, w opakowaniu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2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75E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76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5E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A70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98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FE38FFA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05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97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Linijka biurowa 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686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82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88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16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E0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FC6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18F7079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45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F61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gr. końcówki 4,4 linia pisania 1,9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EE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6E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65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B5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C0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36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7EC82FB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FC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51B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gr. końcówki 4,4 linia pisania 1,9 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60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E5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DF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6E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7A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8E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AC3D688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A9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FF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gr.końcówki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4,4 linia pisania1,9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5F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F4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4D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59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48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59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B8BBECA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D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BD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Marker do tablic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suchościeralny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gr. końcówki 4,4 linia pisania 1,9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18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20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F3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00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72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3A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1F3FE2D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9C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CB5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Notes kostka klejona biała (kwadrat) w kostce 800 kartek.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7A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D39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80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08E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92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F9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05452FE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3A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6E6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metalowe (rączka + ostrze), ze stali nierdzewnej o całkowitej dł. min 20 cm w etui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1A4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1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97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31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6C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B2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CF95580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A56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278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Ołówek zwykły z gumką, wkład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4E3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03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4B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0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FB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F0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3A38225C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BA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51F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Pisak do płyt CD dwustronny 0,4-0,7 czarny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EF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90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EE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91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B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95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5135ED6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3E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52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Przybornik biurkowy z wyposażeniem obrotowy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92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C9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E4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4B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0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318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DC824BE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EF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E8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Przekładka do segregatora kartonowa1-31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26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DD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FD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93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84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10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330174FA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62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206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Pióro kulkowe z szybkoschnącym tuszem pigmentowym, średnica kulki 0,7 mm, grubość linii pisania ok 0,35 mm. Wymienny wkład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C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21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E4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A6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BF6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08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6166EC0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594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846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Pióro kulkowe z szybkoschnącym tuszem pigmentowym, średnica kulki 0,7 mm, grubość linii pisania ok 0,35 mm. Wymienny wkład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F07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0E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9F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C9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5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06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6CE39FC7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FD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042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 papieru termicznego szer. 80 mm do drukarki star TSP100. 10szt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7D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E2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C6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1E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3C4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23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5D6C771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84C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7A5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Rolki kasowe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termoczułe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Papier bezpyłowy, bezdrzewny,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bezchlorowy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57mm, 20m, 10szt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30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1C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2D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18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6C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A4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F34ED76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AC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348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Rozszywasz biurowy.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083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65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A4F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C3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17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F2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7D77B72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BB5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245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Spinacz biurowy w pudełku 28 mm.(100szt.)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B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B5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2ED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CF1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A6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3E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380ACCC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D3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C20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Skoroszyt zawieszkowy ½ A4 tekturowy 350g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83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E10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7C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3C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139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2C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583B8B7A" w14:textId="77777777" w:rsidTr="00855A1A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E4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7A2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Skoroszyt plastikowy PVP zawieszkowy A4 różne kolory, wyposażony w boczną perforację umożliwiającą wpięcie do segregatora.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B5C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13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A8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DE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51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E3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C31081F" w14:textId="77777777" w:rsidTr="00855A1A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34A1E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35260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00394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A219C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C2ED7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1C945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74C57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C7847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55A1A" w:rsidRPr="00855A1A" w14:paraId="2483D6E5" w14:textId="77777777" w:rsidTr="00855A1A">
        <w:trPr>
          <w:trHeight w:val="11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B84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B9C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Segregator A4/50 mm, wykonany z tektury, oklejony wew. I zew.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Poliolefiną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dwustronna etykieta na grzbiecie, mechanizm z dociskaczem, dwa okute otwory na przedniej okładce, na grzbiecie okuty otwór na palec, na dolnych krawędziach metalowe okucia, kolor do uzgodnienia.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B5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17E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F1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64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C5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8E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597E52A9" w14:textId="77777777" w:rsidTr="00855A1A">
        <w:trPr>
          <w:trHeight w:val="11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98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45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Segregator A4/75 mm, wykonany z tektury, oklejony wew. I zew.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Poliolefiną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dwustronna etykieta na grzbiecie, mechanizm z dociskaczem, dwa okute otwory na przedniej okładce, na grzbiecie okuty otwór na palec, na dolnych krawędziach metalowe okucia, kolor do uzgodnienia.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CD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EA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0AB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C80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A14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CC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06C3E93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B7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78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klejąca przeźroczysta szer.2,4cm.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5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68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04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84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6C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5A9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363527EA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55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61B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Teczka tekturowa biała wiązana format A4.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6C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AF3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30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66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BF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30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89AF9E1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CB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4747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Teczka tekturowa lakierowana, różne kolory z gumką, format A4.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29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F82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0B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125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78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1B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1BC066C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48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3D4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Tusz do pieczątek bezolejowy 22 ml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C1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50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3F0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68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58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AF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5A76A85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74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9B7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Tusz do pieczątek bezolejowy 22 ml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A0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CA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21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0C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3D7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166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7873F59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DA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7CE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Zszywacz min 40k innowacyjny system płaskiego zszywania, możliwość zszywania tapicerskiego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A8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C8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2B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6A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C5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C8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3E128AC8" w14:textId="77777777" w:rsidTr="00855A1A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6D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D38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Zszywacz średni metalowy, zszywa do 30 kartek, poręczny, zintegrowany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rozszywacz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zszywanie otwarte i zamknięte, umożliwia również zszywanie tapicerskie, na zszywki 24/6 i 26/6, gwarancja 10 lat, ładowanie od góry.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72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36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F2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C2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C1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18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3B02F67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7C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81E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Zszywki biurowe 24/6 miedziane </w:t>
            </w: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AC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30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079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127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F7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257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20BE007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3A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C11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Zeszyt formatu A4, 100 kartkowy w kratkę, twarda oprawa.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A8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66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D8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CC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82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DC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4A9F3F2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55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CA2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Zeszyt formatu A5, 100 kartkowy w kratkę, twarda oprawa.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4A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D7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9F2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1F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4C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BE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498B02FF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29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2B7" w14:textId="611DDCF1" w:rsidR="00855A1A" w:rsidRPr="00855A1A" w:rsidRDefault="00546449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Marker wodoodporny srebrny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A5D" w14:textId="34109B19" w:rsidR="00855A1A" w:rsidRPr="00855A1A" w:rsidRDefault="00546449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215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54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1C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08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55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25F6CAC9" w14:textId="77777777" w:rsidTr="00855A1A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D7A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53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Zakreślacz</w:t>
            </w:r>
            <w:proofErr w:type="spellEnd"/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tuszem na bazie wody do pisania na wszystkich rodzajach papieru, pozostawione bez skuwki nie zasychają przez 4 godz. Ścięta końcówka 2-5 mm, dostępny w co najmniej 8 kol.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59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37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6E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09C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84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F1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AE43BA3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FE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E7A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Zakładka indeksująca 50x20 mm 4 kolory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EB9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44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2C7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15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D8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1F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572C85D" w14:textId="77777777" w:rsidTr="00855A1A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E8C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135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Okładka do bindowania A4 przód bezbarwny 200mik pak.100szt.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BD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325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EF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7A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82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B7F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B2F2320" w14:textId="77777777" w:rsidTr="00855A1A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75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1BD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Okładka do bindowania A4 tył różne kolory pak.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95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11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A2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F0C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4C4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D1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06CA2449" w14:textId="77777777" w:rsidTr="00855A1A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35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9E7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do kserokopiarek i drukarek laserowych kolorowych formatu </w:t>
            </w:r>
            <w:r w:rsidRPr="00855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A4</w:t>
            </w: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gramaturze 80g/m², trwałość określona normą PN-EN ISO 9706:2001, białość min. 166 CIE określona normą PN-ISO 11475:2002, grubość min.108+-3 µm określona normą PN-EN ISO 534:2005, nieprzeźroczystość min. 91% określona normą ISO 2471:1998. W kartonie mieści się 5 szt. ryz (1 ryza = 500 kartek).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B6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27B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392A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7B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270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85E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77362261" w14:textId="77777777" w:rsidTr="00855A1A">
        <w:trPr>
          <w:trHeight w:val="15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89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8246" w14:textId="77777777" w:rsidR="00855A1A" w:rsidRPr="00855A1A" w:rsidRDefault="00855A1A" w:rsidP="0085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do kserokopiarek i drukarek laserowych kolorowych formatu </w:t>
            </w:r>
            <w:r w:rsidRPr="00855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A3</w:t>
            </w: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gramaturze 80g/m², trwałość określona normą PN-EN ISO 9706:2001, białość min. 166 CIE określona normą PN-ISO 11475:2002, grubość min.108+-3 µm określona normą PN-EN ISO 534:2005, nieprzeźroczystość min. 91% określona normą ISO 2471:1998. W kartonie mieści się 5 szt. ryz (1 ryza = 500 kartek).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63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D33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9D6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767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1141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799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855A1A" w:rsidRPr="00855A1A" w14:paraId="10059807" w14:textId="77777777" w:rsidTr="00855A1A">
        <w:trPr>
          <w:trHeight w:val="27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F5B" w14:textId="77777777" w:rsidR="00855A1A" w:rsidRPr="00855A1A" w:rsidRDefault="00855A1A" w:rsidP="0085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A74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2592D8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84D" w14:textId="77777777" w:rsidR="00855A1A" w:rsidRPr="00855A1A" w:rsidRDefault="00855A1A" w:rsidP="008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5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461AEA45" w14:textId="77777777" w:rsidR="00855A1A" w:rsidRDefault="00855A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8D739AA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zapewniającej wykonanie zamówienia,</w:t>
      </w:r>
    </w:p>
    <w:p w14:paraId="6ABAC437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„Zleceniodawcą”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77777777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„Zleceniobiorcą”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50DF4223" w:rsidR="00F17E29" w:rsidRPr="00F17E29" w:rsidRDefault="00F17E29" w:rsidP="00F17E29">
      <w:pPr>
        <w:pStyle w:val="Bezodstpw"/>
        <w:rPr>
          <w:lang w:eastAsia="ar-SA"/>
        </w:rPr>
      </w:pPr>
      <w:r w:rsidRPr="00F17E29">
        <w:rPr>
          <w:lang w:eastAsia="ar-SA"/>
        </w:rPr>
        <w:t xml:space="preserve">§ </w:t>
      </w:r>
      <w:r>
        <w:rPr>
          <w:lang w:eastAsia="ar-SA"/>
        </w:rPr>
        <w:t>1</w:t>
      </w:r>
      <w:r w:rsidRPr="00F17E29">
        <w:rPr>
          <w:lang w:eastAsia="ar-SA"/>
        </w:rPr>
        <w:t>.</w:t>
      </w:r>
    </w:p>
    <w:p w14:paraId="4FE91EAB" w14:textId="3C39B27C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Przedmiotem niniejszej umowy jest sukcesywna dostawa</w:t>
      </w:r>
      <w:r w:rsidR="00855A1A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materiałów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855A1A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biurowych 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dla potrzeb Wojewódzkiego Ośrodka Ruchu Drogowego w Katowicach (dalej „WORD” w Katowicach), zgo</w:t>
      </w:r>
      <w:r w:rsidRPr="002D0315"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dnie z formularzem ofertowym – stanowiącym załącznik nr 1 do zapytania ofertowego. </w:t>
      </w:r>
    </w:p>
    <w:p w14:paraId="3D4A70AB" w14:textId="5CAF0F63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Umowa realizowana będzie sukcesywnie, według potrzeb Zamawiającego –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od daty podpisania umowy do dnia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31.12.2023 r.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, lub do wyczerpania kwoty 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………………………</w:t>
      </w: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</w:p>
    <w:p w14:paraId="53F2C0A4" w14:textId="77777777" w:rsidR="002D0315" w:rsidRPr="002D0315" w:rsidRDefault="002D0315" w:rsidP="002D0315">
      <w:pPr>
        <w:widowControl w:val="0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>Ilości podane w ofercie mogą ulec zmianie w trakcie obowiązywania umowy. Ostateczna ilość poszczególnych artykułów będzie wynikała z faktycznych potrzeb Zamawiającego w okresie obowiązywania umowy.</w:t>
      </w:r>
    </w:p>
    <w:p w14:paraId="22D528A0" w14:textId="4E3E86F3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2</w:t>
      </w:r>
      <w:r w:rsidR="00F17E29">
        <w:rPr>
          <w:lang w:eastAsia="ar-SA"/>
        </w:rPr>
        <w:t>.</w:t>
      </w:r>
    </w:p>
    <w:p w14:paraId="66843BD1" w14:textId="77777777" w:rsidR="002D0315" w:rsidRPr="002D0315" w:rsidRDefault="002D0315" w:rsidP="002D0315">
      <w:pPr>
        <w:widowControl w:val="0"/>
        <w:numPr>
          <w:ilvl w:val="0"/>
          <w:numId w:val="24"/>
        </w:numPr>
        <w:tabs>
          <w:tab w:val="clear" w:pos="84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Całkowita wartość umowy zgodnie z ofertą Wykonawcy, a więc w odniesieniu do przewidywanych  ilości wynosi:</w:t>
      </w:r>
    </w:p>
    <w:p w14:paraId="79F7BBE1" w14:textId="0AE0BF14" w:rsidR="002D0315" w:rsidRPr="002D0315" w:rsidRDefault="002D0315" w:rsidP="002D0315">
      <w:pPr>
        <w:numPr>
          <w:ilvl w:val="0"/>
          <w:numId w:val="23"/>
        </w:num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całkowita cena netto: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2FEFA9B7" w14:textId="50D7F2CB" w:rsidR="002D0315" w:rsidRPr="002D0315" w:rsidRDefault="002D0315" w:rsidP="002D0315">
      <w:pPr>
        <w:suppressAutoHyphens/>
        <w:spacing w:line="360" w:lineRule="auto"/>
        <w:ind w:left="1021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słownie złotych: 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zł 00/100</w:t>
      </w:r>
    </w:p>
    <w:p w14:paraId="5EF25DCF" w14:textId="7BAA48A9" w:rsidR="002D0315" w:rsidRPr="002D0315" w:rsidRDefault="002D0315" w:rsidP="002D0315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całkowita cena brutto: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…………………………….</w:t>
      </w:r>
    </w:p>
    <w:p w14:paraId="2F173B85" w14:textId="77777777" w:rsidR="002D0315" w:rsidRPr="002D0315" w:rsidRDefault="002D0315" w:rsidP="002D0315">
      <w:pPr>
        <w:pStyle w:val="Akapitzlist"/>
        <w:suppressAutoHyphens/>
        <w:spacing w:line="360" w:lineRule="auto"/>
        <w:ind w:left="1021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słownie złotych: ……………………………… zł 00/100</w:t>
      </w:r>
    </w:p>
    <w:p w14:paraId="6C6962FF" w14:textId="77777777" w:rsidR="00F17E29" w:rsidRDefault="002D0315" w:rsidP="002D0315">
      <w:pPr>
        <w:widowControl w:val="0"/>
        <w:numPr>
          <w:ilvl w:val="0"/>
          <w:numId w:val="25"/>
        </w:numPr>
        <w:tabs>
          <w:tab w:val="clear" w:pos="138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Wartość umowy, o której mowa w § 2 ust. 1, może ulec zmianie w trakcie jej trwania w sytuacji, gdy potrzeby Zamawiającego w odniesieniu do przedmiotu zamówienia będą inne niż zakładane w formularzu ofertowym Wykonawcy.</w:t>
      </w:r>
    </w:p>
    <w:p w14:paraId="1A217DF2" w14:textId="1C68AD61" w:rsidR="002D0315" w:rsidRPr="002D0315" w:rsidRDefault="002D0315" w:rsidP="002D0315">
      <w:pPr>
        <w:widowControl w:val="0"/>
        <w:numPr>
          <w:ilvl w:val="0"/>
          <w:numId w:val="25"/>
        </w:numPr>
        <w:tabs>
          <w:tab w:val="clear" w:pos="138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Minimalna wartość umowy nie będzie jednak niższa niż </w:t>
      </w:r>
      <w:r>
        <w:rPr>
          <w:rFonts w:ascii="Times New Roman" w:hAnsi="Times New Roman" w:cs="Times New Roman"/>
          <w:sz w:val="20"/>
          <w:szCs w:val="20"/>
          <w:lang w:eastAsia="ar-SA"/>
        </w:rPr>
        <w:t>50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% kwoty wskazanej w ust. 1 niniejszego paragrafu.</w:t>
      </w:r>
      <w:r w:rsidRPr="002D0315" w:rsidDel="008C4B5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14:paraId="41AAC7EC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3.</w:t>
      </w:r>
    </w:p>
    <w:p w14:paraId="4FC48040" w14:textId="58915DB9" w:rsidR="002D0315" w:rsidRPr="002D0315" w:rsidRDefault="002D0315" w:rsidP="002D0315">
      <w:pPr>
        <w:widowControl w:val="0"/>
        <w:numPr>
          <w:ilvl w:val="0"/>
          <w:numId w:val="26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Pierwsza dostawa wskazanej przez zamawiającego partii towaru nastąpi w terminie 4 dni roboczych od daty złożenia zlecenia przez uprawnionych pracowników</w:t>
      </w:r>
      <w:r w:rsidR="00804CEC">
        <w:rPr>
          <w:rFonts w:ascii="Times New Roman" w:hAnsi="Times New Roman" w:cs="Times New Roman"/>
          <w:sz w:val="20"/>
          <w:szCs w:val="20"/>
          <w:lang w:eastAsia="ar-SA"/>
        </w:rPr>
        <w:t xml:space="preserve"> Zamawiającego – telefonicznie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lub pocztą elektroniczną. </w:t>
      </w:r>
    </w:p>
    <w:p w14:paraId="4078F715" w14:textId="77777777" w:rsidR="002D0315" w:rsidRPr="002D0315" w:rsidRDefault="002D0315" w:rsidP="002D0315">
      <w:pPr>
        <w:widowControl w:val="0"/>
        <w:numPr>
          <w:ilvl w:val="0"/>
          <w:numId w:val="26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Osobami uprawnionymi do nadzorowania realizacji umowy s</w:t>
      </w:r>
      <w:r w:rsidRPr="002D0315">
        <w:rPr>
          <w:rFonts w:ascii="Times New Roman" w:eastAsia="TimesNewRoman" w:hAnsi="Times New Roman" w:cs="Times New Roman"/>
          <w:sz w:val="20"/>
          <w:szCs w:val="20"/>
          <w:lang w:eastAsia="ar-SA"/>
        </w:rPr>
        <w:t>ą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14:paraId="7BABC6AE" w14:textId="77777777" w:rsidR="002D0315" w:rsidRPr="002D0315" w:rsidRDefault="002D0315" w:rsidP="002D0315">
      <w:pPr>
        <w:widowControl w:val="0"/>
        <w:numPr>
          <w:ilvl w:val="8"/>
          <w:numId w:val="27"/>
        </w:numPr>
        <w:tabs>
          <w:tab w:val="left" w:pos="1470"/>
        </w:tabs>
        <w:suppressAutoHyphens/>
        <w:spacing w:after="0" w:line="360" w:lineRule="auto"/>
        <w:ind w:left="964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ze strony Zamawiającego (w tym do składania zamówień):</w:t>
      </w:r>
    </w:p>
    <w:p w14:paraId="07F1EA30" w14:textId="5BC573DF" w:rsidR="002D0315" w:rsidRPr="002D0315" w:rsidRDefault="002D0315" w:rsidP="002D0315">
      <w:pPr>
        <w:tabs>
          <w:tab w:val="left" w:pos="1470"/>
        </w:tabs>
        <w:suppressAutoHyphens/>
        <w:spacing w:line="360" w:lineRule="auto"/>
        <w:ind w:left="96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ab/>
        <w:t>Sebas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tian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Lemieszonek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, tel.: 785008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213</w:t>
      </w:r>
    </w:p>
    <w:p w14:paraId="66B1F958" w14:textId="77777777" w:rsidR="002D0315" w:rsidRPr="002D0315" w:rsidRDefault="002D0315" w:rsidP="002D0315">
      <w:pPr>
        <w:widowControl w:val="0"/>
        <w:numPr>
          <w:ilvl w:val="0"/>
          <w:numId w:val="27"/>
        </w:numPr>
        <w:suppressAutoHyphens/>
        <w:spacing w:after="0" w:line="360" w:lineRule="auto"/>
        <w:ind w:left="964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ze strony Wykonawcy:</w:t>
      </w:r>
    </w:p>
    <w:p w14:paraId="54B790DD" w14:textId="77777777" w:rsidR="002D0315" w:rsidRPr="002D0315" w:rsidRDefault="002D0315" w:rsidP="002D0315">
      <w:pPr>
        <w:suppressAutoHyphens/>
        <w:spacing w:line="360" w:lineRule="auto"/>
        <w:ind w:left="964" w:firstLine="45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……………………………………………………………………..</w:t>
      </w:r>
    </w:p>
    <w:p w14:paraId="213D5DB5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Wykonawca zobowiązuje się dostarczyć towary objęte kolejnymi zleceniami w terminie 4 dni roboczych zgodnie ze złożoną ofertą, licząc od dnia złożenia zlecenia cząstkowego.</w:t>
      </w:r>
    </w:p>
    <w:p w14:paraId="4A40A00D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Dostawy mogą być realizowane w dni robocze od poniedziałku do piątku, w godz. od 7:00 do 15:00. Do obowiązków Wykonawcy należy także wniesienie przedmiotu dostawy do pomieszczenia wskazanego przez uprawnionego pracownika Zamawiającego.</w:t>
      </w:r>
    </w:p>
    <w:p w14:paraId="2C48EE83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Przy odbiorze materiałów, Zamawiający zobowiązany do dochowania należytej staranności dokonuje sprawdzenia ilości dostarczanego towaru. Odbiór materiałów bez zastrzeżeń zostanie potwierdzony pisemnie przez uprawnionego pracownika Zamawiającego.</w:t>
      </w:r>
    </w:p>
    <w:p w14:paraId="04F2DEA0" w14:textId="7D2A3786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Po każdej dostawie Wykonawca po otrzymaniu p</w:t>
      </w:r>
      <w:r w:rsidR="00804CEC">
        <w:rPr>
          <w:rFonts w:ascii="Times New Roman" w:hAnsi="Times New Roman" w:cs="Times New Roman"/>
          <w:sz w:val="20"/>
          <w:szCs w:val="20"/>
          <w:lang w:eastAsia="ar-SA"/>
        </w:rPr>
        <w:t xml:space="preserve">odpisanego przez Zamawiającego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protokołu odbioru bez zastrzeżeń, wystawi fakturę.</w:t>
      </w:r>
    </w:p>
    <w:p w14:paraId="74535B17" w14:textId="77777777" w:rsidR="002D0315" w:rsidRPr="002D0315" w:rsidRDefault="002D0315" w:rsidP="002D0315">
      <w:pPr>
        <w:widowControl w:val="0"/>
        <w:numPr>
          <w:ilvl w:val="0"/>
          <w:numId w:val="28"/>
        </w:numPr>
        <w:tabs>
          <w:tab w:val="clear" w:pos="9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Płatność należności za dostawę towaru dokonana będzie przelewem w terminie 14 dni od daty otrzymania przez Zamawiającego prawidłowo wystawionej faktury, na konto wskazane na fakturze.</w:t>
      </w:r>
    </w:p>
    <w:p w14:paraId="3CDA7FAF" w14:textId="77777777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4.</w:t>
      </w:r>
    </w:p>
    <w:p w14:paraId="25614002" w14:textId="77777777" w:rsidR="002D0315" w:rsidRPr="002D0315" w:rsidRDefault="002D0315" w:rsidP="002D0315">
      <w:pPr>
        <w:widowControl w:val="0"/>
        <w:numPr>
          <w:ilvl w:val="0"/>
          <w:numId w:val="29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Niezgłoszenie roszczeń z tytułu wad towaru przy jego odbiorze nie będzie uniemożliwiać ich późniejszego zgłoszenia, jeżeli wady te ujawniły się dopiero w trakcie użytkowania.</w:t>
      </w:r>
    </w:p>
    <w:p w14:paraId="1EE141A1" w14:textId="77777777" w:rsidR="002D0315" w:rsidRPr="002D0315" w:rsidRDefault="002D0315" w:rsidP="002D0315">
      <w:pPr>
        <w:widowControl w:val="0"/>
        <w:numPr>
          <w:ilvl w:val="0"/>
          <w:numId w:val="29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 przypadku stwierdzenia przez Zamawiającego wad w dostarczonym towarze, Wykonawca zobowiązuje się do jego wymiany na własny koszt w ciągu 3 dni roboczych od daty otrzymania zgłoszenia.</w:t>
      </w:r>
    </w:p>
    <w:p w14:paraId="15FC6C3E" w14:textId="57C8CFFC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 xml:space="preserve">§ </w:t>
      </w:r>
      <w:r w:rsidR="00804CEC">
        <w:rPr>
          <w:lang w:eastAsia="ar-SA"/>
        </w:rPr>
        <w:t>5</w:t>
      </w:r>
      <w:r w:rsidRPr="002D0315">
        <w:rPr>
          <w:lang w:eastAsia="ar-SA"/>
        </w:rPr>
        <w:t>.</w:t>
      </w:r>
    </w:p>
    <w:p w14:paraId="0FD13A4D" w14:textId="77777777" w:rsidR="002D0315" w:rsidRPr="002D0315" w:rsidRDefault="002D0315" w:rsidP="002D0315">
      <w:pPr>
        <w:widowControl w:val="0"/>
        <w:numPr>
          <w:ilvl w:val="0"/>
          <w:numId w:val="30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Wykonawca zapłaci Zamawiającemu karę umowną:</w:t>
      </w:r>
    </w:p>
    <w:p w14:paraId="68B66327" w14:textId="77777777" w:rsidR="002D0315" w:rsidRPr="002D0315" w:rsidRDefault="002D0315" w:rsidP="002D0315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 zwłokę w dostarczeniu przedmiotu umowy, objętego zleceniem cząstkowym - w wysokości 0,5% wartości brutto danego zlecenia cząstkowego – za każdy dzień zwłoki</w:t>
      </w:r>
    </w:p>
    <w:p w14:paraId="3806BE70" w14:textId="7E99DC57" w:rsidR="002D0315" w:rsidRPr="002D0315" w:rsidRDefault="002D0315" w:rsidP="002D0315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za zwłokę w usunięciu wad towaru stwierdzonych przy odbiorze towaru objętego zleceniem cząstkowym </w:t>
      </w:r>
      <w:r w:rsidR="00804CEC">
        <w:rPr>
          <w:rFonts w:ascii="Times New Roman" w:hAnsi="Times New Roman" w:cs="Times New Roman"/>
          <w:sz w:val="20"/>
          <w:szCs w:val="20"/>
          <w:lang w:eastAsia="ar-SA"/>
        </w:rPr>
        <w:t>–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w</w:t>
      </w:r>
      <w:r w:rsidR="00804CEC"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wysokości 0,5% wartości brutto danego zlecenia cząstkowego za każdy dzień zwłoki, liczonej od dnia następującego po dniu wyznaczonym na usunięcie wad.</w:t>
      </w:r>
    </w:p>
    <w:p w14:paraId="75C49E69" w14:textId="77777777" w:rsidR="002D0315" w:rsidRPr="002D0315" w:rsidRDefault="002D0315" w:rsidP="002D0315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 zwłokę w</w:t>
      </w:r>
      <w:r w:rsidRPr="002D0315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usunięciu wad</w:t>
      </w:r>
      <w:r w:rsidRPr="002D0315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towaru zgłoszonego przez Zamawiającego jako wadliwy </w:t>
      </w:r>
      <w:r w:rsidRPr="002D031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w trakcie użytkowania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– w wysokości 0,5% wartości brutto danego zlecenia cząstkowego – za każdy dzień zwłoki, liczonej od dnia następującego po dniu wyznaczonym na usunięcie wad.</w:t>
      </w:r>
    </w:p>
    <w:p w14:paraId="12FE062D" w14:textId="77777777" w:rsidR="002D0315" w:rsidRPr="002D0315" w:rsidRDefault="002D0315" w:rsidP="002D0315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Kary umowne będą potrącane z płatności wynikającej z wystawionej faktury.</w:t>
      </w:r>
    </w:p>
    <w:p w14:paraId="363FB2B5" w14:textId="77777777" w:rsidR="002D0315" w:rsidRPr="002D0315" w:rsidRDefault="002D0315" w:rsidP="002D0315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Łączna wysokość kar umownych nie przekroczy 20% wartości przedmiotowego zamówienia. </w:t>
      </w:r>
    </w:p>
    <w:p w14:paraId="44B792BC" w14:textId="77777777" w:rsidR="002D0315" w:rsidRPr="002D0315" w:rsidRDefault="002D0315" w:rsidP="002D0315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27027BA1" w14:textId="2DF99348" w:rsidR="00F17E29" w:rsidRDefault="002D0315" w:rsidP="00F17E29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 przypadku gdy zsumowana wartość reklamowanych materiałów przekroczy 10 % wartości zamówienia brutto Zamawiający ma prawo odstąpić od umowy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w terminie 30 dni od dnia stwierdzenia przez Zamawiającego powyższej okoliczności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</w:p>
    <w:p w14:paraId="26504D49" w14:textId="09450BFC" w:rsidR="00F17E29" w:rsidRDefault="00F17E29" w:rsidP="00F17E29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Zamawiający może </w:t>
      </w:r>
      <w:r w:rsidR="005114CF">
        <w:rPr>
          <w:rFonts w:ascii="Times New Roman" w:hAnsi="Times New Roman" w:cs="Times New Roman"/>
          <w:sz w:val="20"/>
          <w:szCs w:val="20"/>
        </w:rPr>
        <w:t>wypowiedzieć umowę w trybie natychmiastowym</w:t>
      </w:r>
      <w:r w:rsidRPr="00F17E29">
        <w:rPr>
          <w:rFonts w:ascii="Times New Roman" w:hAnsi="Times New Roman" w:cs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 wykonywanie .</w:t>
      </w:r>
    </w:p>
    <w:p w14:paraId="640EAC07" w14:textId="525B1413" w:rsidR="00F17E29" w:rsidRPr="00F17E29" w:rsidRDefault="00F17E29" w:rsidP="00F17E29">
      <w:pPr>
        <w:widowControl w:val="0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17E29">
        <w:rPr>
          <w:rFonts w:ascii="Times New Roman" w:hAnsi="Times New Roman" w:cs="Times New Roman"/>
          <w:sz w:val="20"/>
          <w:szCs w:val="20"/>
          <w:lang w:eastAsia="ar-SA"/>
        </w:rPr>
        <w:t>Wykonawca zapłaci Zamawiającemu karę umowną  w wysokości 10 % wartości umowy brutto za odstąpienie od umowy z winy Wykonawcy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lub</w:t>
      </w:r>
      <w:r w:rsidR="006D3A79">
        <w:rPr>
          <w:rFonts w:ascii="Times New Roman" w:hAnsi="Times New Roman" w:cs="Times New Roman"/>
          <w:sz w:val="20"/>
          <w:szCs w:val="20"/>
          <w:lang w:eastAsia="ar-SA"/>
        </w:rPr>
        <w:t xml:space="preserve"> w razie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jej wypowiedzenia w trybie natychmiastowym</w:t>
      </w:r>
      <w:r w:rsidRPr="00F17E29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785025D1" w14:textId="717BEB9A" w:rsid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 xml:space="preserve">§ </w:t>
      </w:r>
      <w:r w:rsidR="00804CEC">
        <w:rPr>
          <w:lang w:eastAsia="ar-SA"/>
        </w:rPr>
        <w:t>6</w:t>
      </w:r>
      <w:r w:rsidRPr="002D0315">
        <w:rPr>
          <w:lang w:eastAsia="ar-SA"/>
        </w:rPr>
        <w:t>.</w:t>
      </w:r>
    </w:p>
    <w:p w14:paraId="5F59F447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Strony dopuszczają zmiany postanowień niniejszej umowy na podstawie co najmniej jednej z okoliczności wskazanej w niniejszej umowie.</w:t>
      </w:r>
    </w:p>
    <w:p w14:paraId="18FD2635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przewiduje możliwość zmiany postanowień niniejszej umowy w przypadku:</w:t>
      </w:r>
    </w:p>
    <w:p w14:paraId="42AF6DA2" w14:textId="77777777" w:rsidR="00F17E29" w:rsidRPr="00F17E29" w:rsidRDefault="00F17E29" w:rsidP="00F17E2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ceny zgodnie z postanowieniami ust.4 i 5 niniejszego paragrafu,</w:t>
      </w:r>
    </w:p>
    <w:p w14:paraId="5F0DCA66" w14:textId="77777777" w:rsidR="00F17E29" w:rsidRPr="00F17E29" w:rsidRDefault="00F17E29" w:rsidP="00F17E2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postanowień umowy, związanych z zaistnieniem okoliczności, których nie można było przewidzieć w dniu zawarcia umowy</w:t>
      </w:r>
    </w:p>
    <w:p w14:paraId="2F1A9022" w14:textId="77777777" w:rsidR="00F17E29" w:rsidRPr="00F17E29" w:rsidRDefault="00F17E29" w:rsidP="00F17E2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przepisów prawnych istotnych dla realizacji postanowień umowy</w:t>
      </w:r>
    </w:p>
    <w:p w14:paraId="29184377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dopuszcza zmianę cen usług w przypadku:</w:t>
      </w:r>
    </w:p>
    <w:p w14:paraId="22E10147" w14:textId="77777777" w:rsidR="00F17E29" w:rsidRPr="00F17E29" w:rsidRDefault="00F17E29" w:rsidP="00F17E29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stawki VAT dla usług świadczonych przez Wykonawcę na rzecz Zamawiającego - zmiana ceny następuje z dniem powstania obowiązku podatkowego, przy czym zmianie ulegnie tylko cena brutto, a cena netto pozostanie bez zmian;</w:t>
      </w:r>
    </w:p>
    <w:p w14:paraId="2CFABA7D" w14:textId="77777777" w:rsidR="00F17E29" w:rsidRPr="00F17E29" w:rsidRDefault="00F17E29" w:rsidP="00F17E29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29D12202" w14:textId="77777777" w:rsidR="00F17E29" w:rsidRPr="00F17E29" w:rsidRDefault="00F17E29" w:rsidP="00F17E2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ceny jest możliwa w przypadku, gdy nastąpi zmiana:</w:t>
      </w:r>
    </w:p>
    <w:p w14:paraId="57125CF9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stawki podatku od towarów i usług oraz podatku akcyzowego,</w:t>
      </w:r>
    </w:p>
    <w:p w14:paraId="7685A9C6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0CF11A9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22E53645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gromadzenia i wysokości wpłat do pracowniczych planów kapitałowych, o których mowa w  ustawie z dnia 4 października 2018 r. o pracowniczych planach kapitałowych;</w:t>
      </w:r>
    </w:p>
    <w:p w14:paraId="4E5FBF8C" w14:textId="77777777" w:rsidR="00F17E29" w:rsidRPr="00F17E29" w:rsidRDefault="00F17E29" w:rsidP="00F17E29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jeżeli zmiany te będą miały wpływ na koszty wykonania zamówienia przez Wykonawcę.</w:t>
      </w:r>
    </w:p>
    <w:p w14:paraId="4A4431F7" w14:textId="77777777" w:rsidR="00F17E29" w:rsidRPr="00F17E29" w:rsidRDefault="00F17E29" w:rsidP="00F17E29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przypadkach, o których mowa w ust. 4 niniejszego paragrafu zmiana wynagrodzenia będzie następowała wg poniższych zasad:</w:t>
      </w:r>
    </w:p>
    <w:p w14:paraId="353DB9A2" w14:textId="77777777" w:rsidR="00F17E29" w:rsidRPr="00F17E29" w:rsidRDefault="00F17E29" w:rsidP="00F17E29">
      <w:pPr>
        <w:pStyle w:val="Akapitzlist"/>
        <w:numPr>
          <w:ilvl w:val="0"/>
          <w:numId w:val="14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Wykonawca zobowiązany jest do udowodnienia Zamawiającemu podstaw do zastosowania klauzul waloryzacyjnych wskazanych w ust. 4 niniejszego paragrafu oraz do przedłożenia Zamawiającemu wraz z  wnioskiem o dokonanie waloryzacji wynagrodzenia dokumentów potwierdzających bezpośredni wpływ zmian przepisów</w:t>
      </w:r>
    </w:p>
    <w:p w14:paraId="1C073AB8" w14:textId="77777777" w:rsidR="00F17E29" w:rsidRPr="00F17E29" w:rsidRDefault="00F17E29" w:rsidP="00F17E29">
      <w:pPr>
        <w:pStyle w:val="Akapitzlist"/>
        <w:numPr>
          <w:ilvl w:val="0"/>
          <w:numId w:val="14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5C646787" w14:textId="77777777" w:rsidR="00F17E29" w:rsidRPr="00F17E29" w:rsidRDefault="00F17E29" w:rsidP="00F17E29">
      <w:pPr>
        <w:pStyle w:val="Akapitzlist"/>
        <w:numPr>
          <w:ilvl w:val="0"/>
          <w:numId w:val="14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wynagrodzenia nastąpi:</w:t>
      </w:r>
    </w:p>
    <w:p w14:paraId="12E49936" w14:textId="77777777" w:rsidR="00F17E29" w:rsidRPr="00F17E29" w:rsidRDefault="00F17E29" w:rsidP="00F17E29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dnia wejścia w życie przepisów prawnych wskazanych w ust. 2 niniejszego paragrafu, jeżeli wniosek wpłynie do Zamawiającego w terminie do 30 dni, licząc od dnia wejścia w życie ww. przepisów,</w:t>
      </w:r>
    </w:p>
    <w:p w14:paraId="66D6670F" w14:textId="77777777" w:rsidR="00F17E29" w:rsidRPr="00F17E29" w:rsidRDefault="00F17E29" w:rsidP="00F17E29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daty złożenia przez Wykonawcę wniosku jeżeli wniosek zostanie złożony do Zamawiającego po upływie 30 dni, licząc od dnia wejścia w życie ww. przepisów.</w:t>
      </w:r>
    </w:p>
    <w:p w14:paraId="4A3C9E5D" w14:textId="3B106BA9" w:rsidR="00F17E29" w:rsidRPr="00F17E29" w:rsidRDefault="00F17E29" w:rsidP="00F17E29">
      <w:pPr>
        <w:pStyle w:val="Bezodstpw"/>
      </w:pPr>
      <w:r w:rsidRPr="00F17E29">
        <w:t>§</w:t>
      </w:r>
      <w:r>
        <w:t xml:space="preserve"> </w:t>
      </w:r>
      <w:r w:rsidR="00804CEC">
        <w:t>7</w:t>
      </w:r>
      <w:r>
        <w:t>.</w:t>
      </w:r>
    </w:p>
    <w:p w14:paraId="12942F8D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59F0FEED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Wszelkie zmiany niniejszej umowy wymagają formy pisemnego aneksu  pod rygorem nieważności.</w:t>
      </w:r>
    </w:p>
    <w:p w14:paraId="0D70A79D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Sądem właściwym do rozstrzygania sporów powstałych na tle wykonywania umowy, będzie właściwy rzeczowo sąd dla miasta Katowice. </w:t>
      </w:r>
    </w:p>
    <w:p w14:paraId="35DAD986" w14:textId="77777777" w:rsidR="00F17E29" w:rsidRPr="00F17E29" w:rsidRDefault="00F17E29" w:rsidP="00F17E29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before="120" w:after="6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7D7B8F5" w14:textId="77777777" w:rsidR="00F17E29" w:rsidRPr="004213B9" w:rsidRDefault="00F17E29" w:rsidP="00F17E2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2F8FDFBF" w14:textId="35C7AC2A" w:rsidR="00BB1769" w:rsidRPr="00F17E29" w:rsidRDefault="00F17E29" w:rsidP="00F17E29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sectPr w:rsidR="00BB1769" w:rsidRPr="00F17E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A10F" w16cex:dateUtc="2023-01-03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23A66" w16cid:durableId="275EA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1422" w14:textId="77777777" w:rsidR="00145C4E" w:rsidRDefault="00145C4E" w:rsidP="00E708E0">
      <w:pPr>
        <w:spacing w:after="0" w:line="240" w:lineRule="auto"/>
      </w:pPr>
      <w:r>
        <w:separator/>
      </w:r>
    </w:p>
  </w:endnote>
  <w:endnote w:type="continuationSeparator" w:id="0">
    <w:p w14:paraId="1FEE49F3" w14:textId="77777777" w:rsidR="00145C4E" w:rsidRDefault="00145C4E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4792" w14:textId="77777777" w:rsidR="00145C4E" w:rsidRDefault="00145C4E" w:rsidP="00E708E0">
      <w:pPr>
        <w:spacing w:after="0" w:line="240" w:lineRule="auto"/>
      </w:pPr>
      <w:r>
        <w:separator/>
      </w:r>
    </w:p>
  </w:footnote>
  <w:footnote w:type="continuationSeparator" w:id="0">
    <w:p w14:paraId="52C76563" w14:textId="77777777" w:rsidR="00145C4E" w:rsidRDefault="00145C4E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C36" w14:textId="09AD2DAE" w:rsidR="00855A1A" w:rsidRPr="005F5083" w:rsidRDefault="00855A1A" w:rsidP="005F5083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38574C">
      <w:rPr>
        <w:rFonts w:ascii="Times New Roman" w:eastAsia="Times New Roman" w:hAnsi="Times New Roman" w:cs="Times New Roman"/>
        <w:bCs/>
        <w:sz w:val="20"/>
        <w:szCs w:val="20"/>
        <w:lang w:eastAsia="pl-PL"/>
      </w:rPr>
      <w:t>18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3267C24"/>
    <w:multiLevelType w:val="hybridMultilevel"/>
    <w:tmpl w:val="B30A3696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5AF2DF4"/>
    <w:multiLevelType w:val="hybridMultilevel"/>
    <w:tmpl w:val="79D2F630"/>
    <w:lvl w:ilvl="0" w:tplc="2DF2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9B71B1"/>
    <w:multiLevelType w:val="multilevel"/>
    <w:tmpl w:val="C59A3464"/>
    <w:lvl w:ilvl="0">
      <w:start w:val="3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6" w15:restartNumberingAfterBreak="0">
    <w:nsid w:val="109317EF"/>
    <w:multiLevelType w:val="hybridMultilevel"/>
    <w:tmpl w:val="3AA8CACC"/>
    <w:lvl w:ilvl="0" w:tplc="BE6E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203FD"/>
    <w:multiLevelType w:val="multilevel"/>
    <w:tmpl w:val="4D9A9C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C7E341A"/>
    <w:multiLevelType w:val="hybridMultilevel"/>
    <w:tmpl w:val="34806EA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4F7"/>
    <w:multiLevelType w:val="multilevel"/>
    <w:tmpl w:val="C0680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262D5676"/>
    <w:multiLevelType w:val="hybridMultilevel"/>
    <w:tmpl w:val="8DE0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6E85"/>
    <w:multiLevelType w:val="multilevel"/>
    <w:tmpl w:val="74C88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29112697"/>
    <w:multiLevelType w:val="hybridMultilevel"/>
    <w:tmpl w:val="3910A908"/>
    <w:lvl w:ilvl="0" w:tplc="1344950A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85D25"/>
    <w:multiLevelType w:val="multilevel"/>
    <w:tmpl w:val="34D66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711365"/>
    <w:multiLevelType w:val="hybridMultilevel"/>
    <w:tmpl w:val="7F3EEC98"/>
    <w:lvl w:ilvl="0" w:tplc="AC942D5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4C1D"/>
    <w:multiLevelType w:val="multilevel"/>
    <w:tmpl w:val="98B4B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A6354"/>
    <w:multiLevelType w:val="hybridMultilevel"/>
    <w:tmpl w:val="3CE8E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7316C"/>
    <w:multiLevelType w:val="multilevel"/>
    <w:tmpl w:val="5AF017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47108"/>
    <w:multiLevelType w:val="multilevel"/>
    <w:tmpl w:val="3D44A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27B1"/>
    <w:multiLevelType w:val="multilevel"/>
    <w:tmpl w:val="C4AA6942"/>
    <w:lvl w:ilvl="0">
      <w:start w:val="2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74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21"/>
        </w:tabs>
        <w:ind w:left="282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181"/>
        </w:tabs>
        <w:ind w:left="318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541"/>
        </w:tabs>
        <w:ind w:left="354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01"/>
        </w:tabs>
        <w:ind w:left="390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261"/>
        </w:tabs>
        <w:ind w:left="426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4B635C"/>
    <w:multiLevelType w:val="multilevel"/>
    <w:tmpl w:val="0590AA4E"/>
    <w:lvl w:ilvl="0">
      <w:start w:val="1"/>
      <w:numFmt w:val="bullet"/>
      <w:lvlText w:val=""/>
      <w:lvlJc w:val="left"/>
      <w:pPr>
        <w:tabs>
          <w:tab w:val="num" w:pos="0"/>
        </w:tabs>
        <w:ind w:left="10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F50B64"/>
    <w:multiLevelType w:val="multilevel"/>
    <w:tmpl w:val="44C6F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1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E2A62"/>
    <w:multiLevelType w:val="hybridMultilevel"/>
    <w:tmpl w:val="5F802CB0"/>
    <w:lvl w:ilvl="0" w:tplc="D90056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23A91"/>
    <w:multiLevelType w:val="multilevel"/>
    <w:tmpl w:val="2E445AE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C0D28"/>
    <w:multiLevelType w:val="multilevel"/>
    <w:tmpl w:val="C3148938"/>
    <w:lvl w:ilvl="0">
      <w:start w:val="1"/>
      <w:numFmt w:val="decimal"/>
      <w:lvlText w:val="%1."/>
      <w:lvlJc w:val="left"/>
      <w:pPr>
        <w:tabs>
          <w:tab w:val="num" w:pos="844"/>
        </w:tabs>
        <w:ind w:left="8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04"/>
        </w:tabs>
        <w:ind w:left="12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64"/>
        </w:tabs>
        <w:ind w:left="15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24"/>
        </w:tabs>
        <w:ind w:left="19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84"/>
        </w:tabs>
        <w:ind w:left="228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44"/>
        </w:tabs>
        <w:ind w:left="26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4"/>
        </w:tabs>
        <w:ind w:left="30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64"/>
        </w:tabs>
        <w:ind w:left="33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24"/>
        </w:tabs>
        <w:ind w:left="37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38" w15:restartNumberingAfterBreak="0">
    <w:nsid w:val="7EFB2E76"/>
    <w:multiLevelType w:val="hybridMultilevel"/>
    <w:tmpl w:val="DF3A2D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20"/>
  </w:num>
  <w:num w:numId="5">
    <w:abstractNumId w:val="15"/>
  </w:num>
  <w:num w:numId="6">
    <w:abstractNumId w:val="6"/>
  </w:num>
  <w:num w:numId="7">
    <w:abstractNumId w:val="2"/>
  </w:num>
  <w:num w:numId="8">
    <w:abstractNumId w:val="1"/>
  </w:num>
  <w:num w:numId="9">
    <w:abstractNumId w:val="31"/>
  </w:num>
  <w:num w:numId="10">
    <w:abstractNumId w:val="17"/>
  </w:num>
  <w:num w:numId="11">
    <w:abstractNumId w:val="9"/>
  </w:num>
  <w:num w:numId="12">
    <w:abstractNumId w:val="4"/>
  </w:num>
  <w:num w:numId="13">
    <w:abstractNumId w:val="36"/>
  </w:num>
  <w:num w:numId="14">
    <w:abstractNumId w:val="32"/>
  </w:num>
  <w:num w:numId="15">
    <w:abstractNumId w:val="28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4"/>
  </w:num>
  <w:num w:numId="20">
    <w:abstractNumId w:val="10"/>
  </w:num>
  <w:num w:numId="21">
    <w:abstractNumId w:val="25"/>
  </w:num>
  <w:num w:numId="22">
    <w:abstractNumId w:val="33"/>
  </w:num>
  <w:num w:numId="23">
    <w:abstractNumId w:val="29"/>
  </w:num>
  <w:num w:numId="24">
    <w:abstractNumId w:val="37"/>
  </w:num>
  <w:num w:numId="25">
    <w:abstractNumId w:val="27"/>
  </w:num>
  <w:num w:numId="26">
    <w:abstractNumId w:val="24"/>
  </w:num>
  <w:num w:numId="27">
    <w:abstractNumId w:val="7"/>
  </w:num>
  <w:num w:numId="28">
    <w:abstractNumId w:val="5"/>
  </w:num>
  <w:num w:numId="29">
    <w:abstractNumId w:val="12"/>
  </w:num>
  <w:num w:numId="30">
    <w:abstractNumId w:val="16"/>
  </w:num>
  <w:num w:numId="31">
    <w:abstractNumId w:val="19"/>
  </w:num>
  <w:num w:numId="32">
    <w:abstractNumId w:val="22"/>
  </w:num>
  <w:num w:numId="33">
    <w:abstractNumId w:val="30"/>
  </w:num>
  <w:num w:numId="34">
    <w:abstractNumId w:val="14"/>
  </w:num>
  <w:num w:numId="35">
    <w:abstractNumId w:val="35"/>
  </w:num>
  <w:num w:numId="36">
    <w:abstractNumId w:val="13"/>
  </w:num>
  <w:num w:numId="37">
    <w:abstractNumId w:val="11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45C4E"/>
    <w:rsid w:val="0015215A"/>
    <w:rsid w:val="001662CA"/>
    <w:rsid w:val="00166A2C"/>
    <w:rsid w:val="00193E78"/>
    <w:rsid w:val="001969ED"/>
    <w:rsid w:val="001A1F9F"/>
    <w:rsid w:val="001A4678"/>
    <w:rsid w:val="001B2A51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52700"/>
    <w:rsid w:val="00264E81"/>
    <w:rsid w:val="002A29AD"/>
    <w:rsid w:val="002A2E0C"/>
    <w:rsid w:val="002C32FE"/>
    <w:rsid w:val="002C7FAF"/>
    <w:rsid w:val="002D0315"/>
    <w:rsid w:val="002F6493"/>
    <w:rsid w:val="003010EF"/>
    <w:rsid w:val="00325938"/>
    <w:rsid w:val="00344F1E"/>
    <w:rsid w:val="00372E85"/>
    <w:rsid w:val="0037311F"/>
    <w:rsid w:val="0038574C"/>
    <w:rsid w:val="00394534"/>
    <w:rsid w:val="003A25E2"/>
    <w:rsid w:val="003A55D3"/>
    <w:rsid w:val="003B4725"/>
    <w:rsid w:val="003F2DDE"/>
    <w:rsid w:val="003F4AB4"/>
    <w:rsid w:val="003F77BF"/>
    <w:rsid w:val="0040385B"/>
    <w:rsid w:val="0043470C"/>
    <w:rsid w:val="00437B19"/>
    <w:rsid w:val="00455B41"/>
    <w:rsid w:val="00481916"/>
    <w:rsid w:val="004A2468"/>
    <w:rsid w:val="004A3D5D"/>
    <w:rsid w:val="004B18AD"/>
    <w:rsid w:val="004B4577"/>
    <w:rsid w:val="004D136D"/>
    <w:rsid w:val="004E7206"/>
    <w:rsid w:val="005114CF"/>
    <w:rsid w:val="00543609"/>
    <w:rsid w:val="00546449"/>
    <w:rsid w:val="00554984"/>
    <w:rsid w:val="005922A8"/>
    <w:rsid w:val="0059376F"/>
    <w:rsid w:val="005C1BA6"/>
    <w:rsid w:val="005F040F"/>
    <w:rsid w:val="005F5083"/>
    <w:rsid w:val="005F79A8"/>
    <w:rsid w:val="00614981"/>
    <w:rsid w:val="0062040C"/>
    <w:rsid w:val="00634523"/>
    <w:rsid w:val="0063513B"/>
    <w:rsid w:val="00645E97"/>
    <w:rsid w:val="00664768"/>
    <w:rsid w:val="006901E4"/>
    <w:rsid w:val="0069075F"/>
    <w:rsid w:val="006D3A79"/>
    <w:rsid w:val="006E2FDC"/>
    <w:rsid w:val="00742D1D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8D9"/>
    <w:rsid w:val="00804CEC"/>
    <w:rsid w:val="00825035"/>
    <w:rsid w:val="008263E8"/>
    <w:rsid w:val="00832EC9"/>
    <w:rsid w:val="00836CBA"/>
    <w:rsid w:val="00840159"/>
    <w:rsid w:val="00855A1A"/>
    <w:rsid w:val="00863E05"/>
    <w:rsid w:val="008A3152"/>
    <w:rsid w:val="008A78BD"/>
    <w:rsid w:val="008C536B"/>
    <w:rsid w:val="008E2B24"/>
    <w:rsid w:val="008F0456"/>
    <w:rsid w:val="008F1C7D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41FC"/>
    <w:rsid w:val="009C6201"/>
    <w:rsid w:val="009F022C"/>
    <w:rsid w:val="00A40EBD"/>
    <w:rsid w:val="00A52332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55A15"/>
    <w:rsid w:val="00B90D69"/>
    <w:rsid w:val="00BA0A8A"/>
    <w:rsid w:val="00BA43D6"/>
    <w:rsid w:val="00BB1769"/>
    <w:rsid w:val="00BB652E"/>
    <w:rsid w:val="00BD0656"/>
    <w:rsid w:val="00BE0CC5"/>
    <w:rsid w:val="00C0059D"/>
    <w:rsid w:val="00C04910"/>
    <w:rsid w:val="00C11D8E"/>
    <w:rsid w:val="00C13935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6D51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206B6"/>
    <w:rsid w:val="00E31ABE"/>
    <w:rsid w:val="00E40E91"/>
    <w:rsid w:val="00E56469"/>
    <w:rsid w:val="00E62C10"/>
    <w:rsid w:val="00E652FC"/>
    <w:rsid w:val="00E708E0"/>
    <w:rsid w:val="00E94A61"/>
    <w:rsid w:val="00E956F8"/>
    <w:rsid w:val="00E965BA"/>
    <w:rsid w:val="00EA31DD"/>
    <w:rsid w:val="00EA41F1"/>
    <w:rsid w:val="00EB7225"/>
    <w:rsid w:val="00ED34BF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908A8"/>
    <w:rsid w:val="00FB0CAB"/>
    <w:rsid w:val="00FC330E"/>
    <w:rsid w:val="00FE2FE9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38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C7E8-B690-4A96-B379-03598F56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3865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5</cp:revision>
  <cp:lastPrinted>2023-01-17T12:09:00Z</cp:lastPrinted>
  <dcterms:created xsi:type="dcterms:W3CDTF">2023-01-15T10:38:00Z</dcterms:created>
  <dcterms:modified xsi:type="dcterms:W3CDTF">2023-01-17T12:11:00Z</dcterms:modified>
</cp:coreProperties>
</file>