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56375D87" w:rsidR="00966749" w:rsidRDefault="008B4F78" w:rsidP="0096674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`</w:t>
      </w:r>
      <w:r w:rsidR="00070075"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1F8E36CE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6D3C6D">
        <w:rPr>
          <w:rFonts w:ascii="Times New Roman" w:hAnsi="Times New Roman"/>
          <w:color w:val="000000"/>
          <w:spacing w:val="-5"/>
          <w:sz w:val="20"/>
          <w:szCs w:val="20"/>
        </w:rPr>
        <w:t>22.12.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89660C">
      <w:pPr>
        <w:pStyle w:val="Nagwek2"/>
      </w:pPr>
      <w:r w:rsidRPr="00C84C2B">
        <w:t>Podstawa prawna.</w:t>
      </w:r>
    </w:p>
    <w:p w14:paraId="630A974D" w14:textId="77777777" w:rsidR="00C0059D" w:rsidRDefault="005F79A8" w:rsidP="001F37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89660C">
      <w:pPr>
        <w:pStyle w:val="Nagwek2"/>
      </w:pPr>
      <w:r w:rsidRPr="00C0059D">
        <w:t>Opis przedmiotu zamówienia.</w:t>
      </w:r>
    </w:p>
    <w:p w14:paraId="6C64659B" w14:textId="15A9DDDB" w:rsidR="000162A5" w:rsidRPr="00073F90" w:rsidRDefault="00073F90" w:rsidP="00073F90">
      <w:pPr>
        <w:pStyle w:val="Nagwek2"/>
        <w:widowControl w:val="0"/>
        <w:numPr>
          <w:ilvl w:val="0"/>
          <w:numId w:val="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 w:val="0"/>
          <w:szCs w:val="20"/>
        </w:rPr>
      </w:pPr>
      <w:r>
        <w:rPr>
          <w:rFonts w:eastAsia="Times New Roman" w:cs="Times New Roman"/>
          <w:b w:val="0"/>
          <w:szCs w:val="20"/>
          <w:lang w:eastAsia="pl-PL"/>
        </w:rPr>
        <w:t>1.P</w:t>
      </w:r>
      <w:r w:rsidR="00DF4C34" w:rsidRPr="00073F90">
        <w:rPr>
          <w:rFonts w:eastAsia="Times New Roman" w:cs="Times New Roman"/>
          <w:b w:val="0"/>
          <w:szCs w:val="20"/>
          <w:lang w:eastAsia="pl-PL"/>
        </w:rPr>
        <w:t xml:space="preserve">rzedmiotem zamówienia jest </w:t>
      </w:r>
      <w:r w:rsidR="00A1194C" w:rsidRPr="00073F90">
        <w:rPr>
          <w:rFonts w:cs="Times New Roman"/>
          <w:b w:val="0"/>
          <w:szCs w:val="20"/>
        </w:rPr>
        <w:t>prowadzenie szkolenia dla kierowców naruszających</w:t>
      </w:r>
      <w:r w:rsidR="00151C0C" w:rsidRPr="00073F90">
        <w:rPr>
          <w:rFonts w:cs="Times New Roman"/>
          <w:b w:val="0"/>
          <w:szCs w:val="20"/>
        </w:rPr>
        <w:t xml:space="preserve"> przepisy ruchu drogowego.</w:t>
      </w:r>
    </w:p>
    <w:p w14:paraId="3DCAAF01" w14:textId="0B52B022" w:rsidR="000162A5" w:rsidRPr="003B47FA" w:rsidRDefault="006D3C6D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073F90">
        <w:rPr>
          <w:color w:val="auto"/>
          <w:sz w:val="20"/>
          <w:szCs w:val="20"/>
        </w:rPr>
        <w:t xml:space="preserve">. </w:t>
      </w:r>
      <w:r w:rsidR="00151C0C" w:rsidRPr="003B47FA">
        <w:rPr>
          <w:color w:val="auto"/>
          <w:sz w:val="20"/>
          <w:szCs w:val="20"/>
        </w:rPr>
        <w:t>Szkolenia prowadzone są w oparciu o Rozporz</w:t>
      </w:r>
      <w:r w:rsidR="005A7883" w:rsidRPr="003B47FA">
        <w:rPr>
          <w:color w:val="auto"/>
          <w:sz w:val="20"/>
          <w:szCs w:val="20"/>
        </w:rPr>
        <w:t>ądzenie Ministra Spraw Wew</w:t>
      </w:r>
      <w:r w:rsidR="00151C0C" w:rsidRPr="003B47FA">
        <w:rPr>
          <w:color w:val="auto"/>
          <w:sz w:val="20"/>
          <w:szCs w:val="20"/>
        </w:rPr>
        <w:t xml:space="preserve">nętrznych i Administracji z dnia 14.09.2023 r. </w:t>
      </w:r>
      <w:r w:rsidR="005A7883" w:rsidRPr="003B47FA">
        <w:rPr>
          <w:color w:val="auto"/>
          <w:sz w:val="20"/>
          <w:szCs w:val="20"/>
        </w:rPr>
        <w:t>w sprawie ewidencji kierujących naruszających przepisy ruchu drogowego</w:t>
      </w:r>
      <w:r w:rsidR="005D2050">
        <w:rPr>
          <w:color w:val="auto"/>
          <w:sz w:val="20"/>
          <w:szCs w:val="20"/>
        </w:rPr>
        <w:t xml:space="preserve"> przez </w:t>
      </w:r>
      <w:r w:rsidR="00D60BB3" w:rsidRPr="00443442">
        <w:rPr>
          <w:b/>
          <w:color w:val="auto"/>
          <w:sz w:val="20"/>
          <w:szCs w:val="20"/>
        </w:rPr>
        <w:t>psycholog</w:t>
      </w:r>
      <w:r w:rsidR="005D2050">
        <w:rPr>
          <w:b/>
          <w:color w:val="auto"/>
          <w:sz w:val="20"/>
          <w:szCs w:val="20"/>
        </w:rPr>
        <w:t xml:space="preserve">a </w:t>
      </w:r>
      <w:r w:rsidR="00D60BB3" w:rsidRPr="00443442">
        <w:rPr>
          <w:b/>
          <w:color w:val="auto"/>
          <w:sz w:val="20"/>
          <w:szCs w:val="20"/>
        </w:rPr>
        <w:t>transportu.</w:t>
      </w:r>
    </w:p>
    <w:p w14:paraId="3BEEE81C" w14:textId="4DE19710" w:rsidR="006D3C6D" w:rsidRPr="00050473" w:rsidRDefault="00073F90" w:rsidP="006D3C6D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6D3C6D" w:rsidRPr="00050473">
        <w:rPr>
          <w:rFonts w:ascii="Times New Roman" w:hAnsi="Times New Roman"/>
          <w:sz w:val="20"/>
          <w:szCs w:val="20"/>
        </w:rPr>
        <w:t xml:space="preserve">Wymaga aby </w:t>
      </w:r>
      <w:proofErr w:type="spellStart"/>
      <w:r w:rsidR="006D3C6D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ykładowc</w:t>
      </w:r>
      <w:proofErr w:type="spellEnd"/>
      <w:r>
        <w:rPr>
          <w:rFonts w:ascii="Times New Roman" w:hAnsi="Times New Roman"/>
          <w:sz w:val="20"/>
          <w:szCs w:val="20"/>
        </w:rPr>
        <w:t>/y</w:t>
      </w:r>
      <w:r w:rsidR="006D3C6D" w:rsidRPr="00050473">
        <w:rPr>
          <w:rFonts w:ascii="Times New Roman" w:hAnsi="Times New Roman"/>
          <w:sz w:val="20"/>
          <w:szCs w:val="20"/>
        </w:rPr>
        <w:t xml:space="preserve"> był</w:t>
      </w:r>
      <w:r>
        <w:rPr>
          <w:rFonts w:ascii="Times New Roman" w:hAnsi="Times New Roman"/>
          <w:sz w:val="20"/>
          <w:szCs w:val="20"/>
        </w:rPr>
        <w:t>/li</w:t>
      </w:r>
      <w:r w:rsidR="006D3C6D" w:rsidRPr="00050473">
        <w:rPr>
          <w:rFonts w:ascii="Times New Roman" w:hAnsi="Times New Roman"/>
          <w:sz w:val="20"/>
          <w:szCs w:val="20"/>
        </w:rPr>
        <w:t xml:space="preserve"> czynnym</w:t>
      </w:r>
      <w:r>
        <w:rPr>
          <w:rFonts w:ascii="Times New Roman" w:hAnsi="Times New Roman"/>
          <w:sz w:val="20"/>
          <w:szCs w:val="20"/>
        </w:rPr>
        <w:t>i</w:t>
      </w:r>
      <w:r w:rsidR="006D3C6D" w:rsidRPr="00050473">
        <w:rPr>
          <w:rFonts w:ascii="Times New Roman" w:hAnsi="Times New Roman"/>
          <w:sz w:val="20"/>
          <w:szCs w:val="20"/>
        </w:rPr>
        <w:t xml:space="preserve"> zawodowo p</w:t>
      </w:r>
      <w:r>
        <w:rPr>
          <w:rFonts w:ascii="Times New Roman" w:hAnsi="Times New Roman"/>
          <w:sz w:val="20"/>
          <w:szCs w:val="20"/>
        </w:rPr>
        <w:t>sychologi</w:t>
      </w:r>
      <w:r w:rsidR="006D3C6D"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ami</w:t>
      </w:r>
      <w:proofErr w:type="spellEnd"/>
      <w:r w:rsidR="006D3C6D">
        <w:rPr>
          <w:rFonts w:ascii="Times New Roman" w:hAnsi="Times New Roman"/>
          <w:sz w:val="20"/>
          <w:szCs w:val="20"/>
        </w:rPr>
        <w:t xml:space="preserve"> transportu </w:t>
      </w:r>
      <w:r w:rsidR="006D3C6D" w:rsidRPr="00050473">
        <w:rPr>
          <w:rFonts w:ascii="Times New Roman" w:hAnsi="Times New Roman"/>
          <w:sz w:val="20"/>
          <w:szCs w:val="20"/>
        </w:rPr>
        <w:t>(potwierdzony oświadczeniem Wykonawcy</w:t>
      </w:r>
      <w:r>
        <w:rPr>
          <w:rFonts w:ascii="Times New Roman" w:hAnsi="Times New Roman"/>
          <w:sz w:val="20"/>
          <w:szCs w:val="20"/>
        </w:rPr>
        <w:t>/ wykładowcy</w:t>
      </w:r>
      <w:r w:rsidR="006D3C6D" w:rsidRPr="00050473">
        <w:rPr>
          <w:rFonts w:ascii="Times New Roman" w:hAnsi="Times New Roman"/>
          <w:sz w:val="20"/>
          <w:szCs w:val="20"/>
        </w:rPr>
        <w:t>)</w:t>
      </w:r>
    </w:p>
    <w:p w14:paraId="574B5F19" w14:textId="31F57D39" w:rsidR="006D3C6D" w:rsidRPr="008B4F78" w:rsidRDefault="00073F90" w:rsidP="006D3C6D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4F78">
        <w:rPr>
          <w:rFonts w:ascii="Times New Roman" w:hAnsi="Times New Roman"/>
          <w:sz w:val="20"/>
          <w:szCs w:val="20"/>
        </w:rPr>
        <w:t xml:space="preserve">4. </w:t>
      </w:r>
      <w:r w:rsidR="006D3C6D" w:rsidRPr="008B4F78">
        <w:rPr>
          <w:rFonts w:ascii="Times New Roman" w:hAnsi="Times New Roman"/>
          <w:sz w:val="20"/>
          <w:szCs w:val="20"/>
        </w:rPr>
        <w:t>Wymaga aby Wykładowca do prowadzenia zajęć posiadał własny laptop i rzutnik.</w:t>
      </w:r>
    </w:p>
    <w:p w14:paraId="018C35A0" w14:textId="59958148" w:rsidR="006D3C6D" w:rsidRPr="008B4F78" w:rsidRDefault="00073F90" w:rsidP="006D3C6D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4F78">
        <w:rPr>
          <w:rFonts w:ascii="Times New Roman" w:hAnsi="Times New Roman"/>
          <w:sz w:val="20"/>
          <w:szCs w:val="20"/>
        </w:rPr>
        <w:t xml:space="preserve">5. </w:t>
      </w:r>
      <w:r w:rsidR="006D3C6D" w:rsidRPr="008B4F78">
        <w:rPr>
          <w:rFonts w:ascii="Times New Roman" w:hAnsi="Times New Roman"/>
          <w:sz w:val="20"/>
          <w:szCs w:val="20"/>
        </w:rPr>
        <w:t xml:space="preserve">Zamawiający dopuszcza </w:t>
      </w:r>
      <w:r w:rsidR="000572C9" w:rsidRPr="008B4F78">
        <w:rPr>
          <w:rFonts w:ascii="Times New Roman" w:hAnsi="Times New Roman"/>
          <w:sz w:val="20"/>
          <w:szCs w:val="20"/>
        </w:rPr>
        <w:t xml:space="preserve">możliwość ubiegania się o udzielenie zamówienia przez złożenie oferty wspólnej przez </w:t>
      </w:r>
      <w:r w:rsidR="006D3C6D" w:rsidRPr="008B4F78">
        <w:rPr>
          <w:rFonts w:ascii="Times New Roman" w:hAnsi="Times New Roman"/>
          <w:sz w:val="20"/>
          <w:szCs w:val="20"/>
        </w:rPr>
        <w:t xml:space="preserve">grupę wykonawców </w:t>
      </w:r>
      <w:r w:rsidR="000572C9" w:rsidRPr="008B4F78">
        <w:rPr>
          <w:rFonts w:ascii="Times New Roman" w:hAnsi="Times New Roman"/>
          <w:sz w:val="20"/>
          <w:szCs w:val="20"/>
        </w:rPr>
        <w:t xml:space="preserve">(konsorcjum) </w:t>
      </w:r>
      <w:r w:rsidR="001C3C4E" w:rsidRPr="008B4F78">
        <w:rPr>
          <w:rFonts w:ascii="Times New Roman" w:hAnsi="Times New Roman"/>
          <w:sz w:val="20"/>
          <w:szCs w:val="20"/>
        </w:rPr>
        <w:t xml:space="preserve">podpisanej przez każdego członka grupy wykonawców albo pełnomocnika </w:t>
      </w:r>
      <w:r w:rsidR="006D3C6D" w:rsidRPr="008B4F78">
        <w:rPr>
          <w:rFonts w:ascii="Times New Roman" w:hAnsi="Times New Roman"/>
          <w:sz w:val="20"/>
          <w:szCs w:val="20"/>
        </w:rPr>
        <w:t xml:space="preserve">lub </w:t>
      </w:r>
      <w:r w:rsidR="000572C9" w:rsidRPr="008B4F78">
        <w:rPr>
          <w:rFonts w:ascii="Times New Roman" w:hAnsi="Times New Roman"/>
          <w:sz w:val="20"/>
          <w:szCs w:val="20"/>
        </w:rPr>
        <w:t xml:space="preserve">powierzenie części zadania </w:t>
      </w:r>
      <w:r w:rsidR="006D3C6D" w:rsidRPr="008B4F78">
        <w:rPr>
          <w:rFonts w:ascii="Times New Roman" w:hAnsi="Times New Roman"/>
          <w:sz w:val="20"/>
          <w:szCs w:val="20"/>
        </w:rPr>
        <w:t>podwykonawc</w:t>
      </w:r>
      <w:r w:rsidR="000572C9" w:rsidRPr="008B4F78">
        <w:rPr>
          <w:rFonts w:ascii="Times New Roman" w:hAnsi="Times New Roman"/>
          <w:sz w:val="20"/>
          <w:szCs w:val="20"/>
        </w:rPr>
        <w:t>om</w:t>
      </w:r>
      <w:r w:rsidR="006D3C6D" w:rsidRPr="008B4F78">
        <w:rPr>
          <w:rFonts w:ascii="Times New Roman" w:hAnsi="Times New Roman"/>
          <w:sz w:val="20"/>
          <w:szCs w:val="20"/>
        </w:rPr>
        <w:t>, pod warunkiem, że wszy</w:t>
      </w:r>
      <w:r w:rsidR="000572C9" w:rsidRPr="008B4F78">
        <w:rPr>
          <w:rFonts w:ascii="Times New Roman" w:hAnsi="Times New Roman"/>
          <w:sz w:val="20"/>
          <w:szCs w:val="20"/>
        </w:rPr>
        <w:t>stkie osoby skierowane do realizacji zadania</w:t>
      </w:r>
      <w:r w:rsidR="006D3C6D" w:rsidRPr="008B4F78">
        <w:rPr>
          <w:rFonts w:ascii="Times New Roman" w:hAnsi="Times New Roman"/>
          <w:sz w:val="20"/>
          <w:szCs w:val="20"/>
        </w:rPr>
        <w:t xml:space="preserve"> spełniają wymagania dotyczące wykładowcy (pkt.1).</w:t>
      </w:r>
    </w:p>
    <w:p w14:paraId="7AF1F20B" w14:textId="1B8A9289" w:rsidR="006D3C6D" w:rsidRPr="008B4F78" w:rsidRDefault="008B4F78" w:rsidP="008B4F78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6D3C6D" w:rsidRPr="008B4F78">
        <w:rPr>
          <w:rFonts w:ascii="Times New Roman" w:hAnsi="Times New Roman"/>
          <w:sz w:val="20"/>
          <w:szCs w:val="20"/>
        </w:rPr>
        <w:t>Każdy Wykładowca musi zostać zaakceptowany przez Zamawiającego.</w:t>
      </w:r>
    </w:p>
    <w:p w14:paraId="2EDF95AC" w14:textId="5C0805BD" w:rsidR="006D3C6D" w:rsidRPr="008B4F78" w:rsidRDefault="008B4F78" w:rsidP="008B4F78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6D3C6D" w:rsidRPr="008B4F78">
        <w:rPr>
          <w:rFonts w:ascii="Times New Roman" w:hAnsi="Times New Roman"/>
          <w:sz w:val="20"/>
          <w:szCs w:val="20"/>
        </w:rPr>
        <w:t>Zamawiający zastrzega możliwość weryfikacji wymaganych uprawnień na podstawie złożonych dokumentów i oświadczeń.</w:t>
      </w:r>
    </w:p>
    <w:p w14:paraId="527DA84C" w14:textId="3AD10B5D" w:rsidR="006D3C6D" w:rsidRPr="00DE7E40" w:rsidRDefault="008B4F78" w:rsidP="008B4F78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8.</w:t>
      </w:r>
      <w:r w:rsidR="006D3C6D" w:rsidRPr="00DE7E4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 xml:space="preserve">Kryterium wyboru oferty: 100 % cena. </w:t>
      </w:r>
    </w:p>
    <w:p w14:paraId="39AE4A05" w14:textId="00ADB140" w:rsidR="006D3C6D" w:rsidRDefault="008B4F78" w:rsidP="008B4F78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9.</w:t>
      </w:r>
      <w:r w:rsidR="006D3C6D" w:rsidRPr="00DE7E4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Termin składania ofert:</w:t>
      </w:r>
      <w:r w:rsidR="006D3C6D" w:rsidRPr="00DE7E40">
        <w:rPr>
          <w:rFonts w:ascii="Times New Roman" w:hAnsi="Times New Roman"/>
          <w:sz w:val="20"/>
          <w:szCs w:val="20"/>
        </w:rPr>
        <w:t xml:space="preserve"> </w:t>
      </w:r>
    </w:p>
    <w:p w14:paraId="6E5A768F" w14:textId="6E9FE4B7" w:rsidR="006D3C6D" w:rsidRPr="00DE7E40" w:rsidRDefault="006D3C6D" w:rsidP="008B4F78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7E4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 xml:space="preserve">Ofertę wraz z załącznikiem należy złożyć w terminie do dnia </w:t>
      </w:r>
      <w:r w:rsidR="00073F9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2</w:t>
      </w:r>
      <w:r w:rsidR="000A28A3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8</w:t>
      </w:r>
      <w:r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.12.2023</w:t>
      </w:r>
      <w:r w:rsidRPr="00DE7E4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 xml:space="preserve"> r. godz. </w:t>
      </w:r>
      <w:r w:rsidR="00006931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10</w:t>
      </w:r>
      <w:r w:rsidR="00073F9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.</w:t>
      </w:r>
      <w:r w:rsidRPr="00DE7E4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 xml:space="preserve">00 </w:t>
      </w:r>
      <w:r w:rsidRPr="00DE7E40">
        <w:rPr>
          <w:rFonts w:ascii="Times New Roman" w:hAnsi="Times New Roman"/>
          <w:color w:val="000000"/>
          <w:spacing w:val="-5"/>
          <w:sz w:val="20"/>
          <w:szCs w:val="20"/>
        </w:rPr>
        <w:t xml:space="preserve">w formie elektronicznej na adres: </w:t>
      </w:r>
      <w:hyperlink r:id="rId9" w:history="1">
        <w:r w:rsidRPr="00DE7E40">
          <w:rPr>
            <w:rStyle w:val="Hipercze"/>
            <w:rFonts w:ascii="Times New Roman" w:hAnsi="Times New Roman"/>
            <w:spacing w:val="-5"/>
            <w:sz w:val="20"/>
            <w:szCs w:val="20"/>
          </w:rPr>
          <w:t>zamowienia@word.katowice.pl</w:t>
        </w:r>
      </w:hyperlink>
      <w:r w:rsidRPr="00DE7E40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</w:p>
    <w:p w14:paraId="54399835" w14:textId="597C826E" w:rsidR="003B47FA" w:rsidRPr="003B47FA" w:rsidRDefault="003B47FA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Temat prowadzonych szkoleń: Psychologiczne aspekty kierowania pojazdem.</w:t>
      </w:r>
    </w:p>
    <w:p w14:paraId="00747D9E" w14:textId="1003D81D" w:rsidR="003B47FA" w:rsidRPr="003B47FA" w:rsidRDefault="003B47FA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Ilość: 2h</w:t>
      </w:r>
    </w:p>
    <w:p w14:paraId="22D4815F" w14:textId="2B382B70" w:rsidR="003B47FA" w:rsidRPr="003B47FA" w:rsidRDefault="003B47FA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 xml:space="preserve">Planowana ilość szkoleń do przeprowadzenia w okresie </w:t>
      </w:r>
      <w:r w:rsidR="006D3C6D">
        <w:rPr>
          <w:color w:val="auto"/>
          <w:sz w:val="20"/>
          <w:szCs w:val="20"/>
        </w:rPr>
        <w:t>2.0</w:t>
      </w:r>
      <w:r w:rsidR="004D4555">
        <w:rPr>
          <w:color w:val="auto"/>
          <w:sz w:val="20"/>
          <w:szCs w:val="20"/>
        </w:rPr>
        <w:t>1</w:t>
      </w:r>
      <w:r w:rsidRPr="003B47FA">
        <w:rPr>
          <w:color w:val="auto"/>
          <w:sz w:val="20"/>
          <w:szCs w:val="20"/>
        </w:rPr>
        <w:t>.202</w:t>
      </w:r>
      <w:r w:rsidR="006D3C6D">
        <w:rPr>
          <w:color w:val="auto"/>
          <w:sz w:val="20"/>
          <w:szCs w:val="20"/>
        </w:rPr>
        <w:t>4</w:t>
      </w:r>
      <w:r w:rsidRPr="003B47FA">
        <w:rPr>
          <w:color w:val="auto"/>
          <w:sz w:val="20"/>
          <w:szCs w:val="20"/>
        </w:rPr>
        <w:t xml:space="preserve"> r. - 31.</w:t>
      </w:r>
      <w:r w:rsidR="006D3C6D">
        <w:rPr>
          <w:color w:val="auto"/>
          <w:sz w:val="20"/>
          <w:szCs w:val="20"/>
        </w:rPr>
        <w:t>0</w:t>
      </w:r>
      <w:r w:rsidRPr="003B47FA">
        <w:rPr>
          <w:color w:val="auto"/>
          <w:sz w:val="20"/>
          <w:szCs w:val="20"/>
        </w:rPr>
        <w:t>1.202</w:t>
      </w:r>
      <w:r w:rsidR="006D3C6D">
        <w:rPr>
          <w:color w:val="auto"/>
          <w:sz w:val="20"/>
          <w:szCs w:val="20"/>
        </w:rPr>
        <w:t>4</w:t>
      </w:r>
      <w:r w:rsidRPr="003B47FA">
        <w:rPr>
          <w:color w:val="auto"/>
          <w:sz w:val="20"/>
          <w:szCs w:val="20"/>
        </w:rPr>
        <w:t xml:space="preserve"> r.: </w:t>
      </w:r>
      <w:r w:rsidR="006D3C6D">
        <w:rPr>
          <w:color w:val="auto"/>
          <w:sz w:val="20"/>
          <w:szCs w:val="20"/>
        </w:rPr>
        <w:t xml:space="preserve">30 </w:t>
      </w:r>
      <w:r w:rsidR="00443442">
        <w:rPr>
          <w:color w:val="auto"/>
          <w:sz w:val="20"/>
          <w:szCs w:val="20"/>
        </w:rPr>
        <w:t xml:space="preserve">szkoleń </w:t>
      </w:r>
      <w:r w:rsidRPr="003B47FA">
        <w:rPr>
          <w:color w:val="auto"/>
          <w:sz w:val="20"/>
          <w:szCs w:val="20"/>
        </w:rPr>
        <w:t xml:space="preserve">(tj. </w:t>
      </w:r>
      <w:r w:rsidR="006D3C6D">
        <w:rPr>
          <w:color w:val="auto"/>
          <w:sz w:val="20"/>
          <w:szCs w:val="20"/>
        </w:rPr>
        <w:t>60</w:t>
      </w:r>
      <w:r w:rsidRPr="003B47FA">
        <w:rPr>
          <w:color w:val="auto"/>
          <w:sz w:val="20"/>
          <w:szCs w:val="20"/>
        </w:rPr>
        <w:t xml:space="preserve"> godzin),</w:t>
      </w:r>
    </w:p>
    <w:p w14:paraId="4A4CF685" w14:textId="77777777" w:rsidR="003B47FA" w:rsidRPr="003B47FA" w:rsidRDefault="003B47FA" w:rsidP="003B47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FA">
        <w:rPr>
          <w:rFonts w:ascii="Times New Roman" w:hAnsi="Times New Roman" w:cs="Times New Roman"/>
          <w:sz w:val="20"/>
          <w:szCs w:val="20"/>
        </w:rPr>
        <w:t>Miejsce prowadzonych szkoleń: Kursy w zależności od potrzeb słuchaczy mogą być prowadzone w siedzibie Zamawiającego w  Katowicach, ul.  Francuska 78, lub w Oddziałach Terenowych WORD: Dąbrowa Górnicza ul.  Tysiąclecia 56, Jastrzębie ul. A. Krajowej 31, Bytom ul. Strzelców Bytomskich 98, Rybnik ul.  Ekonomiczna 21, Tychy ul. Jana Pawła II 3.</w:t>
      </w:r>
    </w:p>
    <w:p w14:paraId="059A354B" w14:textId="77777777" w:rsidR="003B47FA" w:rsidRPr="003B47FA" w:rsidRDefault="003B47FA" w:rsidP="003B47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FA">
        <w:rPr>
          <w:rFonts w:ascii="Times New Roman" w:hAnsi="Times New Roman" w:cs="Times New Roman"/>
          <w:sz w:val="20"/>
          <w:szCs w:val="20"/>
        </w:rPr>
        <w:t>Zamawiający zapewnia sale wykładowe.</w:t>
      </w:r>
    </w:p>
    <w:p w14:paraId="07FB4415" w14:textId="77777777" w:rsidR="003B47FA" w:rsidRPr="003B47FA" w:rsidRDefault="003B47FA" w:rsidP="003B47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FA">
        <w:rPr>
          <w:rFonts w:ascii="Times New Roman" w:hAnsi="Times New Roman" w:cs="Times New Roman"/>
          <w:sz w:val="20"/>
          <w:szCs w:val="20"/>
        </w:rPr>
        <w:lastRenderedPageBreak/>
        <w:t>Koszty dojazdu do miejsca wykonywania kursów ponosi Wykonawca.</w:t>
      </w:r>
    </w:p>
    <w:p w14:paraId="3825EDEB" w14:textId="092652F6" w:rsidR="00B15FD0" w:rsidRPr="00B15FD0" w:rsidRDefault="003B47FA" w:rsidP="00B15FD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FD0">
        <w:rPr>
          <w:rFonts w:ascii="Times New Roman" w:hAnsi="Times New Roman" w:cs="Times New Roman"/>
          <w:bCs/>
          <w:sz w:val="20"/>
          <w:szCs w:val="20"/>
        </w:rPr>
        <w:t xml:space="preserve">Zamawiający planuje przeprowadzanie </w:t>
      </w:r>
      <w:r w:rsidR="006D3C6D">
        <w:rPr>
          <w:rFonts w:ascii="Times New Roman" w:hAnsi="Times New Roman" w:cs="Times New Roman"/>
          <w:bCs/>
          <w:sz w:val="20"/>
          <w:szCs w:val="20"/>
        </w:rPr>
        <w:t>30</w:t>
      </w:r>
      <w:r w:rsidRPr="00B15FD0">
        <w:rPr>
          <w:rFonts w:ascii="Times New Roman" w:hAnsi="Times New Roman" w:cs="Times New Roman"/>
          <w:bCs/>
          <w:sz w:val="20"/>
          <w:szCs w:val="20"/>
        </w:rPr>
        <w:t xml:space="preserve"> kurs</w:t>
      </w:r>
      <w:r w:rsidR="006043FC">
        <w:rPr>
          <w:rFonts w:ascii="Times New Roman" w:hAnsi="Times New Roman" w:cs="Times New Roman"/>
          <w:bCs/>
          <w:sz w:val="20"/>
          <w:szCs w:val="20"/>
        </w:rPr>
        <w:t>ów</w:t>
      </w:r>
      <w:r w:rsidRPr="00B15FD0">
        <w:rPr>
          <w:rFonts w:ascii="Times New Roman" w:hAnsi="Times New Roman" w:cs="Times New Roman"/>
          <w:bCs/>
          <w:sz w:val="20"/>
          <w:szCs w:val="20"/>
        </w:rPr>
        <w:t xml:space="preserve">. Ilość kursów może ulec zmianie </w:t>
      </w:r>
      <w:r w:rsidR="00B15FD0" w:rsidRPr="00B15FD0">
        <w:rPr>
          <w:rFonts w:ascii="Times New Roman" w:hAnsi="Times New Roman" w:cs="Times New Roman"/>
          <w:bCs/>
          <w:sz w:val="20"/>
          <w:szCs w:val="20"/>
        </w:rPr>
        <w:t>(</w:t>
      </w:r>
      <w:r w:rsidRPr="00B15FD0">
        <w:rPr>
          <w:rFonts w:ascii="Times New Roman" w:hAnsi="Times New Roman" w:cs="Times New Roman"/>
          <w:bCs/>
          <w:sz w:val="20"/>
          <w:szCs w:val="20"/>
        </w:rPr>
        <w:t xml:space="preserve">zmniejszeniu </w:t>
      </w:r>
      <w:r w:rsidR="00B15FD0" w:rsidRPr="00B15FD0">
        <w:rPr>
          <w:rFonts w:ascii="Times New Roman" w:hAnsi="Times New Roman" w:cs="Times New Roman"/>
          <w:bCs/>
          <w:sz w:val="20"/>
          <w:szCs w:val="20"/>
        </w:rPr>
        <w:t xml:space="preserve">lub zwiększeniu) </w:t>
      </w:r>
      <w:r w:rsidRPr="00B15FD0">
        <w:rPr>
          <w:rFonts w:ascii="Times New Roman" w:hAnsi="Times New Roman" w:cs="Times New Roman"/>
          <w:bCs/>
          <w:sz w:val="20"/>
          <w:szCs w:val="20"/>
        </w:rPr>
        <w:t xml:space="preserve">z  uwagi na ilość osób kierowanych chcących zredukować ilość punktów karnych. </w:t>
      </w:r>
      <w:r w:rsidR="00B15FD0" w:rsidRPr="00B15FD0">
        <w:rPr>
          <w:rFonts w:ascii="Times New Roman" w:hAnsi="Times New Roman" w:cs="Times New Roman"/>
          <w:sz w:val="20"/>
          <w:szCs w:val="20"/>
        </w:rPr>
        <w:t>Z</w:t>
      </w:r>
      <w:r w:rsidR="00B15FD0">
        <w:rPr>
          <w:rFonts w:ascii="Times New Roman" w:hAnsi="Times New Roman" w:cs="Times New Roman"/>
          <w:sz w:val="20"/>
          <w:szCs w:val="20"/>
        </w:rPr>
        <w:t>większenie</w:t>
      </w:r>
      <w:r w:rsidR="00B15FD0" w:rsidRPr="00B15FD0">
        <w:rPr>
          <w:rFonts w:ascii="Times New Roman" w:hAnsi="Times New Roman" w:cs="Times New Roman"/>
          <w:sz w:val="20"/>
          <w:szCs w:val="20"/>
        </w:rPr>
        <w:t xml:space="preserve"> ilości </w:t>
      </w:r>
      <w:r w:rsidR="00B15FD0">
        <w:rPr>
          <w:rFonts w:ascii="Times New Roman" w:hAnsi="Times New Roman" w:cs="Times New Roman"/>
          <w:sz w:val="20"/>
          <w:szCs w:val="20"/>
        </w:rPr>
        <w:t>kursów</w:t>
      </w:r>
      <w:r w:rsidR="00B15FD0" w:rsidRPr="00B15FD0">
        <w:rPr>
          <w:rFonts w:ascii="Times New Roman" w:hAnsi="Times New Roman" w:cs="Times New Roman"/>
          <w:sz w:val="20"/>
          <w:szCs w:val="20"/>
        </w:rPr>
        <w:t xml:space="preserve"> nie może przekroczyć </w:t>
      </w:r>
      <w:r w:rsidR="006043FC">
        <w:rPr>
          <w:rFonts w:ascii="Times New Roman" w:hAnsi="Times New Roman" w:cs="Times New Roman"/>
          <w:sz w:val="20"/>
          <w:szCs w:val="20"/>
        </w:rPr>
        <w:t>10 dodatkowych kursów (tj. 20 godzin) nie objętych zamówieniem podstawowym.</w:t>
      </w:r>
    </w:p>
    <w:p w14:paraId="2F94620B" w14:textId="551C19DD" w:rsidR="00D6521A" w:rsidRPr="00073F90" w:rsidRDefault="00CE690C" w:rsidP="00073F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F90">
        <w:rPr>
          <w:rFonts w:ascii="Times New Roman" w:hAnsi="Times New Roman" w:cs="Times New Roman"/>
          <w:sz w:val="20"/>
          <w:szCs w:val="20"/>
        </w:rPr>
        <w:t>Kryterium oceny ofert</w:t>
      </w:r>
      <w:r w:rsidR="00E965BA" w:rsidRPr="00073F90">
        <w:rPr>
          <w:rFonts w:ascii="Times New Roman" w:hAnsi="Times New Roman" w:cs="Times New Roman"/>
          <w:sz w:val="20"/>
          <w:szCs w:val="20"/>
        </w:rPr>
        <w:t xml:space="preserve"> oraz sposób obliczania ceny</w:t>
      </w:r>
      <w:r w:rsidRPr="00073F90">
        <w:rPr>
          <w:rFonts w:ascii="Times New Roman" w:hAnsi="Times New Roman" w:cs="Times New Roman"/>
          <w:sz w:val="20"/>
          <w:szCs w:val="20"/>
        </w:rPr>
        <w:t>:</w:t>
      </w:r>
    </w:p>
    <w:p w14:paraId="352741FF" w14:textId="22461BDD" w:rsidR="00E965BA" w:rsidRPr="00E965BA" w:rsidRDefault="00BA43D6" w:rsidP="00AD48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9C4B53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9C4B53">
        <w:rPr>
          <w:rFonts w:ascii="Times New Roman" w:hAnsi="Times New Roman" w:cs="Times New Roman"/>
          <w:b/>
          <w:sz w:val="20"/>
        </w:rPr>
        <w:t>za całość przedmiotu zamówienia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1BCE7C79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9C4B53">
        <w:rPr>
          <w:rFonts w:ascii="Times New Roman" w:hAnsi="Times New Roman" w:cs="Times New Roman"/>
          <w:b/>
          <w:sz w:val="20"/>
        </w:rPr>
        <w:t>10</w:t>
      </w:r>
      <w:r w:rsidR="00F73125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553F7765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3B43C3E8" w:rsidR="00D60AC7" w:rsidRDefault="00BD00F0" w:rsidP="00D60A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  <w:r w:rsidR="00A40E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A1C7802" w14:textId="77777777" w:rsidR="002C32FE" w:rsidRPr="002C32FE" w:rsidRDefault="002C32FE" w:rsidP="00AD484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38B7A152" w:rsidR="00895296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77B48EF1" w14:textId="77777777" w:rsidR="00895296" w:rsidRDefault="0089529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EFCCC1E" w14:textId="006B043E" w:rsidR="002C32FE" w:rsidRPr="002C32FE" w:rsidRDefault="002D0315" w:rsidP="0089660C">
      <w:pPr>
        <w:pStyle w:val="Nagwek2"/>
      </w:pPr>
      <w:r>
        <w:lastRenderedPageBreak/>
        <w:t>Postanowienia końcowe</w:t>
      </w:r>
      <w:r w:rsidR="002C32FE" w:rsidRPr="002C32FE">
        <w:t>.</w:t>
      </w:r>
    </w:p>
    <w:p w14:paraId="6D0A4F62" w14:textId="77777777" w:rsidR="001F3793" w:rsidRPr="00863E05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9463B4" w14:textId="77777777" w:rsidR="001F3793" w:rsidRPr="00863E05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3AC1C908" w14:textId="664C957E" w:rsidR="001F3793" w:rsidRPr="00863E05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4D4555">
        <w:rPr>
          <w:rFonts w:ascii="Times New Roman" w:hAnsi="Times New Roman" w:cs="Times New Roman"/>
          <w:sz w:val="20"/>
          <w:szCs w:val="20"/>
        </w:rPr>
        <w:t>2</w:t>
      </w:r>
      <w:r w:rsidR="005C74E8">
        <w:rPr>
          <w:rFonts w:ascii="Times New Roman" w:hAnsi="Times New Roman" w:cs="Times New Roman"/>
          <w:sz w:val="20"/>
          <w:szCs w:val="20"/>
        </w:rPr>
        <w:t>8</w:t>
      </w:r>
      <w:r w:rsidR="000B443D">
        <w:rPr>
          <w:rFonts w:ascii="Times New Roman" w:hAnsi="Times New Roman" w:cs="Times New Roman"/>
          <w:sz w:val="20"/>
          <w:szCs w:val="20"/>
        </w:rPr>
        <w:t>.1</w:t>
      </w:r>
      <w:r w:rsidR="005C74E8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10" w:history="1">
        <w:r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14:paraId="374A0D2D" w14:textId="4D93C0EA" w:rsidR="001F3793" w:rsidRPr="007B1AF0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Osobą upoważnioną do kontaktu ze strony Zamawiającego jest: </w:t>
      </w:r>
      <w:r w:rsidR="005C74E8">
        <w:rPr>
          <w:rFonts w:ascii="Times New Roman" w:hAnsi="Times New Roman" w:cs="Times New Roman"/>
          <w:sz w:val="20"/>
          <w:szCs w:val="20"/>
        </w:rPr>
        <w:t>Ewa Gawlik, tel. 32 3593008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14:paraId="1FD04383" w14:textId="77777777" w:rsidR="001F3793" w:rsidRDefault="001F3793" w:rsidP="0089529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240" w:line="360" w:lineRule="auto"/>
        <w:ind w:left="709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284F42A7" w14:textId="77777777" w:rsidR="000A3582" w:rsidRDefault="007506A9" w:rsidP="00825035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14:paraId="6658CE1D" w14:textId="03BCC4A2" w:rsidR="00EA31DD" w:rsidRPr="00EA31DD" w:rsidRDefault="007506A9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Pr="000572C9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572C9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0572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572C9">
        <w:rPr>
          <w:rFonts w:ascii="Times New Roman" w:hAnsi="Times New Roman" w:cs="Times New Roman"/>
          <w:sz w:val="20"/>
          <w:szCs w:val="20"/>
          <w:lang w:val="en-US"/>
        </w:rPr>
        <w:t>telefon</w:t>
      </w:r>
      <w:proofErr w:type="spellEnd"/>
      <w:r w:rsidRPr="000572C9">
        <w:rPr>
          <w:rFonts w:ascii="Times New Roman" w:hAnsi="Times New Roman" w:cs="Times New Roman"/>
          <w:sz w:val="20"/>
          <w:szCs w:val="20"/>
          <w:lang w:val="en-US"/>
        </w:rPr>
        <w:t xml:space="preserve">   ………………………</w:t>
      </w:r>
      <w:proofErr w:type="spellStart"/>
      <w:r w:rsidRPr="000572C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0572C9">
        <w:rPr>
          <w:rFonts w:ascii="Times New Roman" w:hAnsi="Times New Roman" w:cs="Times New Roman"/>
          <w:sz w:val="20"/>
          <w:szCs w:val="20"/>
          <w:lang w:val="en-US"/>
        </w:rPr>
        <w:t xml:space="preserve"> e-mail: ................................................................................................</w:t>
      </w:r>
    </w:p>
    <w:p w14:paraId="3AE93FF0" w14:textId="2AE2E6A4" w:rsidR="00BF15DE" w:rsidRDefault="000B443D" w:rsidP="000B44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2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7B67EA">
        <w:rPr>
          <w:rFonts w:ascii="Times New Roman" w:hAnsi="Times New Roman" w:cs="Times New Roman"/>
          <w:sz w:val="20"/>
          <w:szCs w:val="20"/>
        </w:rPr>
        <w:t xml:space="preserve">prowadzenie szkolenia dla kierowców naruszających przepisy ruchu drogowego </w:t>
      </w:r>
      <w:r>
        <w:rPr>
          <w:rFonts w:ascii="Times New Roman" w:hAnsi="Times New Roman" w:cs="Times New Roman"/>
          <w:sz w:val="20"/>
          <w:szCs w:val="20"/>
        </w:rPr>
        <w:t xml:space="preserve">Oferujemy wykonanie </w:t>
      </w:r>
      <w:r w:rsidR="00BF15D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za:</w:t>
      </w:r>
    </w:p>
    <w:tbl>
      <w:tblPr>
        <w:tblW w:w="923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Formularz ofertowy"/>
      </w:tblPr>
      <w:tblGrid>
        <w:gridCol w:w="727"/>
        <w:gridCol w:w="4253"/>
        <w:gridCol w:w="992"/>
        <w:gridCol w:w="1701"/>
        <w:gridCol w:w="1559"/>
      </w:tblGrid>
      <w:tr w:rsidR="007B67EA" w:rsidRPr="0082205C" w14:paraId="6B140D6E" w14:textId="77777777" w:rsidTr="005C74E8">
        <w:trPr>
          <w:trHeight w:val="765"/>
          <w:tblHeader/>
        </w:trPr>
        <w:tc>
          <w:tcPr>
            <w:tcW w:w="727" w:type="dxa"/>
            <w:shd w:val="clear" w:color="auto" w:fill="auto"/>
            <w:vAlign w:val="center"/>
          </w:tcPr>
          <w:p w14:paraId="254D6EDF" w14:textId="77777777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A31F6E" w14:textId="374AC210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97E33" w14:textId="1A1BE99D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Ilość godzin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B07A6" w14:textId="09CEAA5F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Cena jednostkowa brutto za 1 h szkolenia</w:t>
            </w:r>
          </w:p>
        </w:tc>
        <w:tc>
          <w:tcPr>
            <w:tcW w:w="1559" w:type="dxa"/>
            <w:vAlign w:val="center"/>
          </w:tcPr>
          <w:p w14:paraId="169127A0" w14:textId="625583A4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Łączna cena</w:t>
            </w:r>
            <w:r w:rsidRPr="000B443D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</w:t>
            </w: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brutto</w:t>
            </w:r>
          </w:p>
        </w:tc>
      </w:tr>
      <w:tr w:rsidR="007B67EA" w:rsidRPr="0082205C" w14:paraId="734210B8" w14:textId="77777777" w:rsidTr="005C74E8">
        <w:trPr>
          <w:trHeight w:val="281"/>
        </w:trPr>
        <w:tc>
          <w:tcPr>
            <w:tcW w:w="727" w:type="dxa"/>
            <w:shd w:val="clear" w:color="auto" w:fill="auto"/>
            <w:noWrap/>
            <w:vAlign w:val="center"/>
          </w:tcPr>
          <w:p w14:paraId="4BA24FE6" w14:textId="5D41008C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CE003F2" w14:textId="42CC17E1" w:rsidR="007B67EA" w:rsidRPr="0082205C" w:rsidRDefault="007B67EA" w:rsidP="007B67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EA">
              <w:rPr>
                <w:rFonts w:ascii="Times New Roman" w:hAnsi="Times New Roman" w:cs="Times New Roman"/>
                <w:sz w:val="16"/>
                <w:szCs w:val="20"/>
              </w:rPr>
              <w:t>Szkolenie dla kierowców naruszających przepisy ruchu drogowego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9042924" w14:textId="43480D47" w:rsidR="007B67EA" w:rsidRPr="0082205C" w:rsidRDefault="00073F90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B67EA"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AB15D5" w14:textId="77777777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171585C" w14:textId="77777777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8D739AA" w14:textId="77777777" w:rsidR="006901E4" w:rsidRPr="006901E4" w:rsidRDefault="006901E4" w:rsidP="00806F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5EC2BED8" w14:textId="77777777" w:rsidR="007B67EA" w:rsidRDefault="006901E4" w:rsidP="007B6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23845034" w14:textId="535FA165" w:rsidR="007B67EA" w:rsidRPr="007B67EA" w:rsidRDefault="007B67EA" w:rsidP="007B6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7B67EA">
        <w:rPr>
          <w:rFonts w:ascii="Times New Roman" w:eastAsia="Calibri" w:hAnsi="Times New Roman" w:cs="Times New Roman"/>
          <w:bCs/>
          <w:sz w:val="20"/>
        </w:rPr>
        <w:t>Wyrażamy zgodę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7B67EA">
        <w:rPr>
          <w:rFonts w:ascii="Times New Roman" w:eastAsia="Calibri" w:hAnsi="Times New Roman" w:cs="Times New Roman"/>
          <w:sz w:val="20"/>
        </w:rPr>
        <w:t xml:space="preserve">na przetwarzanie </w:t>
      </w:r>
      <w:r>
        <w:rPr>
          <w:rFonts w:ascii="Times New Roman" w:eastAsia="Calibri" w:hAnsi="Times New Roman" w:cs="Times New Roman"/>
          <w:sz w:val="20"/>
        </w:rPr>
        <w:t>naszych</w:t>
      </w:r>
      <w:r w:rsidRPr="007B67EA">
        <w:rPr>
          <w:rFonts w:ascii="Times New Roman" w:eastAsia="Calibri" w:hAnsi="Times New Roman" w:cs="Times New Roman"/>
          <w:sz w:val="20"/>
        </w:rPr>
        <w:t xml:space="preserve"> danych osobowych (nr telefonu, e-mail) przez </w:t>
      </w:r>
      <w:r w:rsidRPr="007B67EA">
        <w:rPr>
          <w:rFonts w:ascii="Times New Roman" w:hAnsi="Times New Roman" w:cs="Times New Roman"/>
          <w:sz w:val="20"/>
        </w:rPr>
        <w:t>Wojewódzki Oś</w:t>
      </w:r>
      <w:r w:rsidR="007D102C">
        <w:rPr>
          <w:rFonts w:ascii="Times New Roman" w:hAnsi="Times New Roman" w:cs="Times New Roman"/>
          <w:sz w:val="20"/>
        </w:rPr>
        <w:t xml:space="preserve">rodek Ruchu Drogowego Katowice </w:t>
      </w:r>
      <w:r w:rsidRPr="007B67EA">
        <w:rPr>
          <w:rFonts w:ascii="Times New Roman" w:hAnsi="Times New Roman" w:cs="Times New Roman"/>
          <w:sz w:val="20"/>
        </w:rPr>
        <w:t>z siedzibą w 40-507 Katowice, ul. Francuska 78</w:t>
      </w:r>
      <w:r>
        <w:rPr>
          <w:rFonts w:ascii="Times New Roman" w:eastAsia="Calibri" w:hAnsi="Times New Roman" w:cs="Times New Roman"/>
          <w:sz w:val="20"/>
        </w:rPr>
        <w:t xml:space="preserve"> w celach kontaktowych.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FB62CD8" w14:textId="26EE5344" w:rsidR="006901E4" w:rsidRPr="00A85598" w:rsidRDefault="006901E4" w:rsidP="00A85598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04EF5FA4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6E34D464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44DC9182" w14:textId="77777777" w:rsidR="007B67EA" w:rsidRDefault="007B67EA" w:rsidP="007B67EA">
      <w:pPr>
        <w:pStyle w:val="Nagwek1"/>
      </w:pPr>
      <w:r>
        <w:t>§1</w:t>
      </w:r>
    </w:p>
    <w:p w14:paraId="5CC70D61" w14:textId="7240F67D" w:rsidR="007B67EA" w:rsidRPr="007B67EA" w:rsidRDefault="007B67EA" w:rsidP="00EB3827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Na mocy niniejszej umowy Zamawiający zleca, a Wykonawca zobowiązuje się do przeprowadzania wykładów na kursach </w:t>
      </w:r>
      <w:r w:rsidR="00EB3827">
        <w:rPr>
          <w:rFonts w:ascii="Times New Roman" w:hAnsi="Times New Roman" w:cs="Times New Roman"/>
          <w:sz w:val="20"/>
          <w:szCs w:val="20"/>
        </w:rPr>
        <w:t>dla kierowców naruszających przepisy ruchu drogowego</w:t>
      </w:r>
      <w:r w:rsidR="005C74E8">
        <w:rPr>
          <w:rFonts w:ascii="Times New Roman" w:hAnsi="Times New Roman" w:cs="Times New Roman"/>
          <w:sz w:val="20"/>
          <w:szCs w:val="20"/>
        </w:rPr>
        <w:t xml:space="preserve"> przez psychologa transportu</w:t>
      </w:r>
      <w:r w:rsidRPr="007B67EA">
        <w:rPr>
          <w:rFonts w:ascii="Times New Roman" w:hAnsi="Times New Roman" w:cs="Times New Roman"/>
          <w:sz w:val="20"/>
          <w:szCs w:val="20"/>
        </w:rPr>
        <w:t>.</w:t>
      </w:r>
    </w:p>
    <w:p w14:paraId="05D32EB7" w14:textId="70C6A984" w:rsidR="007B67EA" w:rsidRPr="007B67EA" w:rsidRDefault="007B67EA" w:rsidP="00EB3827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Wykonawca obowiązany jest realizować przedmiot zamówienia w miejscach (siedziba i oddziały terenowe WORD Katowice) i w terminach wskazanych przez Zamawiającego, </w:t>
      </w:r>
      <w:r w:rsidR="005C74E8">
        <w:rPr>
          <w:rFonts w:ascii="Times New Roman" w:hAnsi="Times New Roman" w:cs="Times New Roman"/>
          <w:sz w:val="20"/>
          <w:szCs w:val="20"/>
        </w:rPr>
        <w:t>wg. Załączonego planu</w:t>
      </w:r>
      <w:r w:rsidRPr="007B67EA">
        <w:rPr>
          <w:rFonts w:ascii="Times New Roman" w:hAnsi="Times New Roman" w:cs="Times New Roman"/>
          <w:sz w:val="20"/>
          <w:szCs w:val="20"/>
        </w:rPr>
        <w:t>.</w:t>
      </w:r>
    </w:p>
    <w:p w14:paraId="11B3DC8E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§2</w:t>
      </w:r>
    </w:p>
    <w:p w14:paraId="3C20DE4C" w14:textId="77777777" w:rsidR="007B67EA" w:rsidRPr="007B67EA" w:rsidRDefault="007B67EA" w:rsidP="00EB3827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Wykonawca zobowiązuje się do zachowania należytej staranności przy wykonywaniu przedmiotu umowy.</w:t>
      </w:r>
    </w:p>
    <w:p w14:paraId="2502633B" w14:textId="77777777" w:rsidR="007B67EA" w:rsidRPr="007B67EA" w:rsidRDefault="007B67EA" w:rsidP="00EB3827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Nadzór nad realizacją przedmiotu umowy przez Wykonawcę ze strony Zamawiającego sprawować będzie Kierownik Działu Szkoleń WORD.</w:t>
      </w:r>
    </w:p>
    <w:p w14:paraId="67A59730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§3</w:t>
      </w:r>
    </w:p>
    <w:p w14:paraId="0E1FDD27" w14:textId="77777777" w:rsidR="00EB3827" w:rsidRPr="00EB3827" w:rsidRDefault="007B67EA" w:rsidP="00EB3827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Wynagrodzenie przysługujące Wykonawcy za wykonanie przedmiotu umowy ma charakter ryczałtu ilościowego, </w:t>
      </w:r>
      <w:r w:rsidRPr="007B67EA">
        <w:rPr>
          <w:rFonts w:ascii="Times New Roman" w:hAnsi="Times New Roman" w:cs="Times New Roman"/>
          <w:bCs/>
          <w:sz w:val="20"/>
          <w:szCs w:val="20"/>
        </w:rPr>
        <w:t xml:space="preserve">co oznacza, że </w:t>
      </w:r>
      <w:r w:rsidRPr="00EB3827">
        <w:rPr>
          <w:rFonts w:ascii="Times New Roman" w:hAnsi="Times New Roman" w:cs="Times New Roman"/>
          <w:bCs/>
          <w:sz w:val="20"/>
          <w:szCs w:val="20"/>
        </w:rPr>
        <w:t xml:space="preserve">ostateczna wysokość wynagrodzenia ustalona zostanie w oparciu o  faktyczne ilości przeprowadzonych wykładów </w:t>
      </w:r>
      <w:r w:rsidR="00EB3827" w:rsidRPr="007B67EA">
        <w:rPr>
          <w:rFonts w:ascii="Times New Roman" w:hAnsi="Times New Roman" w:cs="Times New Roman"/>
          <w:sz w:val="20"/>
          <w:szCs w:val="20"/>
        </w:rPr>
        <w:t xml:space="preserve">na kursach </w:t>
      </w:r>
      <w:r w:rsidR="00EB3827">
        <w:rPr>
          <w:rFonts w:ascii="Times New Roman" w:hAnsi="Times New Roman" w:cs="Times New Roman"/>
          <w:sz w:val="20"/>
          <w:szCs w:val="20"/>
        </w:rPr>
        <w:t>dla kierowców naruszających przepisy ruchu drogowego</w:t>
      </w:r>
      <w:r w:rsidRPr="00EB3827">
        <w:rPr>
          <w:rFonts w:ascii="Times New Roman" w:hAnsi="Times New Roman" w:cs="Times New Roman"/>
          <w:bCs/>
          <w:sz w:val="20"/>
          <w:szCs w:val="20"/>
        </w:rPr>
        <w:t>, według cen wskazanych w ustępie 2 niniejszego paragrafu.</w:t>
      </w:r>
    </w:p>
    <w:p w14:paraId="37A50AC4" w14:textId="4665ADC2" w:rsidR="007B67EA" w:rsidRPr="003D7E5A" w:rsidRDefault="007B67EA" w:rsidP="003D7E5A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bCs/>
          <w:sz w:val="20"/>
          <w:szCs w:val="20"/>
        </w:rPr>
        <w:t>Faktyczne ilości przeprowadzonych, o  których mowa w</w:t>
      </w:r>
      <w:r w:rsidR="00EB3827">
        <w:rPr>
          <w:rFonts w:ascii="Times New Roman" w:hAnsi="Times New Roman" w:cs="Times New Roman"/>
          <w:bCs/>
          <w:sz w:val="20"/>
          <w:szCs w:val="20"/>
        </w:rPr>
        <w:t> </w:t>
      </w:r>
      <w:r w:rsidRPr="007B67EA">
        <w:rPr>
          <w:rFonts w:ascii="Times New Roman" w:hAnsi="Times New Roman" w:cs="Times New Roman"/>
          <w:bCs/>
          <w:sz w:val="20"/>
          <w:szCs w:val="20"/>
        </w:rPr>
        <w:t xml:space="preserve"> zdaniu poprzednim, zostaną ustalone na podstawie zestawienia powykonawczego sporządzonego przez Wykonawcę, zaakceptowanego przez upoważnionych przedstawicieli Zamawiającego i dostarczonego wraz z</w:t>
      </w:r>
      <w:r w:rsidR="00EB3827">
        <w:rPr>
          <w:rFonts w:ascii="Times New Roman" w:hAnsi="Times New Roman" w:cs="Times New Roman"/>
          <w:bCs/>
          <w:sz w:val="20"/>
          <w:szCs w:val="20"/>
        </w:rPr>
        <w:t> </w:t>
      </w:r>
      <w:r w:rsidRPr="007B67EA">
        <w:rPr>
          <w:rFonts w:ascii="Times New Roman" w:hAnsi="Times New Roman" w:cs="Times New Roman"/>
          <w:bCs/>
          <w:sz w:val="20"/>
          <w:szCs w:val="20"/>
        </w:rPr>
        <w:t xml:space="preserve"> fakturą / rachunkiem do siedziby WORD. </w:t>
      </w:r>
      <w:r w:rsidR="003D7E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7E5A">
        <w:rPr>
          <w:rFonts w:ascii="Times New Roman" w:hAnsi="Times New Roman" w:cs="Times New Roman"/>
          <w:sz w:val="20"/>
          <w:szCs w:val="20"/>
        </w:rPr>
        <w:t>Wynagrodzenie za przedmiot umowy ustala się na kwotę:</w:t>
      </w:r>
    </w:p>
    <w:p w14:paraId="16D81BE7" w14:textId="77777777" w:rsidR="00EB3827" w:rsidRDefault="007B67EA" w:rsidP="00EB3827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Cena brutto za 1 h szkolenia: ……………………………….</w:t>
      </w:r>
    </w:p>
    <w:p w14:paraId="219AFCF2" w14:textId="77777777" w:rsidR="003D7E5A" w:rsidRDefault="007B67EA" w:rsidP="003D7E5A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27">
        <w:rPr>
          <w:rFonts w:ascii="Times New Roman" w:hAnsi="Times New Roman" w:cs="Times New Roman"/>
          <w:i/>
          <w:sz w:val="20"/>
          <w:szCs w:val="20"/>
        </w:rPr>
        <w:lastRenderedPageBreak/>
        <w:t>Słownie: ………………………………………………………..</w:t>
      </w:r>
    </w:p>
    <w:p w14:paraId="7211A9E1" w14:textId="77777777" w:rsidR="003D7E5A" w:rsidRDefault="007B67EA" w:rsidP="003D7E5A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E5A">
        <w:rPr>
          <w:rFonts w:ascii="Times New Roman" w:hAnsi="Times New Roman" w:cs="Times New Roman"/>
          <w:sz w:val="20"/>
          <w:szCs w:val="20"/>
        </w:rPr>
        <w:t>Cena brutto za całość zamówienia: …………………………</w:t>
      </w:r>
    </w:p>
    <w:p w14:paraId="28275C05" w14:textId="2AAF0C29" w:rsidR="007B67EA" w:rsidRPr="003D7E5A" w:rsidRDefault="007B67EA" w:rsidP="003D7E5A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E5A">
        <w:rPr>
          <w:rFonts w:ascii="Times New Roman" w:hAnsi="Times New Roman" w:cs="Times New Roman"/>
          <w:i/>
          <w:sz w:val="20"/>
          <w:szCs w:val="20"/>
        </w:rPr>
        <w:t>Słownie: …………………………………………………</w:t>
      </w:r>
    </w:p>
    <w:p w14:paraId="0901F506" w14:textId="0A32B62D" w:rsidR="007B67EA" w:rsidRPr="007B67EA" w:rsidRDefault="007B67EA" w:rsidP="00EB3827">
      <w:pPr>
        <w:pStyle w:val="Tekstpodstawowy3"/>
        <w:numPr>
          <w:ilvl w:val="0"/>
          <w:numId w:val="26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Wynagrodzenie, o którym mowa w ust. 2 płatne będzie</w:t>
      </w:r>
      <w:r w:rsidRPr="000572C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B67EA">
        <w:rPr>
          <w:rFonts w:ascii="Times New Roman" w:hAnsi="Times New Roman" w:cs="Times New Roman"/>
          <w:sz w:val="20"/>
          <w:szCs w:val="20"/>
        </w:rPr>
        <w:t>za wszystkie przeprowadzone w  danym miesiącu szkolenia. Rozliczenie nastąpi w miesiącu następnym po miesiącu rozliczeniowym w terminie do 14 dni od dnia otrzymania prawidłowo wystawionej faktury /rachunku.</w:t>
      </w:r>
    </w:p>
    <w:p w14:paraId="2B21AC6A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§4</w:t>
      </w:r>
    </w:p>
    <w:p w14:paraId="45E0320E" w14:textId="227D4B1A" w:rsidR="007B67EA" w:rsidRPr="007B67EA" w:rsidRDefault="007B67EA" w:rsidP="00EB3827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Niniejsza umowa obowiązuje od dnia </w:t>
      </w:r>
      <w:r w:rsidR="004D4555">
        <w:rPr>
          <w:rFonts w:ascii="Times New Roman" w:hAnsi="Times New Roman" w:cs="Times New Roman"/>
          <w:sz w:val="20"/>
          <w:szCs w:val="20"/>
        </w:rPr>
        <w:t>2</w:t>
      </w:r>
      <w:r w:rsidR="005C74E8">
        <w:rPr>
          <w:rFonts w:ascii="Times New Roman" w:hAnsi="Times New Roman" w:cs="Times New Roman"/>
          <w:sz w:val="20"/>
          <w:szCs w:val="20"/>
        </w:rPr>
        <w:t>.01</w:t>
      </w:r>
      <w:r w:rsidRPr="007B67EA">
        <w:rPr>
          <w:rFonts w:ascii="Times New Roman" w:hAnsi="Times New Roman" w:cs="Times New Roman"/>
          <w:sz w:val="20"/>
          <w:szCs w:val="20"/>
        </w:rPr>
        <w:t>.202</w:t>
      </w:r>
      <w:r w:rsidR="005C74E8">
        <w:rPr>
          <w:rFonts w:ascii="Times New Roman" w:hAnsi="Times New Roman" w:cs="Times New Roman"/>
          <w:sz w:val="20"/>
          <w:szCs w:val="20"/>
        </w:rPr>
        <w:t>4</w:t>
      </w:r>
      <w:r w:rsidRPr="007B67EA">
        <w:rPr>
          <w:rFonts w:ascii="Times New Roman" w:hAnsi="Times New Roman" w:cs="Times New Roman"/>
          <w:sz w:val="20"/>
          <w:szCs w:val="20"/>
        </w:rPr>
        <w:t xml:space="preserve"> r. do 31.</w:t>
      </w:r>
      <w:r w:rsidR="005C74E8">
        <w:rPr>
          <w:rFonts w:ascii="Times New Roman" w:hAnsi="Times New Roman" w:cs="Times New Roman"/>
          <w:sz w:val="20"/>
          <w:szCs w:val="20"/>
        </w:rPr>
        <w:t>0</w:t>
      </w:r>
      <w:r w:rsidRPr="007B67EA">
        <w:rPr>
          <w:rFonts w:ascii="Times New Roman" w:hAnsi="Times New Roman" w:cs="Times New Roman"/>
          <w:sz w:val="20"/>
          <w:szCs w:val="20"/>
        </w:rPr>
        <w:t>1</w:t>
      </w:r>
      <w:r w:rsidR="005C74E8">
        <w:rPr>
          <w:rFonts w:ascii="Times New Roman" w:hAnsi="Times New Roman" w:cs="Times New Roman"/>
          <w:sz w:val="20"/>
          <w:szCs w:val="20"/>
        </w:rPr>
        <w:t>.2024</w:t>
      </w:r>
      <w:r w:rsidRPr="007B67EA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44ED0ADE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 5</w:t>
      </w:r>
    </w:p>
    <w:p w14:paraId="54C6C0F0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Strony ponadto zgodnie ustalają, iż Wykonawca zapłaci Zamawiającemu karę umowną w  następujących przypadkach: w wysokości 10% maksymalnego wynagrodzenia Wykonawcy brutto, o  którym mowa w  §  3 ust. 2 </w:t>
      </w:r>
      <w:proofErr w:type="spellStart"/>
      <w:r w:rsidRPr="007B67EA">
        <w:rPr>
          <w:rFonts w:ascii="Times New Roman" w:hAnsi="Times New Roman" w:cs="Times New Roman"/>
          <w:sz w:val="20"/>
          <w:szCs w:val="20"/>
        </w:rPr>
        <w:t>tiret</w:t>
      </w:r>
      <w:proofErr w:type="spellEnd"/>
      <w:r w:rsidRPr="007B67EA">
        <w:rPr>
          <w:rFonts w:ascii="Times New Roman" w:hAnsi="Times New Roman" w:cs="Times New Roman"/>
          <w:sz w:val="20"/>
          <w:szCs w:val="20"/>
        </w:rPr>
        <w:t xml:space="preserve"> drugie Umowy, gdy Zamawiający odstąpi od umowy z powodu okoliczności, za które odpowiada Wykonawca.</w:t>
      </w:r>
    </w:p>
    <w:p w14:paraId="67E48C4E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 razie niewykonania lub nienależytego wykonania przedmiotu umowy Wykonawca zapłaci Zamawiającemu karę umowną w wysokości 150 % stawki godzinowej brutto za każdą niewykonaną lub nienależycie wykonaną godzinę szkolenia.</w:t>
      </w:r>
    </w:p>
    <w:p w14:paraId="45E7735D" w14:textId="76D8169C" w:rsidR="007B67EA" w:rsidRPr="008B4F78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4F78">
        <w:rPr>
          <w:rFonts w:ascii="Times New Roman" w:hAnsi="Times New Roman" w:cs="Times New Roman"/>
          <w:sz w:val="20"/>
          <w:szCs w:val="20"/>
        </w:rPr>
        <w:t>Zamawiający może odstąpić od umowy w razie nienależytego wykonywania umowy przez Wykonawcę</w:t>
      </w:r>
      <w:r w:rsidR="001C3C4E" w:rsidRPr="008B4F78">
        <w:rPr>
          <w:rFonts w:ascii="Times New Roman" w:hAnsi="Times New Roman" w:cs="Times New Roman"/>
          <w:sz w:val="20"/>
          <w:szCs w:val="20"/>
        </w:rPr>
        <w:t>, w terminie do 30 dni od powzięcia wiadomości o okolicznościach stanowiących podstawę odstąpienia</w:t>
      </w:r>
      <w:r w:rsidRPr="001C3C4E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7B67EA">
        <w:rPr>
          <w:rFonts w:ascii="Times New Roman" w:hAnsi="Times New Roman" w:cs="Times New Roman"/>
          <w:sz w:val="20"/>
          <w:szCs w:val="20"/>
        </w:rPr>
        <w:t xml:space="preserve"> Przez nienależyte wykonywanie umowy, należy rozumieć zawinione niewywiązywanie się przez Wykonawcę z</w:t>
      </w:r>
      <w:r w:rsidR="00895296">
        <w:rPr>
          <w:rFonts w:ascii="Times New Roman" w:hAnsi="Times New Roman" w:cs="Times New Roman"/>
          <w:sz w:val="20"/>
          <w:szCs w:val="20"/>
        </w:rPr>
        <w:t> </w:t>
      </w:r>
      <w:r w:rsidRPr="007B67EA">
        <w:rPr>
          <w:rFonts w:ascii="Times New Roman" w:hAnsi="Times New Roman" w:cs="Times New Roman"/>
          <w:sz w:val="20"/>
          <w:szCs w:val="20"/>
        </w:rPr>
        <w:t xml:space="preserve"> </w:t>
      </w:r>
      <w:r w:rsidRPr="008B4F78">
        <w:rPr>
          <w:rFonts w:ascii="Times New Roman" w:hAnsi="Times New Roman" w:cs="Times New Roman"/>
          <w:sz w:val="20"/>
          <w:szCs w:val="20"/>
        </w:rPr>
        <w:t>obowiązków umownych lub ich niewykonywanie. W takim przypadku wykonawcy  przysług</w:t>
      </w:r>
      <w:r w:rsidR="001C3C4E" w:rsidRPr="008B4F78">
        <w:rPr>
          <w:rFonts w:ascii="Times New Roman" w:hAnsi="Times New Roman" w:cs="Times New Roman"/>
          <w:sz w:val="20"/>
          <w:szCs w:val="20"/>
        </w:rPr>
        <w:t xml:space="preserve">uje roszczenie do Zamawiającego o zapłatę wynagrodzenia wyłącznie za wykonaną część umowy. </w:t>
      </w:r>
    </w:p>
    <w:p w14:paraId="5B418742" w14:textId="76F6ECEB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4F78">
        <w:rPr>
          <w:rFonts w:ascii="Times New Roman" w:hAnsi="Times New Roman" w:cs="Times New Roman"/>
          <w:sz w:val="20"/>
          <w:szCs w:val="20"/>
          <w:lang w:eastAsia="ar-SA"/>
        </w:rPr>
        <w:t xml:space="preserve">Łączna wysokość kar umownych nie przekroczy </w:t>
      </w:r>
      <w:r w:rsidR="001C3C4E" w:rsidRPr="008B4F78">
        <w:rPr>
          <w:rFonts w:ascii="Times New Roman" w:hAnsi="Times New Roman" w:cs="Times New Roman"/>
          <w:sz w:val="20"/>
          <w:szCs w:val="20"/>
          <w:lang w:eastAsia="ar-SA"/>
        </w:rPr>
        <w:t xml:space="preserve">30 </w:t>
      </w:r>
      <w:r w:rsidRPr="008B4F78">
        <w:rPr>
          <w:rFonts w:ascii="Times New Roman" w:hAnsi="Times New Roman" w:cs="Times New Roman"/>
          <w:sz w:val="20"/>
          <w:szCs w:val="20"/>
          <w:lang w:eastAsia="ar-SA"/>
        </w:rPr>
        <w:t>% wartości przedmiotowego zamówienia</w:t>
      </w:r>
      <w:r w:rsidRPr="007B67EA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14:paraId="7BEECBF6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  <w:lang w:eastAsia="ar-SA"/>
        </w:rPr>
        <w:t>Zamawiający ma prawo dochodzić odszkodowania uzupełniającego na zasadach Kodeksu cywilnego, jeżeli szkoda przewyższy wysokość kar umownych.</w:t>
      </w:r>
    </w:p>
    <w:p w14:paraId="1313862B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§6</w:t>
      </w:r>
    </w:p>
    <w:p w14:paraId="028D659C" w14:textId="77777777" w:rsidR="007B67EA" w:rsidRPr="007B67EA" w:rsidRDefault="007B67EA" w:rsidP="00EB3827">
      <w:pPr>
        <w:pStyle w:val="Akapitzlist"/>
        <w:numPr>
          <w:ilvl w:val="0"/>
          <w:numId w:val="29"/>
        </w:numPr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przepisy kodeksu cywilnego.</w:t>
      </w:r>
    </w:p>
    <w:p w14:paraId="057FC574" w14:textId="77777777" w:rsidR="007B67EA" w:rsidRPr="007B67EA" w:rsidRDefault="007B67EA" w:rsidP="00EB3827">
      <w:pPr>
        <w:pStyle w:val="Akapitzlist"/>
        <w:numPr>
          <w:ilvl w:val="0"/>
          <w:numId w:val="29"/>
        </w:numPr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Wszelkie zmiany niniejszej umowy wymagają formy pisemnego aneksu pod rygorem nieważności.</w:t>
      </w:r>
    </w:p>
    <w:p w14:paraId="11C693F7" w14:textId="1C17FC77" w:rsidR="007B67EA" w:rsidRPr="007B67EA" w:rsidRDefault="007B67EA" w:rsidP="00EB3827">
      <w:pPr>
        <w:pStyle w:val="Akapitzlist"/>
        <w:numPr>
          <w:ilvl w:val="0"/>
          <w:numId w:val="29"/>
        </w:numPr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085D4C23" w14:textId="77777777" w:rsidR="001C3C4E" w:rsidRDefault="001C3C4E" w:rsidP="001C3C4E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B6E376" w14:textId="3E63932A" w:rsidR="005C74E8" w:rsidRPr="001C3C4E" w:rsidRDefault="007B67EA" w:rsidP="007B67EA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EAA">
        <w:rPr>
          <w:rFonts w:ascii="Times New Roman" w:hAnsi="Times New Roman" w:cs="Times New Roman"/>
          <w:b/>
          <w:sz w:val="20"/>
          <w:szCs w:val="20"/>
        </w:rPr>
        <w:t>Zamawiający</w:t>
      </w:r>
      <w:r w:rsidR="001C3C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3C4E">
        <w:rPr>
          <w:rFonts w:ascii="Times New Roman" w:hAnsi="Times New Roman" w:cs="Times New Roman"/>
          <w:b/>
          <w:sz w:val="20"/>
          <w:szCs w:val="20"/>
        </w:rPr>
        <w:tab/>
      </w:r>
      <w:r w:rsidR="001C3C4E">
        <w:rPr>
          <w:rFonts w:ascii="Times New Roman" w:hAnsi="Times New Roman" w:cs="Times New Roman"/>
          <w:b/>
          <w:sz w:val="20"/>
          <w:szCs w:val="20"/>
        </w:rPr>
        <w:tab/>
      </w:r>
      <w:r w:rsidR="001C3C4E">
        <w:rPr>
          <w:rFonts w:ascii="Times New Roman" w:hAnsi="Times New Roman" w:cs="Times New Roman"/>
          <w:b/>
          <w:sz w:val="20"/>
          <w:szCs w:val="20"/>
        </w:rPr>
        <w:tab/>
      </w:r>
      <w:r w:rsidR="001C3C4E">
        <w:rPr>
          <w:rFonts w:ascii="Times New Roman" w:hAnsi="Times New Roman" w:cs="Times New Roman"/>
          <w:b/>
          <w:sz w:val="20"/>
          <w:szCs w:val="20"/>
        </w:rPr>
        <w:tab/>
      </w:r>
      <w:r w:rsidR="00FD19A2">
        <w:rPr>
          <w:rFonts w:ascii="Times New Roman" w:hAnsi="Times New Roman" w:cs="Times New Roman"/>
          <w:b/>
          <w:sz w:val="20"/>
          <w:szCs w:val="20"/>
        </w:rPr>
        <w:tab/>
      </w:r>
      <w:r w:rsidR="00FD19A2">
        <w:rPr>
          <w:rFonts w:ascii="Times New Roman" w:hAnsi="Times New Roman" w:cs="Times New Roman"/>
          <w:b/>
          <w:sz w:val="20"/>
          <w:szCs w:val="20"/>
        </w:rPr>
        <w:tab/>
      </w:r>
      <w:r w:rsidR="00FD19A2">
        <w:rPr>
          <w:rFonts w:ascii="Times New Roman" w:hAnsi="Times New Roman" w:cs="Times New Roman"/>
          <w:b/>
          <w:sz w:val="20"/>
          <w:szCs w:val="20"/>
        </w:rPr>
        <w:tab/>
      </w:r>
      <w:r w:rsidR="00FD19A2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8B4F78">
        <w:rPr>
          <w:rFonts w:ascii="Times New Roman" w:hAnsi="Times New Roman" w:cs="Times New Roman"/>
          <w:b/>
          <w:sz w:val="20"/>
          <w:szCs w:val="20"/>
        </w:rPr>
        <w:t>Wykonawca/Wykonawcy</w:t>
      </w:r>
    </w:p>
    <w:p w14:paraId="0904DEF7" w14:textId="68DE361D" w:rsidR="007B67EA" w:rsidRPr="007B67EA" w:rsidRDefault="007B67EA" w:rsidP="007B67EA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Załącznik nr 1 – Wykaz wykładowców psychologów</w:t>
      </w:r>
      <w:r w:rsidR="005D2050">
        <w:rPr>
          <w:rFonts w:ascii="Times New Roman" w:hAnsi="Times New Roman" w:cs="Times New Roman"/>
          <w:sz w:val="20"/>
          <w:szCs w:val="20"/>
        </w:rPr>
        <w:t xml:space="preserve"> transport</w:t>
      </w:r>
    </w:p>
    <w:p w14:paraId="261190E0" w14:textId="77777777" w:rsidR="007B67EA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0AEFB260" w14:textId="77777777" w:rsidR="007B67EA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289ACDEA" w14:textId="77777777" w:rsidR="007B67EA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76784E5D" w14:textId="77777777" w:rsidR="00895296" w:rsidRDefault="00895296">
      <w:r>
        <w:br w:type="page"/>
      </w:r>
    </w:p>
    <w:p w14:paraId="3B456C75" w14:textId="77777777" w:rsidR="00895296" w:rsidRPr="00D518AD" w:rsidRDefault="00895296" w:rsidP="00895296">
      <w:pPr>
        <w:pStyle w:val="Default"/>
        <w:spacing w:after="360"/>
        <w:jc w:val="center"/>
      </w:pPr>
      <w:r w:rsidRPr="00D518AD">
        <w:rPr>
          <w:b/>
          <w:bCs/>
        </w:rPr>
        <w:lastRenderedPageBreak/>
        <w:t>Klauzula informacyjna dla Kontrahentów</w:t>
      </w:r>
    </w:p>
    <w:p w14:paraId="715E93B3" w14:textId="77777777" w:rsidR="00895296" w:rsidRPr="00D518AD" w:rsidRDefault="00895296" w:rsidP="00895296">
      <w:pPr>
        <w:pStyle w:val="Default"/>
        <w:spacing w:after="24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D518AD">
        <w:rPr>
          <w:bCs/>
          <w:sz w:val="20"/>
          <w:szCs w:val="20"/>
        </w:rPr>
        <w:t xml:space="preserve">iż Wojewódzki Ośrodek Ruchu Drogowego w Katowicach przetwarza Państwa dane osobowe. </w:t>
      </w:r>
    </w:p>
    <w:p w14:paraId="54553A01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Administrator: </w:t>
      </w:r>
    </w:p>
    <w:p w14:paraId="649F1B7E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bCs/>
          <w:sz w:val="20"/>
          <w:szCs w:val="20"/>
        </w:rPr>
        <w:t>Wojewódzki Ośrodek Ruchu Drogowego w Katowicach u</w:t>
      </w:r>
      <w:r>
        <w:rPr>
          <w:bCs/>
          <w:sz w:val="20"/>
          <w:szCs w:val="20"/>
        </w:rPr>
        <w:t>l. Francuska 78 40-507 Katowice</w:t>
      </w:r>
      <w:r w:rsidRPr="00D518AD">
        <w:rPr>
          <w:sz w:val="20"/>
          <w:szCs w:val="20"/>
        </w:rPr>
        <w:t xml:space="preserve">, NIP </w:t>
      </w:r>
      <w:r>
        <w:rPr>
          <w:sz w:val="20"/>
          <w:szCs w:val="20"/>
        </w:rPr>
        <w:t>954-21-92-176</w:t>
      </w:r>
      <w:r w:rsidRPr="00D518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Regon 273747894 </w:t>
      </w:r>
      <w:r w:rsidRPr="00D518AD">
        <w:rPr>
          <w:sz w:val="20"/>
          <w:szCs w:val="20"/>
        </w:rPr>
        <w:t>zwan</w:t>
      </w:r>
      <w:r>
        <w:rPr>
          <w:sz w:val="20"/>
          <w:szCs w:val="20"/>
        </w:rPr>
        <w:t>a</w:t>
      </w:r>
      <w:r w:rsidRPr="00D518AD">
        <w:rPr>
          <w:sz w:val="20"/>
          <w:szCs w:val="20"/>
        </w:rPr>
        <w:t xml:space="preserve"> dalej 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lub Administratorem. </w:t>
      </w:r>
    </w:p>
    <w:p w14:paraId="46EE9687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Dane kontaktowe: </w:t>
      </w:r>
    </w:p>
    <w:p w14:paraId="4A118625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Jeżeli chciałby Pan/chciałaby Pani się skontaktować z Administratorem - proszę o napisanie wiadomości e-mail na adres iod@</w:t>
      </w:r>
      <w:r>
        <w:rPr>
          <w:sz w:val="20"/>
          <w:szCs w:val="20"/>
        </w:rPr>
        <w:t>word.katowice.pl</w:t>
      </w:r>
      <w:r w:rsidRPr="00D518AD">
        <w:rPr>
          <w:sz w:val="20"/>
          <w:szCs w:val="20"/>
        </w:rPr>
        <w:t xml:space="preserve"> lub przesłanie listu tradycyjnego na adres: </w:t>
      </w:r>
      <w:r w:rsidRPr="00D518AD">
        <w:rPr>
          <w:bCs/>
          <w:sz w:val="20"/>
          <w:szCs w:val="20"/>
        </w:rPr>
        <w:t>Wojewódzki Ośrodek Ruchu Drogowego w Katowicach ul. Francuska 78 40-507 Katowice</w:t>
      </w:r>
      <w:r w:rsidRPr="00D518AD">
        <w:rPr>
          <w:sz w:val="20"/>
          <w:szCs w:val="20"/>
        </w:rPr>
        <w:t>, z dopiskiem „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- Dane osobowe”. </w:t>
      </w:r>
    </w:p>
    <w:p w14:paraId="1D540FC3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Cele wykorzystania danych osobowych: </w:t>
      </w:r>
    </w:p>
    <w:p w14:paraId="3CED68E8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osobowe będą przetwarzane przez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celach związanych z realizacją umów. </w:t>
      </w:r>
    </w:p>
    <w:p w14:paraId="7ADE678A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Podstawą prawną przetwarzania Pani/Pana danych osobowych jest: </w:t>
      </w:r>
    </w:p>
    <w:p w14:paraId="4137227A" w14:textId="77777777" w:rsidR="00895296" w:rsidRDefault="00895296" w:rsidP="00895296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14:paraId="7B327A35" w14:textId="77777777" w:rsidR="00895296" w:rsidRDefault="00895296" w:rsidP="00895296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c RODO tj. przetwarzanie niezbędne do wypełnienia obowiązku prawnego ciążącego na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administratorze, </w:t>
      </w:r>
    </w:p>
    <w:p w14:paraId="5A8745ED" w14:textId="77777777" w:rsidR="00895296" w:rsidRDefault="00895296" w:rsidP="00895296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f RODO, tj. realizacja prawnie uzasadnionych interesów realizowanych przez Administratora, w tym dochodzenie ewentualnych roszczeń, cele marketingowe</w:t>
      </w:r>
      <w:r>
        <w:rPr>
          <w:sz w:val="20"/>
          <w:szCs w:val="20"/>
        </w:rPr>
        <w:t>.</w:t>
      </w:r>
      <w:r w:rsidRPr="00D518AD">
        <w:rPr>
          <w:sz w:val="20"/>
          <w:szCs w:val="20"/>
        </w:rPr>
        <w:t xml:space="preserve"> </w:t>
      </w:r>
    </w:p>
    <w:p w14:paraId="12928CE9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Informuję, iż w oparciu o powierzone dane osobowe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nie będzie podejmować wobec Pana/Pani zautomatyzowanych decyzji. </w:t>
      </w:r>
    </w:p>
    <w:p w14:paraId="1B348B22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Dobrowolność podania danych osobowych: </w:t>
      </w:r>
    </w:p>
    <w:p w14:paraId="49CA4B94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14:paraId="70C23764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Okres przetwarzania danych: </w:t>
      </w:r>
    </w:p>
    <w:p w14:paraId="65D3F43B" w14:textId="77777777" w:rsidR="00895296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14:paraId="0F4D73D9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Odbiorcy danych: </w:t>
      </w:r>
    </w:p>
    <w:p w14:paraId="2961FB57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przedsiębiorstwom świadczącym usługi hostingowe, księgowe, prawne, kurierskie, ubezpieczeniowe oraz usługi IT. </w:t>
      </w:r>
    </w:p>
    <w:p w14:paraId="2EF3F23A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lastRenderedPageBreak/>
        <w:t xml:space="preserve">Przysługujące prawa: </w:t>
      </w:r>
    </w:p>
    <w:p w14:paraId="5FA068B2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14:paraId="27DD5566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14:paraId="7121F0A2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Przekazywanie danych do państw trzecich: </w:t>
      </w:r>
    </w:p>
    <w:p w14:paraId="445281D7" w14:textId="4E11CDFB" w:rsidR="007B67EA" w:rsidRPr="00895296" w:rsidRDefault="00895296" w:rsidP="008952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Dane osobowe nie będą przekazywane poza terytorium Europejskiego Obszaru Gospodarczego.</w:t>
      </w:r>
    </w:p>
    <w:sectPr w:rsidR="007B67EA" w:rsidRPr="00895296" w:rsidSect="00EE654C">
      <w:head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1CE7" w16cex:dateUtc="2023-01-23T13:49:00Z"/>
  <w16cex:commentExtensible w16cex:durableId="27791DCF" w16cex:dateUtc="2023-01-23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302460" w16cid:durableId="27791CE7"/>
  <w16cid:commentId w16cid:paraId="1726D453" w16cid:durableId="27791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37121" w14:textId="77777777" w:rsidR="00913AE8" w:rsidRDefault="00913AE8" w:rsidP="00E708E0">
      <w:pPr>
        <w:spacing w:after="0" w:line="240" w:lineRule="auto"/>
      </w:pPr>
      <w:r>
        <w:separator/>
      </w:r>
    </w:p>
  </w:endnote>
  <w:endnote w:type="continuationSeparator" w:id="0">
    <w:p w14:paraId="52637989" w14:textId="77777777" w:rsidR="00913AE8" w:rsidRDefault="00913AE8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4192" w14:textId="77777777" w:rsidR="00913AE8" w:rsidRDefault="00913AE8" w:rsidP="00E708E0">
      <w:pPr>
        <w:spacing w:after="0" w:line="240" w:lineRule="auto"/>
      </w:pPr>
      <w:r>
        <w:separator/>
      </w:r>
    </w:p>
  </w:footnote>
  <w:footnote w:type="continuationSeparator" w:id="0">
    <w:p w14:paraId="732A9222" w14:textId="77777777" w:rsidR="00913AE8" w:rsidRDefault="00913AE8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D06B3" w14:textId="2DB3F239" w:rsidR="0052304B" w:rsidRDefault="0052304B" w:rsidP="0052304B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AT-ZP.261.558.3.2023.EG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AC7EF430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1" w15:restartNumberingAfterBreak="0">
    <w:nsid w:val="0125194A"/>
    <w:multiLevelType w:val="hybridMultilevel"/>
    <w:tmpl w:val="82B6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F67CA"/>
    <w:multiLevelType w:val="hybridMultilevel"/>
    <w:tmpl w:val="31CE05B0"/>
    <w:lvl w:ilvl="0" w:tplc="3D98721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045306CD"/>
    <w:multiLevelType w:val="hybridMultilevel"/>
    <w:tmpl w:val="BBA684A6"/>
    <w:lvl w:ilvl="0" w:tplc="6E204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06AD1"/>
    <w:multiLevelType w:val="hybridMultilevel"/>
    <w:tmpl w:val="2570AB08"/>
    <w:name w:val="WW8Num82"/>
    <w:lvl w:ilvl="0" w:tplc="BA3E9692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FF7A25"/>
    <w:multiLevelType w:val="hybridMultilevel"/>
    <w:tmpl w:val="005657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81505"/>
    <w:multiLevelType w:val="hybridMultilevel"/>
    <w:tmpl w:val="3C8046FE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2ABF"/>
    <w:multiLevelType w:val="hybridMultilevel"/>
    <w:tmpl w:val="26087778"/>
    <w:name w:val="WW8Num572"/>
    <w:lvl w:ilvl="0" w:tplc="14BCAE3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12024E98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DEE5890"/>
    <w:multiLevelType w:val="hybridMultilevel"/>
    <w:tmpl w:val="5EECD85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447A3"/>
    <w:multiLevelType w:val="hybridMultilevel"/>
    <w:tmpl w:val="1C5C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F5F1CAB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A4568"/>
    <w:multiLevelType w:val="hybridMultilevel"/>
    <w:tmpl w:val="EEA03228"/>
    <w:lvl w:ilvl="0" w:tplc="2D72D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D276D"/>
    <w:multiLevelType w:val="hybridMultilevel"/>
    <w:tmpl w:val="72045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F9C1504"/>
    <w:multiLevelType w:val="hybridMultilevel"/>
    <w:tmpl w:val="0FDAA430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2D72D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E097E"/>
    <w:multiLevelType w:val="hybridMultilevel"/>
    <w:tmpl w:val="271248A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F10C1"/>
    <w:multiLevelType w:val="hybridMultilevel"/>
    <w:tmpl w:val="E9506514"/>
    <w:lvl w:ilvl="0" w:tplc="A1FCC55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304A5"/>
    <w:multiLevelType w:val="hybridMultilevel"/>
    <w:tmpl w:val="BCBC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1D1720"/>
    <w:multiLevelType w:val="hybridMultilevel"/>
    <w:tmpl w:val="A0627FE6"/>
    <w:name w:val="WW8Num572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9C3D00"/>
    <w:multiLevelType w:val="multilevel"/>
    <w:tmpl w:val="B5BEBD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CD2601B"/>
    <w:multiLevelType w:val="hybridMultilevel"/>
    <w:tmpl w:val="49BE4C10"/>
    <w:name w:val="WW8Num57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A27175"/>
    <w:multiLevelType w:val="hybridMultilevel"/>
    <w:tmpl w:val="B68EDEDC"/>
    <w:lvl w:ilvl="0" w:tplc="CCF8F3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B50C8"/>
    <w:multiLevelType w:val="hybridMultilevel"/>
    <w:tmpl w:val="5F3ABC70"/>
    <w:lvl w:ilvl="0" w:tplc="A914E7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3AB0CEE"/>
    <w:multiLevelType w:val="hybridMultilevel"/>
    <w:tmpl w:val="81B22FA2"/>
    <w:lvl w:ilvl="0" w:tplc="E90AE62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F12794D"/>
    <w:multiLevelType w:val="hybridMultilevel"/>
    <w:tmpl w:val="A86E0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090A0E"/>
    <w:multiLevelType w:val="hybridMultilevel"/>
    <w:tmpl w:val="83E2F814"/>
    <w:lvl w:ilvl="0" w:tplc="B7466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51591C"/>
    <w:multiLevelType w:val="hybridMultilevel"/>
    <w:tmpl w:val="291A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475BF"/>
    <w:multiLevelType w:val="hybridMultilevel"/>
    <w:tmpl w:val="CA0C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D5930"/>
    <w:multiLevelType w:val="hybridMultilevel"/>
    <w:tmpl w:val="F6085C26"/>
    <w:lvl w:ilvl="0" w:tplc="8D30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120F46"/>
    <w:multiLevelType w:val="hybridMultilevel"/>
    <w:tmpl w:val="CBD09DF6"/>
    <w:lvl w:ilvl="0" w:tplc="73EA650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023C86"/>
    <w:multiLevelType w:val="hybridMultilevel"/>
    <w:tmpl w:val="3182D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0004D"/>
    <w:multiLevelType w:val="hybridMultilevel"/>
    <w:tmpl w:val="9E629BC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5F6FAC"/>
    <w:multiLevelType w:val="hybridMultilevel"/>
    <w:tmpl w:val="C2E2CC0A"/>
    <w:name w:val="WW8Num34"/>
    <w:lvl w:ilvl="0" w:tplc="5866CA0C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Book Antiqua" w:hAnsi="Book Antiqu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6" w15:restartNumberingAfterBreak="0">
    <w:nsid w:val="7AD1750B"/>
    <w:multiLevelType w:val="hybridMultilevel"/>
    <w:tmpl w:val="1400A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51"/>
  </w:num>
  <w:num w:numId="4">
    <w:abstractNumId w:val="33"/>
  </w:num>
  <w:num w:numId="5">
    <w:abstractNumId w:val="37"/>
  </w:num>
  <w:num w:numId="6">
    <w:abstractNumId w:val="42"/>
  </w:num>
  <w:num w:numId="7">
    <w:abstractNumId w:val="45"/>
  </w:num>
  <w:num w:numId="8">
    <w:abstractNumId w:val="46"/>
  </w:num>
  <w:num w:numId="9">
    <w:abstractNumId w:val="39"/>
  </w:num>
  <w:num w:numId="10">
    <w:abstractNumId w:val="20"/>
  </w:num>
  <w:num w:numId="11">
    <w:abstractNumId w:val="52"/>
  </w:num>
  <w:num w:numId="12">
    <w:abstractNumId w:val="47"/>
  </w:num>
  <w:num w:numId="13">
    <w:abstractNumId w:val="44"/>
  </w:num>
  <w:num w:numId="14">
    <w:abstractNumId w:val="34"/>
  </w:num>
  <w:num w:numId="15">
    <w:abstractNumId w:val="4"/>
  </w:num>
  <w:num w:numId="16">
    <w:abstractNumId w:val="6"/>
  </w:num>
  <w:num w:numId="17">
    <w:abstractNumId w:val="9"/>
  </w:num>
  <w:num w:numId="18">
    <w:abstractNumId w:val="12"/>
  </w:num>
  <w:num w:numId="19">
    <w:abstractNumId w:val="31"/>
  </w:num>
  <w:num w:numId="20">
    <w:abstractNumId w:val="27"/>
  </w:num>
  <w:num w:numId="21">
    <w:abstractNumId w:val="56"/>
  </w:num>
  <w:num w:numId="22">
    <w:abstractNumId w:val="24"/>
  </w:num>
  <w:num w:numId="23">
    <w:abstractNumId w:val="3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  <w:num w:numId="33">
    <w:abstractNumId w:val="18"/>
  </w:num>
  <w:num w:numId="34">
    <w:abstractNumId w:val="54"/>
  </w:num>
  <w:num w:numId="35">
    <w:abstractNumId w:val="50"/>
  </w:num>
  <w:num w:numId="36">
    <w:abstractNumId w:val="43"/>
  </w:num>
  <w:num w:numId="37">
    <w:abstractNumId w:val="29"/>
  </w:num>
  <w:num w:numId="38">
    <w:abstractNumId w:val="17"/>
  </w:num>
  <w:num w:numId="39">
    <w:abstractNumId w:val="41"/>
  </w:num>
  <w:num w:numId="40">
    <w:abstractNumId w:val="23"/>
  </w:num>
  <w:num w:numId="41">
    <w:abstractNumId w:val="36"/>
  </w:num>
  <w:num w:numId="42">
    <w:abstractNumId w:val="1"/>
  </w:num>
  <w:num w:numId="43">
    <w:abstractNumId w:val="11"/>
  </w:num>
  <w:num w:numId="44">
    <w:abstractNumId w:val="16"/>
  </w:num>
  <w:num w:numId="45">
    <w:abstractNumId w:val="41"/>
    <w:lvlOverride w:ilvl="0">
      <w:startOverride w:val="1"/>
    </w:lvlOverride>
  </w:num>
  <w:num w:numId="46">
    <w:abstractNumId w:val="22"/>
  </w:num>
  <w:num w:numId="47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6931"/>
    <w:rsid w:val="00007C44"/>
    <w:rsid w:val="000162A5"/>
    <w:rsid w:val="000411C5"/>
    <w:rsid w:val="00044E1F"/>
    <w:rsid w:val="00056A75"/>
    <w:rsid w:val="000572C9"/>
    <w:rsid w:val="0006709B"/>
    <w:rsid w:val="00067644"/>
    <w:rsid w:val="00070075"/>
    <w:rsid w:val="00073F90"/>
    <w:rsid w:val="00081461"/>
    <w:rsid w:val="00094433"/>
    <w:rsid w:val="000A05CB"/>
    <w:rsid w:val="000A0D27"/>
    <w:rsid w:val="000A28A3"/>
    <w:rsid w:val="000A3582"/>
    <w:rsid w:val="000A6BF9"/>
    <w:rsid w:val="000B443D"/>
    <w:rsid w:val="000C578B"/>
    <w:rsid w:val="000D3E53"/>
    <w:rsid w:val="000D5F8C"/>
    <w:rsid w:val="000E18C8"/>
    <w:rsid w:val="000F0C6B"/>
    <w:rsid w:val="000F3486"/>
    <w:rsid w:val="000F3B14"/>
    <w:rsid w:val="000F792E"/>
    <w:rsid w:val="00112301"/>
    <w:rsid w:val="001222A7"/>
    <w:rsid w:val="00124260"/>
    <w:rsid w:val="00132C1D"/>
    <w:rsid w:val="00137573"/>
    <w:rsid w:val="00142B8D"/>
    <w:rsid w:val="001432FF"/>
    <w:rsid w:val="00151C0C"/>
    <w:rsid w:val="0015215A"/>
    <w:rsid w:val="00155450"/>
    <w:rsid w:val="001662CA"/>
    <w:rsid w:val="00166A2C"/>
    <w:rsid w:val="00175BF0"/>
    <w:rsid w:val="00192FF4"/>
    <w:rsid w:val="00193E78"/>
    <w:rsid w:val="001A1F9F"/>
    <w:rsid w:val="001A4678"/>
    <w:rsid w:val="001B2A51"/>
    <w:rsid w:val="001C031A"/>
    <w:rsid w:val="001C398C"/>
    <w:rsid w:val="001C3C4E"/>
    <w:rsid w:val="001D4C2A"/>
    <w:rsid w:val="001E6170"/>
    <w:rsid w:val="001E65A3"/>
    <w:rsid w:val="001F00AE"/>
    <w:rsid w:val="001F3793"/>
    <w:rsid w:val="001F5BD6"/>
    <w:rsid w:val="00232131"/>
    <w:rsid w:val="00232E33"/>
    <w:rsid w:val="00233710"/>
    <w:rsid w:val="00237A75"/>
    <w:rsid w:val="00244F8A"/>
    <w:rsid w:val="00252700"/>
    <w:rsid w:val="00264E81"/>
    <w:rsid w:val="00273CF4"/>
    <w:rsid w:val="002A29AD"/>
    <w:rsid w:val="002A2E0C"/>
    <w:rsid w:val="002B3560"/>
    <w:rsid w:val="002C32FE"/>
    <w:rsid w:val="002C3F4F"/>
    <w:rsid w:val="002C7FAF"/>
    <w:rsid w:val="002D0315"/>
    <w:rsid w:val="002F6493"/>
    <w:rsid w:val="003010EF"/>
    <w:rsid w:val="00303C66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B47FA"/>
    <w:rsid w:val="003C04DF"/>
    <w:rsid w:val="003D7E5A"/>
    <w:rsid w:val="003F2DDE"/>
    <w:rsid w:val="003F4AB4"/>
    <w:rsid w:val="003F77BF"/>
    <w:rsid w:val="0040385B"/>
    <w:rsid w:val="0040668E"/>
    <w:rsid w:val="00413CEB"/>
    <w:rsid w:val="00424060"/>
    <w:rsid w:val="0043470C"/>
    <w:rsid w:val="00437B19"/>
    <w:rsid w:val="00443442"/>
    <w:rsid w:val="00455B41"/>
    <w:rsid w:val="00466D4D"/>
    <w:rsid w:val="00477F23"/>
    <w:rsid w:val="00481916"/>
    <w:rsid w:val="004A2468"/>
    <w:rsid w:val="004A3D5D"/>
    <w:rsid w:val="004B18AD"/>
    <w:rsid w:val="004B4577"/>
    <w:rsid w:val="004D0284"/>
    <w:rsid w:val="004D136D"/>
    <w:rsid w:val="004D4555"/>
    <w:rsid w:val="004E7206"/>
    <w:rsid w:val="005114CF"/>
    <w:rsid w:val="0052304B"/>
    <w:rsid w:val="00543609"/>
    <w:rsid w:val="00554984"/>
    <w:rsid w:val="005922A8"/>
    <w:rsid w:val="0059376F"/>
    <w:rsid w:val="005A7883"/>
    <w:rsid w:val="005B3478"/>
    <w:rsid w:val="005C1BA6"/>
    <w:rsid w:val="005C74E8"/>
    <w:rsid w:val="005D2050"/>
    <w:rsid w:val="005D5C5F"/>
    <w:rsid w:val="005F040F"/>
    <w:rsid w:val="005F79A8"/>
    <w:rsid w:val="006043FC"/>
    <w:rsid w:val="00614981"/>
    <w:rsid w:val="0062040C"/>
    <w:rsid w:val="00634523"/>
    <w:rsid w:val="0063513B"/>
    <w:rsid w:val="00641F3C"/>
    <w:rsid w:val="00645E97"/>
    <w:rsid w:val="00664768"/>
    <w:rsid w:val="00676941"/>
    <w:rsid w:val="006901E4"/>
    <w:rsid w:val="0069075F"/>
    <w:rsid w:val="006D3A79"/>
    <w:rsid w:val="006D3C6D"/>
    <w:rsid w:val="006E2FDC"/>
    <w:rsid w:val="006F7366"/>
    <w:rsid w:val="007218A8"/>
    <w:rsid w:val="00742D1D"/>
    <w:rsid w:val="00746C61"/>
    <w:rsid w:val="007506A9"/>
    <w:rsid w:val="007729EA"/>
    <w:rsid w:val="00772DCC"/>
    <w:rsid w:val="007A2529"/>
    <w:rsid w:val="007A78A3"/>
    <w:rsid w:val="007B295F"/>
    <w:rsid w:val="007B67EA"/>
    <w:rsid w:val="007C253F"/>
    <w:rsid w:val="007C2F91"/>
    <w:rsid w:val="007C6205"/>
    <w:rsid w:val="007D102C"/>
    <w:rsid w:val="007D6993"/>
    <w:rsid w:val="007F6739"/>
    <w:rsid w:val="007F788A"/>
    <w:rsid w:val="00802B5A"/>
    <w:rsid w:val="008048D9"/>
    <w:rsid w:val="00806F72"/>
    <w:rsid w:val="00825035"/>
    <w:rsid w:val="008263E8"/>
    <w:rsid w:val="00832EC9"/>
    <w:rsid w:val="00836CBA"/>
    <w:rsid w:val="00840159"/>
    <w:rsid w:val="00853EAA"/>
    <w:rsid w:val="00863E05"/>
    <w:rsid w:val="00881376"/>
    <w:rsid w:val="00895296"/>
    <w:rsid w:val="0089660C"/>
    <w:rsid w:val="008A3152"/>
    <w:rsid w:val="008A78BD"/>
    <w:rsid w:val="008B4F78"/>
    <w:rsid w:val="008C536B"/>
    <w:rsid w:val="008E2B24"/>
    <w:rsid w:val="008F0456"/>
    <w:rsid w:val="008F1166"/>
    <w:rsid w:val="008F3285"/>
    <w:rsid w:val="008F4641"/>
    <w:rsid w:val="00903EE7"/>
    <w:rsid w:val="00904587"/>
    <w:rsid w:val="00913AE8"/>
    <w:rsid w:val="00931BC1"/>
    <w:rsid w:val="009567D0"/>
    <w:rsid w:val="00961126"/>
    <w:rsid w:val="00965214"/>
    <w:rsid w:val="00966749"/>
    <w:rsid w:val="0098703C"/>
    <w:rsid w:val="009919A1"/>
    <w:rsid w:val="00992A0B"/>
    <w:rsid w:val="009B24E8"/>
    <w:rsid w:val="009B3B65"/>
    <w:rsid w:val="009C41FC"/>
    <w:rsid w:val="009C4B53"/>
    <w:rsid w:val="009C6201"/>
    <w:rsid w:val="009F022C"/>
    <w:rsid w:val="009F592F"/>
    <w:rsid w:val="00A1194C"/>
    <w:rsid w:val="00A16B7A"/>
    <w:rsid w:val="00A40E87"/>
    <w:rsid w:val="00A40EBD"/>
    <w:rsid w:val="00A52332"/>
    <w:rsid w:val="00A65594"/>
    <w:rsid w:val="00A83C02"/>
    <w:rsid w:val="00A85598"/>
    <w:rsid w:val="00A875B2"/>
    <w:rsid w:val="00A876CA"/>
    <w:rsid w:val="00A87DCD"/>
    <w:rsid w:val="00A90A01"/>
    <w:rsid w:val="00AB792E"/>
    <w:rsid w:val="00AC126B"/>
    <w:rsid w:val="00AC57A6"/>
    <w:rsid w:val="00AC780C"/>
    <w:rsid w:val="00AD191C"/>
    <w:rsid w:val="00AD4843"/>
    <w:rsid w:val="00AE3CAD"/>
    <w:rsid w:val="00AE4461"/>
    <w:rsid w:val="00AE587E"/>
    <w:rsid w:val="00AE6134"/>
    <w:rsid w:val="00AE68E0"/>
    <w:rsid w:val="00AF10BC"/>
    <w:rsid w:val="00AF4264"/>
    <w:rsid w:val="00B00F24"/>
    <w:rsid w:val="00B15FD0"/>
    <w:rsid w:val="00B25A3E"/>
    <w:rsid w:val="00B30C31"/>
    <w:rsid w:val="00B33B9B"/>
    <w:rsid w:val="00B55A15"/>
    <w:rsid w:val="00B604E5"/>
    <w:rsid w:val="00B731CA"/>
    <w:rsid w:val="00B90D69"/>
    <w:rsid w:val="00BA0A8A"/>
    <w:rsid w:val="00BA43D6"/>
    <w:rsid w:val="00BB1769"/>
    <w:rsid w:val="00BB652E"/>
    <w:rsid w:val="00BC7E77"/>
    <w:rsid w:val="00BD00F0"/>
    <w:rsid w:val="00BD0656"/>
    <w:rsid w:val="00BE0CC5"/>
    <w:rsid w:val="00BE4172"/>
    <w:rsid w:val="00BF15DE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A5EFB"/>
    <w:rsid w:val="00CB5525"/>
    <w:rsid w:val="00CB579B"/>
    <w:rsid w:val="00CC7255"/>
    <w:rsid w:val="00CE2556"/>
    <w:rsid w:val="00CE690C"/>
    <w:rsid w:val="00CF00FC"/>
    <w:rsid w:val="00CF2BD9"/>
    <w:rsid w:val="00CF6D51"/>
    <w:rsid w:val="00D35D02"/>
    <w:rsid w:val="00D4016E"/>
    <w:rsid w:val="00D40698"/>
    <w:rsid w:val="00D5005B"/>
    <w:rsid w:val="00D560CE"/>
    <w:rsid w:val="00D60AC7"/>
    <w:rsid w:val="00D60BB3"/>
    <w:rsid w:val="00D6521A"/>
    <w:rsid w:val="00D75230"/>
    <w:rsid w:val="00D84101"/>
    <w:rsid w:val="00DA40E5"/>
    <w:rsid w:val="00DB31E0"/>
    <w:rsid w:val="00DB43FB"/>
    <w:rsid w:val="00DB46AD"/>
    <w:rsid w:val="00DB73E7"/>
    <w:rsid w:val="00DB7DD1"/>
    <w:rsid w:val="00DC3807"/>
    <w:rsid w:val="00DC63C4"/>
    <w:rsid w:val="00DF4C34"/>
    <w:rsid w:val="00E0639F"/>
    <w:rsid w:val="00E07630"/>
    <w:rsid w:val="00E127A1"/>
    <w:rsid w:val="00E40E91"/>
    <w:rsid w:val="00E55908"/>
    <w:rsid w:val="00E56469"/>
    <w:rsid w:val="00E62C10"/>
    <w:rsid w:val="00E652FC"/>
    <w:rsid w:val="00E708E0"/>
    <w:rsid w:val="00E94A61"/>
    <w:rsid w:val="00E956F8"/>
    <w:rsid w:val="00E9592C"/>
    <w:rsid w:val="00E965BA"/>
    <w:rsid w:val="00EA31DD"/>
    <w:rsid w:val="00EB3827"/>
    <w:rsid w:val="00EB7225"/>
    <w:rsid w:val="00ED34BF"/>
    <w:rsid w:val="00ED63D1"/>
    <w:rsid w:val="00EE654C"/>
    <w:rsid w:val="00EE678B"/>
    <w:rsid w:val="00F00E7D"/>
    <w:rsid w:val="00F1138B"/>
    <w:rsid w:val="00F1482A"/>
    <w:rsid w:val="00F17719"/>
    <w:rsid w:val="00F17E29"/>
    <w:rsid w:val="00F346BE"/>
    <w:rsid w:val="00F35120"/>
    <w:rsid w:val="00F43046"/>
    <w:rsid w:val="00F44C28"/>
    <w:rsid w:val="00F50A4D"/>
    <w:rsid w:val="00F53008"/>
    <w:rsid w:val="00F6529C"/>
    <w:rsid w:val="00F73125"/>
    <w:rsid w:val="00F7750E"/>
    <w:rsid w:val="00F8741F"/>
    <w:rsid w:val="00F87A1B"/>
    <w:rsid w:val="00F908A8"/>
    <w:rsid w:val="00FB0CAB"/>
    <w:rsid w:val="00FC330E"/>
    <w:rsid w:val="00FD19A2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B67EA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660C"/>
    <w:pPr>
      <w:keepNext/>
      <w:keepLines/>
      <w:numPr>
        <w:numId w:val="39"/>
      </w:numPr>
      <w:spacing w:before="120" w:after="120" w:line="360" w:lineRule="auto"/>
      <w:ind w:left="284" w:hanging="284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7EA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spacing w:before="240"/>
      <w:ind w:left="284" w:hanging="284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customStyle="1" w:styleId="Zawartotabeli">
    <w:name w:val="Zawartość tabeli"/>
    <w:basedOn w:val="Normalny"/>
    <w:rsid w:val="00F44C28"/>
    <w:pPr>
      <w:suppressLineNumbers/>
      <w:suppressAutoHyphens/>
      <w:spacing w:after="0" w:line="240" w:lineRule="auto"/>
    </w:pPr>
    <w:rPr>
      <w:rFonts w:ascii="Cambria" w:eastAsia="Calibri" w:hAnsi="Cambria" w:cs="Times New Roman"/>
      <w:sz w:val="24"/>
      <w:lang w:eastAsia="zh-CN"/>
    </w:rPr>
  </w:style>
  <w:style w:type="paragraph" w:customStyle="1" w:styleId="Default">
    <w:name w:val="Default"/>
    <w:rsid w:val="000162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9660C"/>
    <w:rPr>
      <w:rFonts w:ascii="Times New Roman" w:eastAsiaTheme="majorEastAsia" w:hAnsi="Times New Roman" w:cstheme="majorBidi"/>
      <w:b/>
      <w:sz w:val="20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7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07C9-B154-4788-8D66-2F89DB1A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2177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5</cp:revision>
  <cp:lastPrinted>2023-12-22T10:51:00Z</cp:lastPrinted>
  <dcterms:created xsi:type="dcterms:W3CDTF">2023-12-22T10:56:00Z</dcterms:created>
  <dcterms:modified xsi:type="dcterms:W3CDTF">2023-12-22T12:31:00Z</dcterms:modified>
</cp:coreProperties>
</file>