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E840A0">
      <w:pPr>
        <w:pStyle w:val="Legenda"/>
        <w:spacing w:after="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500800" w:rsidRDefault="00500800" w:rsidP="00144E81">
      <w:pPr>
        <w:spacing w:after="36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144E81">
        <w:rPr>
          <w:rFonts w:ascii="Times New Roman" w:hAnsi="Times New Roman" w:cs="Times New Roman"/>
          <w:sz w:val="20"/>
          <w:szCs w:val="20"/>
        </w:rPr>
        <w:t>1</w:t>
      </w:r>
      <w:r w:rsidR="00C30A9E">
        <w:rPr>
          <w:rFonts w:ascii="Times New Roman" w:hAnsi="Times New Roman" w:cs="Times New Roman"/>
          <w:sz w:val="20"/>
          <w:szCs w:val="20"/>
        </w:rPr>
        <w:t>5</w:t>
      </w:r>
      <w:r w:rsidRPr="00500800">
        <w:rPr>
          <w:rFonts w:ascii="Times New Roman" w:hAnsi="Times New Roman" w:cs="Times New Roman"/>
          <w:sz w:val="20"/>
          <w:szCs w:val="20"/>
        </w:rPr>
        <w:t>.</w:t>
      </w:r>
      <w:r w:rsidR="00FA1387">
        <w:rPr>
          <w:rFonts w:ascii="Times New Roman" w:hAnsi="Times New Roman" w:cs="Times New Roman"/>
          <w:sz w:val="20"/>
          <w:szCs w:val="20"/>
        </w:rPr>
        <w:t>0</w:t>
      </w:r>
      <w:r w:rsidR="00144E81">
        <w:rPr>
          <w:rFonts w:ascii="Times New Roman" w:hAnsi="Times New Roman" w:cs="Times New Roman"/>
          <w:sz w:val="20"/>
          <w:szCs w:val="20"/>
        </w:rPr>
        <w:t>6</w:t>
      </w:r>
      <w:r w:rsidR="00015E0F">
        <w:rPr>
          <w:rFonts w:ascii="Times New Roman" w:hAnsi="Times New Roman" w:cs="Times New Roman"/>
          <w:sz w:val="20"/>
          <w:szCs w:val="20"/>
        </w:rPr>
        <w:t>.202</w:t>
      </w:r>
      <w:r w:rsidR="00144E81">
        <w:rPr>
          <w:rFonts w:ascii="Times New Roman" w:hAnsi="Times New Roman" w:cs="Times New Roman"/>
          <w:sz w:val="20"/>
          <w:szCs w:val="20"/>
        </w:rPr>
        <w:t>3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65D9" w:rsidRDefault="00E840A0" w:rsidP="00144E81">
      <w:pPr>
        <w:spacing w:after="360"/>
        <w:rPr>
          <w:rFonts w:ascii="Times New Roman" w:hAnsi="Times New Roman" w:cs="Times New Roman"/>
          <w:sz w:val="20"/>
          <w:szCs w:val="20"/>
        </w:rPr>
      </w:pPr>
      <w:r w:rsidRPr="005065D9">
        <w:rPr>
          <w:rFonts w:ascii="Times New Roman" w:hAnsi="Times New Roman" w:cs="Times New Roman"/>
          <w:sz w:val="20"/>
          <w:szCs w:val="20"/>
        </w:rPr>
        <w:t>AT-ZP.26</w:t>
      </w:r>
      <w:r w:rsidR="00117BBE">
        <w:rPr>
          <w:rFonts w:ascii="Times New Roman" w:hAnsi="Times New Roman" w:cs="Times New Roman"/>
          <w:sz w:val="20"/>
          <w:szCs w:val="20"/>
        </w:rPr>
        <w:t>1</w:t>
      </w:r>
      <w:r w:rsidR="008454EE">
        <w:rPr>
          <w:rFonts w:ascii="Times New Roman" w:hAnsi="Times New Roman" w:cs="Times New Roman"/>
          <w:sz w:val="20"/>
          <w:szCs w:val="20"/>
        </w:rPr>
        <w:t>.243</w:t>
      </w:r>
      <w:r w:rsidRPr="005065D9">
        <w:rPr>
          <w:rFonts w:ascii="Times New Roman" w:hAnsi="Times New Roman" w:cs="Times New Roman"/>
          <w:sz w:val="20"/>
          <w:szCs w:val="20"/>
        </w:rPr>
        <w:t>.</w:t>
      </w:r>
      <w:r w:rsidR="008454E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065D9">
        <w:rPr>
          <w:rFonts w:ascii="Times New Roman" w:hAnsi="Times New Roman" w:cs="Times New Roman"/>
          <w:sz w:val="20"/>
          <w:szCs w:val="20"/>
        </w:rPr>
        <w:t>202</w:t>
      </w:r>
      <w:r w:rsidR="008454EE">
        <w:rPr>
          <w:rFonts w:ascii="Times New Roman" w:hAnsi="Times New Roman" w:cs="Times New Roman"/>
          <w:sz w:val="20"/>
          <w:szCs w:val="20"/>
        </w:rPr>
        <w:t>3</w:t>
      </w:r>
      <w:r w:rsidRPr="005065D9">
        <w:rPr>
          <w:rFonts w:ascii="Times New Roman" w:hAnsi="Times New Roman" w:cs="Times New Roman"/>
          <w:sz w:val="20"/>
          <w:szCs w:val="20"/>
        </w:rPr>
        <w:t>.</w:t>
      </w:r>
      <w:r w:rsidR="008454EE">
        <w:rPr>
          <w:rFonts w:ascii="Times New Roman" w:hAnsi="Times New Roman" w:cs="Times New Roman"/>
          <w:sz w:val="20"/>
          <w:szCs w:val="20"/>
        </w:rPr>
        <w:t>ŁŻ</w:t>
      </w:r>
    </w:p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21F6E" w:rsidRPr="00F21F6E" w:rsidRDefault="00F21F6E" w:rsidP="00A150E7">
      <w:pPr>
        <w:pStyle w:val="Akapitzlist"/>
        <w:numPr>
          <w:ilvl w:val="0"/>
          <w:numId w:val="1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iCs/>
          <w:color w:val="000000"/>
          <w:sz w:val="20"/>
        </w:rPr>
      </w:pPr>
      <w:r w:rsidRPr="00F21F6E">
        <w:rPr>
          <w:b/>
          <w:iCs/>
          <w:color w:val="000000"/>
          <w:sz w:val="20"/>
        </w:rPr>
        <w:t>Opis przedmiotu</w:t>
      </w:r>
    </w:p>
    <w:p w:rsidR="00C122F8" w:rsidRPr="006C0D7D" w:rsidRDefault="00E00F9C" w:rsidP="006165B8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644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6C0D7D">
        <w:rPr>
          <w:rFonts w:ascii="Times New Roman" w:hAnsi="Times New Roman" w:cs="Times New Roman"/>
          <w:iCs/>
          <w:color w:val="000000"/>
          <w:sz w:val="20"/>
        </w:rPr>
        <w:t xml:space="preserve">W imieniu Wojewódzkiego Ośrodka Ruchu Drogowego w Katowicach zwracam się z prośbą o przesłanie oferty cenowej </w:t>
      </w:r>
      <w:r w:rsidR="006C0D7D" w:rsidRPr="006C0D7D">
        <w:rPr>
          <w:rFonts w:ascii="Times New Roman" w:hAnsi="Times New Roman" w:cs="Times New Roman"/>
          <w:iCs/>
          <w:color w:val="000000"/>
          <w:sz w:val="20"/>
        </w:rPr>
        <w:t>na wykonanie usługi przygotowującej do sezonu pojazdów będących w dyspozycji Wojewódzkiego Ośrodka Ruchu Drogowego w Katowicach i oddziałach terenowych w Bytomiu, Dąbrowie Górniczej, Jastrzębiu Zdroju, Rybniku i Tychach obejmującej</w:t>
      </w:r>
      <w:r w:rsidR="007A6CD4">
        <w:rPr>
          <w:rFonts w:ascii="Times New Roman" w:hAnsi="Times New Roman" w:cs="Times New Roman"/>
          <w:iCs/>
          <w:color w:val="000000"/>
          <w:sz w:val="20"/>
        </w:rPr>
        <w:t xml:space="preserve"> mobilny</w:t>
      </w:r>
      <w:r w:rsidR="006C0D7D" w:rsidRPr="006C0D7D">
        <w:rPr>
          <w:rFonts w:ascii="Times New Roman" w:hAnsi="Times New Roman" w:cs="Times New Roman"/>
          <w:iCs/>
          <w:color w:val="000000"/>
          <w:sz w:val="20"/>
        </w:rPr>
        <w:t xml:space="preserve"> serwis klimatyzacji.</w:t>
      </w:r>
    </w:p>
    <w:p w:rsidR="006C0D7D" w:rsidRPr="006C0D7D" w:rsidRDefault="006C0D7D" w:rsidP="006C0D7D">
      <w:pPr>
        <w:pStyle w:val="Akapitzlist"/>
        <w:numPr>
          <w:ilvl w:val="0"/>
          <w:numId w:val="32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6C0D7D">
        <w:rPr>
          <w:iCs/>
          <w:color w:val="000000"/>
          <w:sz w:val="20"/>
        </w:rPr>
        <w:t>Na koszty serwisu klimatyzacji składają się następujące czynności:</w:t>
      </w:r>
    </w:p>
    <w:p w:rsidR="007A6CD4" w:rsidRDefault="007A6CD4" w:rsidP="007A6CD4">
      <w:pPr>
        <w:pStyle w:val="Akapitzlist"/>
        <w:numPr>
          <w:ilvl w:val="0"/>
          <w:numId w:val="36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7A6CD4">
        <w:rPr>
          <w:iCs/>
          <w:color w:val="000000"/>
          <w:sz w:val="20"/>
        </w:rPr>
        <w:t>kontrolę szczelności + uzupełnienie czynnika r134a – do 200g wliczone w cenę,</w:t>
      </w:r>
    </w:p>
    <w:p w:rsidR="004D4456" w:rsidRPr="007A6CD4" w:rsidRDefault="004D4456" w:rsidP="007A6CD4">
      <w:pPr>
        <w:pStyle w:val="Akapitzlist"/>
        <w:numPr>
          <w:ilvl w:val="0"/>
          <w:numId w:val="36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wymianę oleju w układzie klimatyzacji,</w:t>
      </w:r>
    </w:p>
    <w:p w:rsidR="007A6CD4" w:rsidRPr="007A6CD4" w:rsidRDefault="007A6CD4" w:rsidP="007A6CD4">
      <w:pPr>
        <w:pStyle w:val="Akapitzlist"/>
        <w:numPr>
          <w:ilvl w:val="0"/>
          <w:numId w:val="36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7A6CD4">
        <w:rPr>
          <w:iCs/>
          <w:color w:val="000000"/>
          <w:sz w:val="20"/>
        </w:rPr>
        <w:t>ozonowanie,</w:t>
      </w:r>
    </w:p>
    <w:p w:rsidR="007A6CD4" w:rsidRPr="007A6CD4" w:rsidRDefault="007A6CD4" w:rsidP="007A6CD4">
      <w:pPr>
        <w:pStyle w:val="Akapitzlist"/>
        <w:numPr>
          <w:ilvl w:val="0"/>
          <w:numId w:val="36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0"/>
        </w:rPr>
      </w:pPr>
      <w:r w:rsidRPr="007A6CD4">
        <w:rPr>
          <w:iCs/>
          <w:color w:val="000000"/>
          <w:sz w:val="20"/>
        </w:rPr>
        <w:t>wymianę filtrów kabinowych.</w:t>
      </w:r>
    </w:p>
    <w:p w:rsidR="006C0D7D" w:rsidRPr="006C0D7D" w:rsidRDefault="006C0D7D" w:rsidP="007A6CD4">
      <w:pPr>
        <w:pStyle w:val="Akapitzlist"/>
        <w:numPr>
          <w:ilvl w:val="0"/>
          <w:numId w:val="32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Usługa dotyczy pojazdów ośrodków terenowych Wojewódzkiego Ośrodka Ruchu Drogowego ujętych w </w:t>
      </w:r>
      <w:r w:rsidR="004D4456">
        <w:rPr>
          <w:iCs/>
          <w:color w:val="000000"/>
          <w:sz w:val="20"/>
        </w:rPr>
        <w:t> </w:t>
      </w:r>
      <w:r w:rsidR="003C7923">
        <w:rPr>
          <w:i/>
          <w:iCs/>
          <w:color w:val="000000"/>
          <w:sz w:val="20"/>
        </w:rPr>
        <w:t>Załączniku nr 2</w:t>
      </w:r>
      <w:r w:rsidR="007A6CD4">
        <w:rPr>
          <w:iCs/>
          <w:color w:val="000000"/>
          <w:sz w:val="20"/>
        </w:rPr>
        <w:t xml:space="preserve"> do zapytania ofertowego.</w:t>
      </w:r>
    </w:p>
    <w:p w:rsidR="00C122F8" w:rsidRDefault="00A740A5" w:rsidP="003C7923">
      <w:pPr>
        <w:pStyle w:val="Akapitzlist"/>
        <w:numPr>
          <w:ilvl w:val="0"/>
          <w:numId w:val="32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A740A5">
        <w:rPr>
          <w:iCs/>
          <w:color w:val="000000"/>
          <w:sz w:val="20"/>
        </w:rPr>
        <w:t>Zamawiający oczekuje od Wykonawcy dojazdu</w:t>
      </w:r>
      <w:r w:rsidR="005065D9">
        <w:rPr>
          <w:iCs/>
          <w:color w:val="000000"/>
          <w:sz w:val="20"/>
        </w:rPr>
        <w:t xml:space="preserve"> wliczonego w cenę usługi</w:t>
      </w:r>
      <w:r>
        <w:rPr>
          <w:iCs/>
          <w:color w:val="000000"/>
          <w:sz w:val="20"/>
        </w:rPr>
        <w:t xml:space="preserve"> do n/w</w:t>
      </w:r>
      <w:r w:rsidRPr="00A740A5">
        <w:rPr>
          <w:iCs/>
          <w:color w:val="000000"/>
          <w:sz w:val="20"/>
        </w:rPr>
        <w:t xml:space="preserve"> ośrodków terenowych</w:t>
      </w:r>
      <w:r w:rsidR="00FA1387">
        <w:rPr>
          <w:iCs/>
          <w:color w:val="000000"/>
          <w:sz w:val="20"/>
        </w:rPr>
        <w:t>:</w:t>
      </w:r>
    </w:p>
    <w:p w:rsidR="00A740A5" w:rsidRDefault="00A740A5" w:rsidP="00A740A5">
      <w:pPr>
        <w:pStyle w:val="Akapitzlist"/>
        <w:numPr>
          <w:ilvl w:val="0"/>
          <w:numId w:val="33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Wojewódzki Ośrodek Ruchu Drogowego w Katowicach, ul. Francuska 78, 40-507 Katowice;</w:t>
      </w:r>
    </w:p>
    <w:p w:rsidR="00A740A5" w:rsidRDefault="00A740A5" w:rsidP="00A740A5">
      <w:pPr>
        <w:pStyle w:val="Akapitzlist"/>
        <w:numPr>
          <w:ilvl w:val="0"/>
          <w:numId w:val="33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Oddział terenowy w Bytomiu, ul. </w:t>
      </w:r>
      <w:r w:rsidRPr="00A740A5">
        <w:rPr>
          <w:iCs/>
          <w:color w:val="000000"/>
          <w:sz w:val="20"/>
        </w:rPr>
        <w:t>Strzelców Bytomskich 98, 41-906 Bytom</w:t>
      </w:r>
      <w:r>
        <w:rPr>
          <w:iCs/>
          <w:color w:val="000000"/>
          <w:sz w:val="20"/>
        </w:rPr>
        <w:t>;</w:t>
      </w:r>
    </w:p>
    <w:p w:rsidR="00A740A5" w:rsidRDefault="00A740A5" w:rsidP="00A740A5">
      <w:pPr>
        <w:pStyle w:val="Akapitzlist"/>
        <w:numPr>
          <w:ilvl w:val="0"/>
          <w:numId w:val="33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Oddział terenowy w Tychach, ul. </w:t>
      </w:r>
      <w:r w:rsidRPr="00A740A5">
        <w:rPr>
          <w:iCs/>
          <w:color w:val="000000"/>
          <w:sz w:val="20"/>
        </w:rPr>
        <w:t>Jana Pawła II 3, 43-100 Tychy</w:t>
      </w:r>
      <w:r>
        <w:rPr>
          <w:iCs/>
          <w:color w:val="000000"/>
          <w:sz w:val="20"/>
        </w:rPr>
        <w:t>;</w:t>
      </w:r>
    </w:p>
    <w:p w:rsidR="00A740A5" w:rsidRDefault="00A740A5" w:rsidP="00A740A5">
      <w:pPr>
        <w:pStyle w:val="Akapitzlist"/>
        <w:numPr>
          <w:ilvl w:val="0"/>
          <w:numId w:val="33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Oddział terenowy w Jastrzębiu Zdroju, ul. </w:t>
      </w:r>
      <w:r w:rsidRPr="00A740A5">
        <w:rPr>
          <w:iCs/>
          <w:color w:val="000000"/>
          <w:sz w:val="20"/>
        </w:rPr>
        <w:t>Armii Krajowej 31, 44-330 Jastrzębie-Zdrój</w:t>
      </w:r>
      <w:r>
        <w:rPr>
          <w:iCs/>
          <w:color w:val="000000"/>
          <w:sz w:val="20"/>
        </w:rPr>
        <w:t>;</w:t>
      </w:r>
    </w:p>
    <w:p w:rsidR="00A740A5" w:rsidRDefault="00357159" w:rsidP="00A740A5">
      <w:pPr>
        <w:pStyle w:val="Akapitzlist"/>
        <w:numPr>
          <w:ilvl w:val="0"/>
          <w:numId w:val="33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Oddział terenowy </w:t>
      </w:r>
      <w:r w:rsidR="00A740A5">
        <w:rPr>
          <w:iCs/>
          <w:color w:val="000000"/>
          <w:sz w:val="20"/>
        </w:rPr>
        <w:t xml:space="preserve">w Dąbrowie Górniczej, ul. </w:t>
      </w:r>
      <w:r w:rsidR="00A740A5" w:rsidRPr="00A740A5">
        <w:rPr>
          <w:iCs/>
          <w:color w:val="000000"/>
          <w:sz w:val="20"/>
        </w:rPr>
        <w:t>Tysiąclecia 56, 41-303 Dąbrowa Górnicza</w:t>
      </w:r>
      <w:r w:rsidR="00A740A5">
        <w:rPr>
          <w:iCs/>
          <w:color w:val="000000"/>
          <w:sz w:val="20"/>
        </w:rPr>
        <w:t>;</w:t>
      </w:r>
    </w:p>
    <w:p w:rsidR="00D33F95" w:rsidRPr="007A6CD4" w:rsidRDefault="00357159" w:rsidP="007A6CD4">
      <w:pPr>
        <w:pStyle w:val="Akapitzlist"/>
        <w:numPr>
          <w:ilvl w:val="0"/>
          <w:numId w:val="33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Oddział terenowy </w:t>
      </w:r>
      <w:r w:rsidR="00A740A5">
        <w:rPr>
          <w:iCs/>
          <w:color w:val="000000"/>
          <w:sz w:val="20"/>
        </w:rPr>
        <w:t xml:space="preserve">w Rybniku, ul. </w:t>
      </w:r>
      <w:r w:rsidR="00A740A5" w:rsidRPr="00A740A5">
        <w:rPr>
          <w:iCs/>
          <w:color w:val="000000"/>
          <w:sz w:val="20"/>
        </w:rPr>
        <w:t>Ekonomiczna 21, 44-207 Rybnik</w:t>
      </w:r>
      <w:r w:rsidR="00A740A5">
        <w:rPr>
          <w:iCs/>
          <w:color w:val="000000"/>
          <w:sz w:val="20"/>
        </w:rPr>
        <w:t>.</w:t>
      </w:r>
    </w:p>
    <w:p w:rsidR="00144E81" w:rsidRDefault="00144E81" w:rsidP="00144E81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sz w:val="20"/>
        </w:rPr>
      </w:pPr>
      <w:r w:rsidRPr="00C653F1">
        <w:rPr>
          <w:b/>
          <w:sz w:val="20"/>
        </w:rPr>
        <w:t>Kryterium oceny ofert:</w:t>
      </w:r>
      <w:r w:rsidRPr="009E3768">
        <w:rPr>
          <w:sz w:val="20"/>
        </w:rPr>
        <w:t xml:space="preserve"> </w:t>
      </w:r>
    </w:p>
    <w:p w:rsidR="00144E81" w:rsidRPr="009E3768" w:rsidRDefault="00144E81" w:rsidP="00144E81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142" w:hanging="142"/>
        <w:jc w:val="both"/>
        <w:rPr>
          <w:sz w:val="20"/>
        </w:rPr>
      </w:pPr>
      <w:r w:rsidRPr="00C653F1">
        <w:rPr>
          <w:b/>
          <w:sz w:val="20"/>
        </w:rPr>
        <w:t>Łączna cena brutto C(X) - 100 punktów</w:t>
      </w:r>
      <w:r w:rsidRPr="009E3768">
        <w:rPr>
          <w:sz w:val="20"/>
        </w:rPr>
        <w:t xml:space="preserve">, ustala się, że oferta z najniższą ceną brutto uzyska maksymalną ilość punktów w kryterium Łączna cena brutto C(X) tj. 100 pozostałe zostaną przeliczone wg wzoru. </w:t>
      </w:r>
    </w:p>
    <w:p w:rsidR="00144E81" w:rsidRPr="00BA43D6" w:rsidRDefault="00144E81" w:rsidP="00144E81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144E81" w:rsidRPr="00BA43D6" w:rsidRDefault="00144E81" w:rsidP="00144E81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144E81" w:rsidRPr="00BA43D6" w:rsidRDefault="00144E81" w:rsidP="00144E81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144E81" w:rsidRPr="00BA43D6" w:rsidRDefault="00144E81" w:rsidP="00144E81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144E81" w:rsidRDefault="00144E81" w:rsidP="00144E81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Kx - cena brutto zawarta w ofercie badanej „x”.</w:t>
      </w:r>
    </w:p>
    <w:p w:rsidR="00144E81" w:rsidRDefault="00144E81" w:rsidP="00144E8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kryteriów oceny ofert,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144E81" w:rsidRPr="002C32FE" w:rsidRDefault="00144E81" w:rsidP="00144E81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144E81" w:rsidRDefault="00144E81" w:rsidP="00144E8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144E81" w:rsidRDefault="00144E81" w:rsidP="00144E8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144E81" w:rsidRDefault="00144E81" w:rsidP="00144E8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144E81" w:rsidRDefault="00144E81" w:rsidP="00144E8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144E81" w:rsidRDefault="00144E81" w:rsidP="00144E8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144E81" w:rsidRPr="007914D4" w:rsidRDefault="00144E81" w:rsidP="00144E81">
      <w:pPr>
        <w:pStyle w:val="Akapitzlist"/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144E81" w:rsidRDefault="00144E81" w:rsidP="00144E81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653F1">
        <w:rPr>
          <w:sz w:val="20"/>
          <w:szCs w:val="20"/>
        </w:rPr>
        <w:t>W przypadku, gdy Wykonawca, który złożył najkorzystniejszą ofertę odstąpi od realizacji zamówienia to Zamawiający zwróci się z propozycją realizacji zlecenia do Wykonawcy, który w  postępowaniu uzyskał kolejną najwyższą liczbę punktów.</w:t>
      </w:r>
    </w:p>
    <w:p w:rsidR="00144E81" w:rsidRPr="00C653F1" w:rsidRDefault="00144E81" w:rsidP="00144E81">
      <w:pPr>
        <w:pStyle w:val="Akapitzlist"/>
        <w:numPr>
          <w:ilvl w:val="0"/>
          <w:numId w:val="43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Wymagania Zamawiającego.</w:t>
      </w:r>
    </w:p>
    <w:p w:rsidR="00144E81" w:rsidRDefault="00144E81" w:rsidP="00144E81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144E81" w:rsidRDefault="00144E81" w:rsidP="00144E81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Termin realizacji zamówienia nie dłuższy niż 30 dni kalendarzowych.</w:t>
      </w:r>
    </w:p>
    <w:p w:rsidR="00144E81" w:rsidRPr="00C653F1" w:rsidRDefault="00144E81" w:rsidP="00144E81">
      <w:pPr>
        <w:pStyle w:val="Akapitzlist"/>
        <w:numPr>
          <w:ilvl w:val="0"/>
          <w:numId w:val="44"/>
        </w:numPr>
        <w:spacing w:line="360" w:lineRule="auto"/>
        <w:ind w:left="284" w:hanging="284"/>
        <w:rPr>
          <w:b/>
          <w:sz w:val="20"/>
        </w:rPr>
      </w:pPr>
      <w:r w:rsidRPr="00C653F1">
        <w:rPr>
          <w:b/>
          <w:sz w:val="20"/>
        </w:rPr>
        <w:t>Postanowienia końcowe.</w:t>
      </w:r>
    </w:p>
    <w:p w:rsidR="00144E81" w:rsidRPr="00863E05" w:rsidRDefault="00144E81" w:rsidP="00144E81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144E81" w:rsidRPr="00863E05" w:rsidRDefault="00144E81" w:rsidP="00144E81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 w:rsidR="00C30A9E">
        <w:rPr>
          <w:sz w:val="20"/>
          <w:szCs w:val="20"/>
        </w:rPr>
        <w:t>21</w:t>
      </w:r>
      <w:r>
        <w:rPr>
          <w:sz w:val="20"/>
          <w:szCs w:val="20"/>
        </w:rPr>
        <w:t>.06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144E81" w:rsidRPr="00863E05" w:rsidRDefault="00144E81" w:rsidP="00144E81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144E81" w:rsidRDefault="00144E81" w:rsidP="00144E81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8A26A3" w:rsidRPr="008A26A3" w:rsidRDefault="008A26A3" w:rsidP="00144E81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8A26A3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Z-ca Dyrektora WORD</w:t>
      </w:r>
    </w:p>
    <w:p w:rsidR="00144E81" w:rsidRDefault="008A26A3" w:rsidP="00144E81">
      <w:pPr>
        <w:shd w:val="clear" w:color="auto" w:fill="FFFFFF"/>
        <w:tabs>
          <w:tab w:val="left" w:leader="dot" w:pos="4939"/>
        </w:tabs>
        <w:spacing w:line="276" w:lineRule="auto"/>
        <w:jc w:val="right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bookmarkStart w:id="0" w:name="_GoBack"/>
      <w:bookmarkEnd w:id="0"/>
      <w:r w:rsidRPr="008A26A3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Grzegorz Cius</w:t>
      </w:r>
      <w:r w:rsidR="00144E81">
        <w:rPr>
          <w:sz w:val="20"/>
          <w:szCs w:val="20"/>
        </w:rPr>
        <w:br w:type="page"/>
      </w:r>
      <w:r w:rsidR="00144E81" w:rsidRPr="00AC1D42">
        <w:rPr>
          <w:rFonts w:ascii="Times New Roman" w:hAnsi="Times New Roman"/>
          <w:i/>
          <w:color w:val="000000"/>
          <w:spacing w:val="-5"/>
          <w:sz w:val="20"/>
          <w:szCs w:val="20"/>
        </w:rPr>
        <w:lastRenderedPageBreak/>
        <w:t>Załącznik nr 1</w:t>
      </w:r>
    </w:p>
    <w:p w:rsidR="00144E81" w:rsidRPr="00AC1D42" w:rsidRDefault="00144E81" w:rsidP="00144E81">
      <w:pPr>
        <w:shd w:val="clear" w:color="auto" w:fill="FFFFFF"/>
        <w:tabs>
          <w:tab w:val="left" w:leader="dot" w:pos="4939"/>
        </w:tabs>
        <w:spacing w:line="276" w:lineRule="auto"/>
        <w:jc w:val="center"/>
        <w:rPr>
          <w:rFonts w:ascii="Times New Roman" w:hAnsi="Times New Roman"/>
          <w:i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 xml:space="preserve">FORMULARZ OFERTY W POSTĘPOWANIU 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 xml:space="preserve">O WARTOŚCI NIEPRZEKRACZAJĄCEJ </w:t>
      </w:r>
      <w:r>
        <w:rPr>
          <w:rFonts w:ascii="Times New Roman" w:hAnsi="Times New Roman"/>
          <w:b/>
          <w:color w:val="000000"/>
          <w:spacing w:val="-6"/>
          <w:sz w:val="20"/>
          <w:szCs w:val="20"/>
        </w:rPr>
        <w:t>130.</w:t>
      </w:r>
      <w:r w:rsidRPr="00AC1D42">
        <w:rPr>
          <w:rFonts w:ascii="Times New Roman" w:hAnsi="Times New Roman"/>
          <w:b/>
          <w:color w:val="000000"/>
          <w:spacing w:val="-6"/>
          <w:sz w:val="20"/>
          <w:szCs w:val="20"/>
        </w:rPr>
        <w:t>000 zł</w:t>
      </w:r>
    </w:p>
    <w:p w:rsidR="00144E81" w:rsidRPr="00EA31DD" w:rsidRDefault="00144E81" w:rsidP="00144E81">
      <w:pPr>
        <w:pStyle w:val="Bezodstpw"/>
      </w:pPr>
      <w:r w:rsidRPr="00C84C2B">
        <w:t>FORMULARZ OFERTOWY</w:t>
      </w:r>
    </w:p>
    <w:p w:rsidR="00144E81" w:rsidRPr="00251748" w:rsidRDefault="00144E81" w:rsidP="00144E8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144E81" w:rsidRDefault="00144E81" w:rsidP="00144E8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144E81" w:rsidRDefault="00144E81" w:rsidP="00144E8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44E81" w:rsidRDefault="00144E81" w:rsidP="00144E81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144E81" w:rsidRPr="002E337F" w:rsidRDefault="00144E81" w:rsidP="00144E8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2D0315">
        <w:rPr>
          <w:rFonts w:ascii="Times New Roman" w:hAnsi="Times New Roman" w:cs="Times New Roman"/>
          <w:sz w:val="20"/>
          <w:szCs w:val="20"/>
        </w:rPr>
        <w:t xml:space="preserve">W odpowiedzi na Zapytanie ofertowe którego, przedmiotem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 w:rsidRPr="002E337F">
        <w:rPr>
          <w:rFonts w:ascii="Times New Roman" w:hAnsi="Times New Roman" w:cs="Times New Roman"/>
          <w:color w:val="000000"/>
          <w:spacing w:val="-6"/>
          <w:sz w:val="20"/>
          <w:szCs w:val="20"/>
        </w:rPr>
        <w:t>wybór Wykonawcy</w:t>
      </w:r>
      <w:r w:rsidRPr="002E337F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na</w:t>
      </w:r>
      <w:r w:rsidRPr="002E337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="004D4456" w:rsidRPr="006C0D7D">
        <w:rPr>
          <w:rFonts w:ascii="Times New Roman" w:hAnsi="Times New Roman" w:cs="Times New Roman"/>
          <w:iCs/>
          <w:color w:val="000000"/>
          <w:sz w:val="20"/>
        </w:rPr>
        <w:t>wykonanie usługi przygotowującej do sezonu pojazdów będących w dyspozycji Wojewódzkiego Ośrodka Ruchu Drogowego w</w:t>
      </w:r>
      <w:r w:rsidR="004D4456">
        <w:rPr>
          <w:rFonts w:ascii="Times New Roman" w:hAnsi="Times New Roman" w:cs="Times New Roman"/>
          <w:iCs/>
          <w:color w:val="000000"/>
          <w:sz w:val="20"/>
        </w:rPr>
        <w:t> </w:t>
      </w:r>
      <w:r w:rsidR="004D4456" w:rsidRPr="006C0D7D">
        <w:rPr>
          <w:rFonts w:ascii="Times New Roman" w:hAnsi="Times New Roman" w:cs="Times New Roman"/>
          <w:iCs/>
          <w:color w:val="000000"/>
          <w:sz w:val="20"/>
        </w:rPr>
        <w:t xml:space="preserve"> Katowicach i oddziałach terenowych w Bytomiu, Dąbrowie Górniczej, Jastrzębiu Zdroju, Rybniku i Tychach obejmującej</w:t>
      </w:r>
      <w:r w:rsidR="004D4456">
        <w:rPr>
          <w:rFonts w:ascii="Times New Roman" w:hAnsi="Times New Roman" w:cs="Times New Roman"/>
          <w:iCs/>
          <w:color w:val="000000"/>
          <w:sz w:val="20"/>
        </w:rPr>
        <w:t xml:space="preserve"> mobilny</w:t>
      </w:r>
      <w:r w:rsidR="004D4456" w:rsidRPr="006C0D7D">
        <w:rPr>
          <w:rFonts w:ascii="Times New Roman" w:hAnsi="Times New Roman" w:cs="Times New Roman"/>
          <w:iCs/>
          <w:color w:val="000000"/>
          <w:sz w:val="20"/>
        </w:rPr>
        <w:t xml:space="preserve"> serwis klimatyzacji.</w:t>
      </w:r>
    </w:p>
    <w:p w:rsidR="00144E81" w:rsidRDefault="00144E81" w:rsidP="00144E81">
      <w:pPr>
        <w:shd w:val="clear" w:color="auto" w:fill="FFFFFF"/>
        <w:spacing w:after="0" w:line="720" w:lineRule="auto"/>
        <w:rPr>
          <w:rFonts w:ascii="Times New Roman" w:hAnsi="Times New Roman"/>
          <w:b/>
          <w:color w:val="000000"/>
          <w:spacing w:val="-3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3"/>
          <w:sz w:val="20"/>
          <w:szCs w:val="20"/>
        </w:rPr>
        <w:t>Oferujemy realizację przedmiotu zamówienia za:</w:t>
      </w:r>
    </w:p>
    <w:tbl>
      <w:tblPr>
        <w:tblpPr w:leftFromText="141" w:rightFromText="141" w:vertAnchor="text" w:tblpXSpec="center" w:tblpY="1"/>
        <w:tblOverlap w:val="never"/>
        <w:tblW w:w="85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jazdów"/>
      </w:tblPr>
      <w:tblGrid>
        <w:gridCol w:w="1514"/>
        <w:gridCol w:w="2687"/>
        <w:gridCol w:w="897"/>
        <w:gridCol w:w="1276"/>
        <w:gridCol w:w="851"/>
        <w:gridCol w:w="1275"/>
      </w:tblGrid>
      <w:tr w:rsidR="004D4456" w:rsidRPr="008B3840" w:rsidTr="00DE1911">
        <w:trPr>
          <w:trHeight w:val="557"/>
          <w:tblHeader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Ośrodek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Kategoria prawa jazdy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SAM.CIĘŻAROWY MAN SK 034CX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C,CE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286AW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098AW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094AW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095AW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290AW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288AW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521AW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281AW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283AW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282AW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280AW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278AW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4456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529AU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456" w:rsidRPr="008B3840" w:rsidRDefault="004D4456" w:rsidP="00DE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5D5423">
        <w:trPr>
          <w:trHeight w:val="51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Ośrodek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Kategoria prawa jazdy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276AW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TOYOTA YARIS SK 292 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790AX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DĄBROWA GÓRNICZA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</w:t>
            </w:r>
            <w:r w:rsidRPr="004D551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 774AU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DĄBROWA GÓRNICZA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SAMOCHÓD CIĘŻAROWY MAN SK 037CX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C,CE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DĄBROWA GÓRNICZA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SAMOCHÓD CIĘŻAROWY MAN SK 623 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C,CE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913AW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SK916AW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939AW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912AW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915AW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950AW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923AW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918AY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SAMOCHÓD CIĘŻAROWY MAN SK 622NA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C,CE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VOLKSWAGEN TRANSPORTER SK 3339W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F9684D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D551A" w:rsidRDefault="004D551A" w:rsidP="004D551A">
            <w:pPr>
              <w:jc w:val="center"/>
            </w:pPr>
            <w:r w:rsidRPr="006A7F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982AU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F9684D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D551A" w:rsidRDefault="004D551A" w:rsidP="004D551A">
            <w:pPr>
              <w:jc w:val="center"/>
            </w:pPr>
            <w:r w:rsidRPr="006A7FE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 ZDRÓJ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MAN LE SK 0253C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VOLKSWAGEN TRANSPORTER SK5333M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SAMOCHÓD CIĘŻAROWY MAN NR REJ. SK 036CX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C,CE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SAMOCHÓD CIĘŻAROWY MAN NR REJ. SK 035CX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C,CE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781AX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Służbowy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786AX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Służbowy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OPEL VIVARO FURGON SK 100FU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Szkolenia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5520DC">
        <w:trPr>
          <w:trHeight w:val="51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Ośrodek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Kategoria prawa jazdy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SK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717JV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  <w:r w:rsidR="00C30A9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Służbowy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984AU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213AV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981AU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769AU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215AV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223AV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224AV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225AV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214AV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216AV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771AU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4D551A" w:rsidRDefault="004D551A" w:rsidP="004D551A">
            <w:pPr>
              <w:spacing w:after="0"/>
              <w:jc w:val="center"/>
            </w:pPr>
            <w:r w:rsidRPr="00B24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773AU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4D551A" w:rsidRDefault="004D551A" w:rsidP="004D551A">
            <w:pPr>
              <w:spacing w:after="0"/>
              <w:jc w:val="center"/>
            </w:pPr>
            <w:r w:rsidRPr="00B24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772AU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D551A" w:rsidRDefault="004D551A" w:rsidP="004D551A">
            <w:pPr>
              <w:spacing w:after="0"/>
              <w:jc w:val="center"/>
            </w:pPr>
            <w:r w:rsidRPr="00B24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SK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985AU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D551A" w:rsidRDefault="004D551A" w:rsidP="004D551A">
            <w:pPr>
              <w:spacing w:after="0"/>
              <w:jc w:val="center"/>
            </w:pPr>
            <w:r w:rsidRPr="00B24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SK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775AU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4D551A" w:rsidRDefault="004D551A" w:rsidP="004D551A">
            <w:pPr>
              <w:spacing w:after="0"/>
              <w:jc w:val="center"/>
            </w:pPr>
            <w:r w:rsidRPr="00B24C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KATOWICE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SK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758AU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576AX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093AW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946AW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947AW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945AW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522AW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948AW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944AW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8B5AAA">
        <w:trPr>
          <w:trHeight w:val="51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Ośrodek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Przeznaczenie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Kategoria prawa jazdy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949AW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918AW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943AW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D551A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980AU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51A" w:rsidRPr="008B3840" w:rsidRDefault="004D551A" w:rsidP="004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SK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917AW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296AU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293AU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294AU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526AU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295AU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DE1911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527AU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862C5C">
        <w:trPr>
          <w:trHeight w:val="510"/>
          <w:jc w:val="center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528AU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862C5C">
        <w:trPr>
          <w:trHeight w:val="51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TOYOTA YARIS SK 291AU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0A9E" w:rsidRPr="008B3840" w:rsidTr="00862C5C">
        <w:trPr>
          <w:trHeight w:val="51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TOYOTA YARIS SK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756</w:t>
            </w: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Egzaminacyjny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38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A9E" w:rsidRPr="008B3840" w:rsidRDefault="00C30A9E" w:rsidP="00C3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144E81" w:rsidRPr="006901E4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144E81" w:rsidRPr="006901E4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144E81" w:rsidRPr="006901E4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144E81" w:rsidRPr="006901E4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144E81" w:rsidRPr="006901E4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144E81" w:rsidRPr="006901E4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144E81" w:rsidRPr="006901E4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144E81" w:rsidRPr="008454EE" w:rsidRDefault="00144E81" w:rsidP="00144E81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360" w:line="360" w:lineRule="auto"/>
        <w:ind w:left="284" w:hanging="284"/>
        <w:contextualSpacing w:val="0"/>
        <w:jc w:val="both"/>
        <w:rPr>
          <w:sz w:val="20"/>
          <w:szCs w:val="16"/>
        </w:rPr>
      </w:pPr>
      <w:r w:rsidRPr="008454EE">
        <w:rPr>
          <w:sz w:val="20"/>
          <w:szCs w:val="16"/>
        </w:rPr>
        <w:t xml:space="preserve">Oświadczam (oświadczamy), że nie podlegamy wykluczeniu z postępowania o udzielenie zamówienia na podstawie art. 7 </w:t>
      </w:r>
      <w:r w:rsidRPr="008454EE">
        <w:rPr>
          <w:rStyle w:val="markedcontent"/>
          <w:rFonts w:eastAsiaTheme="majorEastAsia"/>
          <w:sz w:val="20"/>
          <w:szCs w:val="16"/>
        </w:rPr>
        <w:t>Ustawy</w:t>
      </w:r>
      <w:r w:rsidRPr="008454EE">
        <w:rPr>
          <w:sz w:val="20"/>
          <w:szCs w:val="16"/>
        </w:rPr>
        <w:t xml:space="preserve"> </w:t>
      </w:r>
      <w:r w:rsidRPr="008454EE">
        <w:rPr>
          <w:rStyle w:val="markedcontent"/>
          <w:rFonts w:eastAsiaTheme="majorEastAsia"/>
          <w:sz w:val="20"/>
          <w:szCs w:val="16"/>
        </w:rPr>
        <w:t>z dnia 13 kwietnia 2022 r.</w:t>
      </w:r>
      <w:r w:rsidRPr="008454EE">
        <w:rPr>
          <w:sz w:val="20"/>
          <w:szCs w:val="16"/>
        </w:rPr>
        <w:t xml:space="preserve"> (Dz.U. 2022 poz. 835) </w:t>
      </w:r>
      <w:r w:rsidRPr="008454EE">
        <w:rPr>
          <w:rStyle w:val="markedcontent"/>
          <w:rFonts w:eastAsiaTheme="majorEastAsia"/>
          <w:sz w:val="20"/>
          <w:szCs w:val="16"/>
        </w:rPr>
        <w:t>o  szczególnych rozwiązaniach w  zakresie przeciwdziałania wspieraniu agresji na Ukrainę oraz służących ochronie bezpieczeństwa narodowego.</w:t>
      </w:r>
    </w:p>
    <w:p w:rsidR="00144E81" w:rsidRDefault="00144E81" w:rsidP="00144E81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8B3840" w:rsidRPr="008454EE" w:rsidRDefault="00144E81" w:rsidP="008454EE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8B3840" w:rsidRPr="0084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81" w:rsidRDefault="00144E81" w:rsidP="00A575C5">
      <w:pPr>
        <w:spacing w:after="0" w:line="240" w:lineRule="auto"/>
      </w:pPr>
      <w:r>
        <w:separator/>
      </w:r>
    </w:p>
  </w:endnote>
  <w:endnote w:type="continuationSeparator" w:id="0">
    <w:p w:rsidR="00144E81" w:rsidRDefault="00144E81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81" w:rsidRDefault="00144E81" w:rsidP="00A575C5">
      <w:pPr>
        <w:spacing w:after="0" w:line="240" w:lineRule="auto"/>
      </w:pPr>
      <w:r>
        <w:separator/>
      </w:r>
    </w:p>
  </w:footnote>
  <w:footnote w:type="continuationSeparator" w:id="0">
    <w:p w:rsidR="00144E81" w:rsidRDefault="00144E81" w:rsidP="00A5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B66"/>
    <w:multiLevelType w:val="hybridMultilevel"/>
    <w:tmpl w:val="C34A6A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B724BB3"/>
    <w:multiLevelType w:val="hybridMultilevel"/>
    <w:tmpl w:val="B9C0B4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4460E"/>
    <w:multiLevelType w:val="hybridMultilevel"/>
    <w:tmpl w:val="C9D6C79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1246"/>
    <w:multiLevelType w:val="hybridMultilevel"/>
    <w:tmpl w:val="C3DEB2DE"/>
    <w:lvl w:ilvl="0" w:tplc="5DF0249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5790524"/>
    <w:multiLevelType w:val="hybridMultilevel"/>
    <w:tmpl w:val="E2DA8ACA"/>
    <w:lvl w:ilvl="0" w:tplc="35E85BE6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57EED"/>
    <w:multiLevelType w:val="hybridMultilevel"/>
    <w:tmpl w:val="21EE283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161BE1"/>
    <w:multiLevelType w:val="hybridMultilevel"/>
    <w:tmpl w:val="91B074A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4F875DB"/>
    <w:multiLevelType w:val="hybridMultilevel"/>
    <w:tmpl w:val="5B38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317964"/>
    <w:multiLevelType w:val="hybridMultilevel"/>
    <w:tmpl w:val="80804EB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292FFE"/>
    <w:multiLevelType w:val="hybridMultilevel"/>
    <w:tmpl w:val="21B6A2EC"/>
    <w:lvl w:ilvl="0" w:tplc="C3EEF5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253"/>
    <w:multiLevelType w:val="hybridMultilevel"/>
    <w:tmpl w:val="46048E30"/>
    <w:lvl w:ilvl="0" w:tplc="DA14ACAA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0EA0"/>
    <w:multiLevelType w:val="hybridMultilevel"/>
    <w:tmpl w:val="E0744A0C"/>
    <w:lvl w:ilvl="0" w:tplc="44469DD4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FF1DED"/>
    <w:multiLevelType w:val="hybridMultilevel"/>
    <w:tmpl w:val="A69058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D485C"/>
    <w:multiLevelType w:val="hybridMultilevel"/>
    <w:tmpl w:val="86528E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18144F"/>
    <w:multiLevelType w:val="hybridMultilevel"/>
    <w:tmpl w:val="A1F828B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17A0DB2"/>
    <w:multiLevelType w:val="hybridMultilevel"/>
    <w:tmpl w:val="5318428E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58877F3"/>
    <w:multiLevelType w:val="hybridMultilevel"/>
    <w:tmpl w:val="E28A5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B4124"/>
    <w:multiLevelType w:val="hybridMultilevel"/>
    <w:tmpl w:val="A7945EA6"/>
    <w:lvl w:ilvl="0" w:tplc="60B0BD9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5F5C12FD"/>
    <w:multiLevelType w:val="hybridMultilevel"/>
    <w:tmpl w:val="5A5E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51DB7"/>
    <w:multiLevelType w:val="hybridMultilevel"/>
    <w:tmpl w:val="4066116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68583FE1"/>
    <w:multiLevelType w:val="hybridMultilevel"/>
    <w:tmpl w:val="D9C6FE46"/>
    <w:lvl w:ilvl="0" w:tplc="10366486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803DC0"/>
    <w:multiLevelType w:val="hybridMultilevel"/>
    <w:tmpl w:val="7DB03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1" w15:restartNumberingAfterBreak="0">
    <w:nsid w:val="72237E0A"/>
    <w:multiLevelType w:val="hybridMultilevel"/>
    <w:tmpl w:val="BF26A42C"/>
    <w:lvl w:ilvl="0" w:tplc="047C785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FD32E3"/>
    <w:multiLevelType w:val="hybridMultilevel"/>
    <w:tmpl w:val="E0BE9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F12D7"/>
    <w:multiLevelType w:val="hybridMultilevel"/>
    <w:tmpl w:val="E9564D5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39"/>
  </w:num>
  <w:num w:numId="5">
    <w:abstractNumId w:val="27"/>
  </w:num>
  <w:num w:numId="6">
    <w:abstractNumId w:val="18"/>
  </w:num>
  <w:num w:numId="7">
    <w:abstractNumId w:val="0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5"/>
  </w:num>
  <w:num w:numId="12">
    <w:abstractNumId w:val="30"/>
  </w:num>
  <w:num w:numId="13">
    <w:abstractNumId w:val="22"/>
  </w:num>
  <w:num w:numId="14">
    <w:abstractNumId w:val="6"/>
  </w:num>
  <w:num w:numId="15">
    <w:abstractNumId w:val="24"/>
  </w:num>
  <w:num w:numId="16">
    <w:abstractNumId w:val="8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  <w:num w:numId="21">
    <w:abstractNumId w:val="40"/>
  </w:num>
  <w:num w:numId="22">
    <w:abstractNumId w:val="33"/>
  </w:num>
  <w:num w:numId="23">
    <w:abstractNumId w:val="3"/>
  </w:num>
  <w:num w:numId="24">
    <w:abstractNumId w:val="26"/>
  </w:num>
  <w:num w:numId="25">
    <w:abstractNumId w:val="16"/>
  </w:num>
  <w:num w:numId="26">
    <w:abstractNumId w:val="28"/>
  </w:num>
  <w:num w:numId="27">
    <w:abstractNumId w:val="43"/>
  </w:num>
  <w:num w:numId="28">
    <w:abstractNumId w:val="32"/>
  </w:num>
  <w:num w:numId="29">
    <w:abstractNumId w:val="41"/>
  </w:num>
  <w:num w:numId="30">
    <w:abstractNumId w:val="37"/>
  </w:num>
  <w:num w:numId="31">
    <w:abstractNumId w:val="42"/>
  </w:num>
  <w:num w:numId="32">
    <w:abstractNumId w:val="7"/>
  </w:num>
  <w:num w:numId="33">
    <w:abstractNumId w:val="31"/>
  </w:num>
  <w:num w:numId="34">
    <w:abstractNumId w:val="36"/>
  </w:num>
  <w:num w:numId="35">
    <w:abstractNumId w:val="9"/>
  </w:num>
  <w:num w:numId="36">
    <w:abstractNumId w:val="4"/>
  </w:num>
  <w:num w:numId="37">
    <w:abstractNumId w:val="20"/>
  </w:num>
  <w:num w:numId="38">
    <w:abstractNumId w:val="29"/>
  </w:num>
  <w:num w:numId="39">
    <w:abstractNumId w:val="34"/>
  </w:num>
  <w:num w:numId="40">
    <w:abstractNumId w:val="19"/>
  </w:num>
  <w:num w:numId="41">
    <w:abstractNumId w:val="1"/>
  </w:num>
  <w:num w:numId="42">
    <w:abstractNumId w:val="15"/>
  </w:num>
  <w:num w:numId="43">
    <w:abstractNumId w:val="38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15E0F"/>
    <w:rsid w:val="00090A5E"/>
    <w:rsid w:val="00107CFD"/>
    <w:rsid w:val="00117BBE"/>
    <w:rsid w:val="00144E81"/>
    <w:rsid w:val="001A268F"/>
    <w:rsid w:val="001E3240"/>
    <w:rsid w:val="001F7261"/>
    <w:rsid w:val="002040ED"/>
    <w:rsid w:val="002376E7"/>
    <w:rsid w:val="002C50B7"/>
    <w:rsid w:val="00357159"/>
    <w:rsid w:val="003B7FCE"/>
    <w:rsid w:val="003C7923"/>
    <w:rsid w:val="00423747"/>
    <w:rsid w:val="00446AA1"/>
    <w:rsid w:val="004625EB"/>
    <w:rsid w:val="0046585C"/>
    <w:rsid w:val="0048716A"/>
    <w:rsid w:val="00495367"/>
    <w:rsid w:val="004B6A48"/>
    <w:rsid w:val="004D4456"/>
    <w:rsid w:val="004D551A"/>
    <w:rsid w:val="00500800"/>
    <w:rsid w:val="005065D9"/>
    <w:rsid w:val="00536FC2"/>
    <w:rsid w:val="00551638"/>
    <w:rsid w:val="00584726"/>
    <w:rsid w:val="005867F1"/>
    <w:rsid w:val="005B456D"/>
    <w:rsid w:val="006165B8"/>
    <w:rsid w:val="006175F3"/>
    <w:rsid w:val="00636C70"/>
    <w:rsid w:val="006544C4"/>
    <w:rsid w:val="00680149"/>
    <w:rsid w:val="006C0D7D"/>
    <w:rsid w:val="006C6384"/>
    <w:rsid w:val="007263A9"/>
    <w:rsid w:val="00777735"/>
    <w:rsid w:val="007A6CD4"/>
    <w:rsid w:val="007C4143"/>
    <w:rsid w:val="007F1B17"/>
    <w:rsid w:val="008454EE"/>
    <w:rsid w:val="00862C5C"/>
    <w:rsid w:val="008A26A3"/>
    <w:rsid w:val="008B3840"/>
    <w:rsid w:val="008C2DDD"/>
    <w:rsid w:val="008C583D"/>
    <w:rsid w:val="0091239B"/>
    <w:rsid w:val="00917551"/>
    <w:rsid w:val="0095762E"/>
    <w:rsid w:val="00997541"/>
    <w:rsid w:val="00A150E7"/>
    <w:rsid w:val="00A2338C"/>
    <w:rsid w:val="00A575C5"/>
    <w:rsid w:val="00A740A5"/>
    <w:rsid w:val="00A83A5A"/>
    <w:rsid w:val="00AC30FD"/>
    <w:rsid w:val="00AF094E"/>
    <w:rsid w:val="00B1107A"/>
    <w:rsid w:val="00B1184A"/>
    <w:rsid w:val="00B42CE7"/>
    <w:rsid w:val="00B5417B"/>
    <w:rsid w:val="00BE481C"/>
    <w:rsid w:val="00C07066"/>
    <w:rsid w:val="00C122F8"/>
    <w:rsid w:val="00C15ED4"/>
    <w:rsid w:val="00C30A9E"/>
    <w:rsid w:val="00C376B0"/>
    <w:rsid w:val="00C5161F"/>
    <w:rsid w:val="00C760F4"/>
    <w:rsid w:val="00C81F83"/>
    <w:rsid w:val="00CA6151"/>
    <w:rsid w:val="00CB2A6A"/>
    <w:rsid w:val="00CB7D4B"/>
    <w:rsid w:val="00CC3142"/>
    <w:rsid w:val="00CD4423"/>
    <w:rsid w:val="00D33F95"/>
    <w:rsid w:val="00D52C0D"/>
    <w:rsid w:val="00D96658"/>
    <w:rsid w:val="00DE1911"/>
    <w:rsid w:val="00E00F9C"/>
    <w:rsid w:val="00E1068D"/>
    <w:rsid w:val="00E2232D"/>
    <w:rsid w:val="00E3444C"/>
    <w:rsid w:val="00E6667A"/>
    <w:rsid w:val="00E840A0"/>
    <w:rsid w:val="00EF1DF4"/>
    <w:rsid w:val="00F13AA3"/>
    <w:rsid w:val="00F14C44"/>
    <w:rsid w:val="00F21F6E"/>
    <w:rsid w:val="00FA1387"/>
    <w:rsid w:val="00FA5FC6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,Numerowanie,BulletC,Obiekt,List Paragraph1,Wyliczanie,Akapit z listą31,CW_Lista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,Numerowanie Znak,BulletC Znak"/>
    <w:link w:val="Akapitzlist"/>
    <w:uiPriority w:val="34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B3840"/>
  </w:style>
  <w:style w:type="paragraph" w:styleId="Bezodstpw">
    <w:name w:val="No Spacing"/>
    <w:aliases w:val="Zapytanie"/>
    <w:basedOn w:val="Nagwek1"/>
    <w:next w:val="Tekstpodstawowywcity"/>
    <w:link w:val="BezodstpwZnak"/>
    <w:uiPriority w:val="1"/>
    <w:qFormat/>
    <w:rsid w:val="00144E81"/>
    <w:pPr>
      <w:spacing w:after="120" w:line="360" w:lineRule="auto"/>
      <w:ind w:left="284" w:hanging="284"/>
      <w:jc w:val="center"/>
    </w:pPr>
    <w:rPr>
      <w:rFonts w:ascii="Times New Roman" w:hAnsi="Times New Roman"/>
      <w:b/>
      <w:color w:val="000000" w:themeColor="text1"/>
      <w:sz w:val="20"/>
      <w:szCs w:val="28"/>
    </w:rPr>
  </w:style>
  <w:style w:type="character" w:customStyle="1" w:styleId="BezodstpwZnak">
    <w:name w:val="Bez odstępów Znak"/>
    <w:aliases w:val="Zapytanie Znak"/>
    <w:basedOn w:val="Nagwek1Znak"/>
    <w:link w:val="Bezodstpw"/>
    <w:uiPriority w:val="1"/>
    <w:rsid w:val="00144E81"/>
    <w:rPr>
      <w:rFonts w:ascii="Times New Roman" w:eastAsiaTheme="majorEastAsia" w:hAnsi="Times New Roman" w:cstheme="majorBidi"/>
      <w:b/>
      <w:color w:val="000000" w:themeColor="text1"/>
      <w:sz w:val="20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144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98F8-547C-49E3-B15B-581A0448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10</cp:revision>
  <cp:lastPrinted>2022-05-30T05:38:00Z</cp:lastPrinted>
  <dcterms:created xsi:type="dcterms:W3CDTF">2022-05-24T12:56:00Z</dcterms:created>
  <dcterms:modified xsi:type="dcterms:W3CDTF">2023-06-15T12:48:00Z</dcterms:modified>
</cp:coreProperties>
</file>