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21BABC5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F0134">
        <w:rPr>
          <w:rFonts w:ascii="Times New Roman" w:hAnsi="Times New Roman" w:cs="Times New Roman"/>
          <w:sz w:val="20"/>
          <w:szCs w:val="20"/>
        </w:rPr>
        <w:t>20</w:t>
      </w:r>
      <w:r w:rsidR="00B37222">
        <w:rPr>
          <w:rFonts w:ascii="Times New Roman" w:hAnsi="Times New Roman" w:cs="Times New Roman"/>
          <w:sz w:val="20"/>
          <w:szCs w:val="20"/>
        </w:rPr>
        <w:t>.</w:t>
      </w:r>
      <w:r w:rsidR="0025637B">
        <w:rPr>
          <w:rFonts w:ascii="Times New Roman" w:hAnsi="Times New Roman" w:cs="Times New Roman"/>
          <w:sz w:val="20"/>
          <w:szCs w:val="20"/>
        </w:rPr>
        <w:t>1</w:t>
      </w:r>
      <w:r w:rsidR="0094003A">
        <w:rPr>
          <w:rFonts w:ascii="Times New Roman" w:hAnsi="Times New Roman" w:cs="Times New Roman"/>
          <w:sz w:val="20"/>
          <w:szCs w:val="20"/>
        </w:rPr>
        <w:t>2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10168D9B" w:rsidR="00F53A3A" w:rsidRPr="007F0134" w:rsidRDefault="002468BD" w:rsidP="0094003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F0134">
        <w:rPr>
          <w:rFonts w:ascii="Times New Roman" w:hAnsi="Times New Roman" w:cs="Times New Roman"/>
          <w:sz w:val="20"/>
        </w:rPr>
        <w:t xml:space="preserve">Zamawiający udziela wyjaśnień treści Specyfikacji Warunków Zamówienia dot. postępowania prowadzonego </w:t>
      </w:r>
      <w:r w:rsidR="00FB2A54" w:rsidRPr="007F0134">
        <w:rPr>
          <w:rFonts w:ascii="Times New Roman" w:hAnsi="Times New Roman" w:cs="Times New Roman"/>
          <w:sz w:val="20"/>
        </w:rPr>
        <w:t>zgodnie z regulaminem zamówień</w:t>
      </w:r>
      <w:r w:rsidRPr="007F0134">
        <w:rPr>
          <w:rFonts w:ascii="Times New Roman" w:hAnsi="Times New Roman" w:cs="Times New Roman"/>
          <w:sz w:val="20"/>
        </w:rPr>
        <w:t xml:space="preserve"> pn.:</w:t>
      </w:r>
      <w:r w:rsidRPr="007F0134">
        <w:rPr>
          <w:rFonts w:ascii="Times New Roman" w:hAnsi="Times New Roman" w:cs="Times New Roman"/>
          <w:b/>
          <w:sz w:val="20"/>
        </w:rPr>
        <w:t xml:space="preserve"> </w:t>
      </w:r>
      <w:r w:rsidR="0025637B" w:rsidRPr="007F0134">
        <w:rPr>
          <w:rFonts w:ascii="Times New Roman" w:hAnsi="Times New Roman" w:cs="Times New Roman"/>
          <w:b/>
          <w:sz w:val="20"/>
        </w:rPr>
        <w:t>„</w:t>
      </w:r>
      <w:r w:rsidR="007F0134" w:rsidRPr="007F0134">
        <w:rPr>
          <w:rFonts w:ascii="Times New Roman" w:hAnsi="Times New Roman" w:cs="Times New Roman"/>
          <w:sz w:val="20"/>
        </w:rPr>
        <w:t>Świadczenie usług telefonii komórkowej dla Wojewódzkiego Ośrodka Ruchu Drogowego w Katowicach</w:t>
      </w:r>
      <w:r w:rsidR="007F0134" w:rsidRPr="007F0134">
        <w:rPr>
          <w:rFonts w:ascii="Times New Roman" w:hAnsi="Times New Roman" w:cs="Times New Roman"/>
          <w:sz w:val="20"/>
        </w:rPr>
        <w:t>”</w:t>
      </w:r>
      <w:r w:rsidR="007F0134" w:rsidRPr="007F0134">
        <w:rPr>
          <w:rFonts w:ascii="Times New Roman" w:hAnsi="Times New Roman" w:cs="Times New Roman"/>
          <w:sz w:val="20"/>
        </w:rPr>
        <w:t>.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2BEF499D" w14:textId="0DEC6C81" w:rsidR="007F0134" w:rsidRPr="007F0134" w:rsidRDefault="007F0134" w:rsidP="007F01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34">
        <w:rPr>
          <w:rFonts w:ascii="Times New Roman" w:hAnsi="Times New Roman" w:cs="Times New Roman"/>
          <w:bCs/>
          <w:sz w:val="20"/>
          <w:szCs w:val="20"/>
        </w:rPr>
        <w:t>Zwracam się z prośba o usunięcia zapisu lub modyfikację</w:t>
      </w:r>
      <w:r w:rsidRPr="007F013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F0134">
        <w:rPr>
          <w:rFonts w:ascii="Times New Roman" w:hAnsi="Times New Roman" w:cs="Times New Roman"/>
          <w:sz w:val="20"/>
          <w:szCs w:val="20"/>
        </w:rPr>
        <w:t xml:space="preserve"> Z Specyfikacji II dotyczącego ponoszenia kosztów przez Wykonawcę za zakupy- Wykonawca nie jest właścicielem telefonów użytkowanych przez Zamawiającego, więc nie ma możliwości nałożenia blokad na zakup, poprzez narzędzia zainstalowane w telefonie do możliwości zakupu </w:t>
      </w:r>
      <w:proofErr w:type="spellStart"/>
      <w:r w:rsidRPr="007F0134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7F0134">
        <w:rPr>
          <w:rFonts w:ascii="Times New Roman" w:hAnsi="Times New Roman" w:cs="Times New Roman"/>
          <w:sz w:val="20"/>
          <w:szCs w:val="20"/>
        </w:rPr>
        <w:t xml:space="preserve"> .płatnych aplikacji.  Wnoszę o us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7F0134">
        <w:rPr>
          <w:rFonts w:ascii="Times New Roman" w:hAnsi="Times New Roman" w:cs="Times New Roman"/>
          <w:sz w:val="20"/>
          <w:szCs w:val="20"/>
        </w:rPr>
        <w:t xml:space="preserve">nięcie lub modyfikację odnosząca się do zakupów prowadzonych przez </w:t>
      </w:r>
      <w:proofErr w:type="spellStart"/>
      <w:r w:rsidRPr="007F0134">
        <w:rPr>
          <w:rFonts w:ascii="Times New Roman" w:hAnsi="Times New Roman" w:cs="Times New Roman"/>
          <w:sz w:val="20"/>
          <w:szCs w:val="20"/>
        </w:rPr>
        <w:t>sms,mms</w:t>
      </w:r>
      <w:proofErr w:type="spellEnd"/>
      <w:r w:rsidRPr="007F0134">
        <w:rPr>
          <w:rFonts w:ascii="Times New Roman" w:hAnsi="Times New Roman" w:cs="Times New Roman"/>
          <w:sz w:val="20"/>
          <w:szCs w:val="20"/>
        </w:rPr>
        <w:t xml:space="preserve">. Wszystkie inne wymienione blokady na nr podwyższonych opłat zostaną założone. </w:t>
      </w:r>
    </w:p>
    <w:p w14:paraId="15E7DA57" w14:textId="77777777" w:rsidR="007F0134" w:rsidRPr="007F0134" w:rsidRDefault="007F0134" w:rsidP="007F01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34">
        <w:rPr>
          <w:rFonts w:ascii="Times New Roman" w:hAnsi="Times New Roman" w:cs="Times New Roman"/>
          <w:bCs/>
          <w:sz w:val="20"/>
          <w:szCs w:val="20"/>
        </w:rPr>
        <w:t>Zamawiający wymaga</w:t>
      </w:r>
      <w:r w:rsidRPr="007F0134">
        <w:rPr>
          <w:rFonts w:ascii="Times New Roman" w:hAnsi="Times New Roman" w:cs="Times New Roman"/>
          <w:sz w:val="20"/>
          <w:szCs w:val="20"/>
        </w:rPr>
        <w:t xml:space="preserve"> : Wykonawca zapewni, aby na wszystkich numerach Zamawiającego była włączona blokada połączeń i wysyłania SMS i MMS o podwyższonej płatności np. płatnych infolinii (0-700, 0-400, 0-300, 0-801 itd.), numerów typu </w:t>
      </w:r>
      <w:proofErr w:type="spellStart"/>
      <w:r w:rsidRPr="007F0134">
        <w:rPr>
          <w:rFonts w:ascii="Times New Roman" w:hAnsi="Times New Roman" w:cs="Times New Roman"/>
          <w:sz w:val="20"/>
          <w:szCs w:val="20"/>
        </w:rPr>
        <w:t>premium</w:t>
      </w:r>
      <w:proofErr w:type="spellEnd"/>
      <w:r w:rsidRPr="007F0134">
        <w:rPr>
          <w:rFonts w:ascii="Times New Roman" w:hAnsi="Times New Roman" w:cs="Times New Roman"/>
          <w:sz w:val="20"/>
          <w:szCs w:val="20"/>
        </w:rPr>
        <w:t xml:space="preserve">, specjalnych, blokada płatnych zakupów w aplikacjach mobilnych itp. </w:t>
      </w:r>
      <w:r w:rsidRPr="007F0134">
        <w:rPr>
          <w:rFonts w:ascii="Times New Roman" w:hAnsi="Times New Roman" w:cs="Times New Roman"/>
          <w:sz w:val="20"/>
          <w:szCs w:val="20"/>
          <w:u w:val="single"/>
        </w:rPr>
        <w:t>W przypadku wadliwego działania blokady koszt w/w</w:t>
      </w:r>
      <w:r w:rsidRPr="007F0134">
        <w:rPr>
          <w:rFonts w:ascii="Times New Roman" w:hAnsi="Times New Roman" w:cs="Times New Roman"/>
          <w:sz w:val="20"/>
          <w:szCs w:val="20"/>
        </w:rPr>
        <w:t xml:space="preserve"> połączeń, SMS i MMS </w:t>
      </w:r>
      <w:r w:rsidRPr="007F0134">
        <w:rPr>
          <w:rFonts w:ascii="Times New Roman" w:hAnsi="Times New Roman" w:cs="Times New Roman"/>
          <w:sz w:val="20"/>
          <w:szCs w:val="20"/>
          <w:u w:val="single"/>
        </w:rPr>
        <w:t>czy zakupów ponosi wyłącznie Wykonawca</w:t>
      </w:r>
      <w:r w:rsidRPr="007F0134">
        <w:rPr>
          <w:rFonts w:ascii="Times New Roman" w:hAnsi="Times New Roman" w:cs="Times New Roman"/>
          <w:sz w:val="20"/>
          <w:szCs w:val="20"/>
        </w:rPr>
        <w:t>. Blokada dla wszystkich numerów będzie domyślnie włączona, z zastrzeżeniem, że Zamawiający będzie mógł ją bezpłatnie wyłączyć dla wybranych numerów.</w:t>
      </w:r>
    </w:p>
    <w:p w14:paraId="6DB18EE8" w14:textId="1759D445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CBDE7D2" w14:textId="199DB553" w:rsidR="008972A8" w:rsidRDefault="00294D5C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Zamawiający </w:t>
      </w:r>
      <w:r w:rsidR="007F0134">
        <w:rPr>
          <w:rFonts w:ascii="Times New Roman" w:hAnsi="Times New Roman" w:cs="Times New Roman"/>
          <w:bCs/>
          <w:iCs/>
          <w:sz w:val="20"/>
          <w:szCs w:val="20"/>
        </w:rPr>
        <w:t>podtrzymuje zapisy. Jednocześnie w ramach doprecyzowania Zamawiający informuje, iż jego intencją było zablokowanie możliwości połączeń i zakupów, którymi Wykonawca obciąży Zamawiającego na wystawianych fakturach VAT w ramach zawartej umowy.</w:t>
      </w:r>
    </w:p>
    <w:p w14:paraId="5241EFB7" w14:textId="77777777" w:rsidR="008972A8" w:rsidRDefault="008972A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br w:type="page"/>
      </w:r>
    </w:p>
    <w:p w14:paraId="2C44319F" w14:textId="1060C8B1" w:rsidR="007F0134" w:rsidRPr="00FA110E" w:rsidRDefault="007F0134" w:rsidP="007F01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2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141D8BEE" w14:textId="7C78314B" w:rsidR="007F0134" w:rsidRPr="007F0134" w:rsidRDefault="007F0134" w:rsidP="007F01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34">
        <w:rPr>
          <w:rFonts w:ascii="Times New Roman" w:hAnsi="Times New Roman" w:cs="Times New Roman"/>
          <w:bCs/>
          <w:sz w:val="20"/>
          <w:szCs w:val="20"/>
        </w:rPr>
        <w:t>Wnoszę o zmianę zapisu</w:t>
      </w:r>
      <w:r w:rsidRPr="007F0134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Pr="007F0134">
        <w:rPr>
          <w:rFonts w:ascii="Times New Roman" w:hAnsi="Times New Roman" w:cs="Times New Roman"/>
          <w:sz w:val="20"/>
          <w:szCs w:val="20"/>
        </w:rPr>
        <w:t xml:space="preserve"> Wykonawca zobowiązuje się do bezpłatnej wymiany i dostawy uszkodzonych lub niedziałających kart sim w  terminie do 2 dni od daty zgłoszenia takiej potrzeby przez Zamawiającego.</w:t>
      </w:r>
    </w:p>
    <w:p w14:paraId="73981400" w14:textId="00792CB5" w:rsidR="007F0134" w:rsidRDefault="007F0134" w:rsidP="007F01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34">
        <w:rPr>
          <w:rFonts w:ascii="Times New Roman" w:hAnsi="Times New Roman" w:cs="Times New Roman"/>
          <w:sz w:val="20"/>
          <w:szCs w:val="20"/>
        </w:rPr>
        <w:t>Zmiana ma dotyczyć czasu dostarczenia kart sim. Z 2 do 5 dni roboczych maksymalnie . Jeżeli Zamawiający  zgłosi dostarczenie karty sim na wymianę w piątek o godz. 15.00 – Wykonawca nie ma możliwości zlecić i dostarczyć w tak krótkim terminie dostarczenia karty na wymianę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0E8687" w14:textId="77777777" w:rsidR="007F0134" w:rsidRDefault="007F0134" w:rsidP="007F013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6D48ADF5" w14:textId="6F2710A3" w:rsidR="007F0134" w:rsidRPr="007F0134" w:rsidRDefault="007F0134" w:rsidP="007F01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>Zamawiający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zmienia zapis „</w:t>
      </w:r>
      <w:r w:rsidRPr="007F0134">
        <w:rPr>
          <w:rFonts w:ascii="Times New Roman" w:hAnsi="Times New Roman" w:cs="Times New Roman"/>
          <w:sz w:val="20"/>
          <w:szCs w:val="20"/>
        </w:rPr>
        <w:t>Wykonawca zobowiązuje się do bezpłatnej wymiany i dostawy uszkodzonych lub niedziałających kart sim w  terminie do 2 dni od daty zgłoszenia taki</w:t>
      </w:r>
      <w:r>
        <w:rPr>
          <w:rFonts w:ascii="Times New Roman" w:hAnsi="Times New Roman" w:cs="Times New Roman"/>
          <w:sz w:val="20"/>
          <w:szCs w:val="20"/>
        </w:rPr>
        <w:t>ej potrzeby przez Zamawiającego” na „</w:t>
      </w:r>
      <w:r w:rsidRPr="007F0134">
        <w:rPr>
          <w:rFonts w:ascii="Times New Roman" w:hAnsi="Times New Roman" w:cs="Times New Roman"/>
          <w:sz w:val="20"/>
          <w:szCs w:val="20"/>
        </w:rPr>
        <w:t xml:space="preserve">Wykonawca zobowiązuje się do bezpłatnej wymiany i dostawy uszkodzonych lub niedziałających kart sim w  terminie do 2 dni </w:t>
      </w:r>
      <w:r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7F0134">
        <w:rPr>
          <w:rFonts w:ascii="Times New Roman" w:hAnsi="Times New Roman" w:cs="Times New Roman"/>
          <w:sz w:val="20"/>
          <w:szCs w:val="20"/>
        </w:rPr>
        <w:t>od daty zgłoszenia taki</w:t>
      </w:r>
      <w:r>
        <w:rPr>
          <w:rFonts w:ascii="Times New Roman" w:hAnsi="Times New Roman" w:cs="Times New Roman"/>
          <w:sz w:val="20"/>
          <w:szCs w:val="20"/>
        </w:rPr>
        <w:t>ej potrzeby przez Zamawiającego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05B04AF8" w14:textId="50E5D8C1" w:rsidR="008665B3" w:rsidRPr="00572603" w:rsidRDefault="008665B3" w:rsidP="008665B3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</w:pPr>
      <w:r w:rsidRPr="00572603"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>Dyrektor WORD Katowice</w:t>
      </w:r>
    </w:p>
    <w:p w14:paraId="6A4B1236" w14:textId="53113FC2" w:rsidR="008665B3" w:rsidRPr="00572603" w:rsidRDefault="008972A8" w:rsidP="008665B3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9CC2E5" w:themeColor="accent1" w:themeTint="99"/>
          <w:sz w:val="20"/>
          <w:szCs w:val="20"/>
        </w:rPr>
        <w:t>Krzysztof Przybylski</w:t>
      </w:r>
      <w:bookmarkStart w:id="0" w:name="_GoBack"/>
      <w:bookmarkEnd w:id="0"/>
    </w:p>
    <w:sectPr w:rsidR="008665B3" w:rsidRPr="005726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50843F35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F013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537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F013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5.2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5637B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7260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D5B1B"/>
    <w:rsid w:val="007A6C3A"/>
    <w:rsid w:val="007E497A"/>
    <w:rsid w:val="007F0134"/>
    <w:rsid w:val="008357BF"/>
    <w:rsid w:val="00840C2B"/>
    <w:rsid w:val="008554EC"/>
    <w:rsid w:val="0085764D"/>
    <w:rsid w:val="008665B3"/>
    <w:rsid w:val="008972A8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487D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17</cp:revision>
  <cp:lastPrinted>2023-02-10T11:12:00Z</cp:lastPrinted>
  <dcterms:created xsi:type="dcterms:W3CDTF">2022-05-19T08:22:00Z</dcterms:created>
  <dcterms:modified xsi:type="dcterms:W3CDTF">2023-12-20T08:09:00Z</dcterms:modified>
</cp:coreProperties>
</file>