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4D021527" w:rsidR="002468BD" w:rsidRPr="00A91838" w:rsidRDefault="002468BD" w:rsidP="00A91838">
      <w:pPr>
        <w:spacing w:before="120" w:after="84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A9183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A91838" w:rsidRPr="00A91838">
        <w:rPr>
          <w:rFonts w:ascii="Times New Roman" w:hAnsi="Times New Roman" w:cs="Times New Roman"/>
          <w:sz w:val="20"/>
          <w:szCs w:val="20"/>
        </w:rPr>
        <w:t>2</w:t>
      </w:r>
      <w:r w:rsidR="00056DCC" w:rsidRPr="00A91838">
        <w:rPr>
          <w:rFonts w:ascii="Times New Roman" w:hAnsi="Times New Roman" w:cs="Times New Roman"/>
          <w:sz w:val="20"/>
          <w:szCs w:val="20"/>
        </w:rPr>
        <w:t>1</w:t>
      </w:r>
      <w:r w:rsidR="00B37222" w:rsidRPr="00A91838">
        <w:rPr>
          <w:rFonts w:ascii="Times New Roman" w:hAnsi="Times New Roman" w:cs="Times New Roman"/>
          <w:sz w:val="20"/>
          <w:szCs w:val="20"/>
        </w:rPr>
        <w:t>.0</w:t>
      </w:r>
      <w:r w:rsidR="00056DCC" w:rsidRPr="00A91838">
        <w:rPr>
          <w:rFonts w:ascii="Times New Roman" w:hAnsi="Times New Roman" w:cs="Times New Roman"/>
          <w:sz w:val="20"/>
          <w:szCs w:val="20"/>
        </w:rPr>
        <w:t>3</w:t>
      </w:r>
      <w:r w:rsidR="00EF1A3B" w:rsidRPr="00A91838">
        <w:rPr>
          <w:rFonts w:ascii="Times New Roman" w:hAnsi="Times New Roman" w:cs="Times New Roman"/>
          <w:sz w:val="20"/>
          <w:szCs w:val="20"/>
        </w:rPr>
        <w:t>.202</w:t>
      </w:r>
      <w:r w:rsidR="001F64FE" w:rsidRPr="00A91838">
        <w:rPr>
          <w:rFonts w:ascii="Times New Roman" w:hAnsi="Times New Roman" w:cs="Times New Roman"/>
          <w:sz w:val="20"/>
          <w:szCs w:val="20"/>
        </w:rPr>
        <w:t>3</w:t>
      </w:r>
      <w:r w:rsidR="008554EC" w:rsidRPr="00A918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2AE374ED" w:rsidR="00F53A3A" w:rsidRPr="00A91838" w:rsidRDefault="002468BD" w:rsidP="00A91838">
      <w:pPr>
        <w:pStyle w:val="Nagwek5"/>
        <w:spacing w:after="36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1838">
        <w:rPr>
          <w:rFonts w:ascii="Times New Roman" w:hAnsi="Times New Roman" w:cs="Times New Roman"/>
          <w:color w:val="auto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A91838">
        <w:rPr>
          <w:rFonts w:ascii="Times New Roman" w:hAnsi="Times New Roman" w:cs="Times New Roman"/>
          <w:color w:val="auto"/>
          <w:sz w:val="20"/>
          <w:szCs w:val="20"/>
        </w:rPr>
        <w:t>zgodnie z regulaminem zamówień</w:t>
      </w:r>
      <w:r w:rsidRPr="00A91838">
        <w:rPr>
          <w:rFonts w:ascii="Times New Roman" w:hAnsi="Times New Roman" w:cs="Times New Roman"/>
          <w:color w:val="auto"/>
          <w:sz w:val="20"/>
          <w:szCs w:val="20"/>
        </w:rPr>
        <w:t xml:space="preserve"> pn.:</w:t>
      </w:r>
      <w:r w:rsidRPr="00A9183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77836" w:rsidRPr="00A91838">
        <w:rPr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="00A91838" w:rsidRPr="00A91838">
        <w:rPr>
          <w:rFonts w:ascii="Times New Roman" w:hAnsi="Times New Roman" w:cs="Times New Roman"/>
          <w:b/>
          <w:color w:val="auto"/>
          <w:sz w:val="20"/>
          <w:szCs w:val="20"/>
        </w:rPr>
        <w:t>Wykonanie oznakowania pojazdów egzaminacyjnych Wojewódzkiego Ośrodka Ruchu Drogowego w Katowicach</w:t>
      </w:r>
      <w:r w:rsidR="0094003A" w:rsidRPr="00A91838">
        <w:rPr>
          <w:rFonts w:ascii="Times New Roman" w:hAnsi="Times New Roman" w:cs="Times New Roman"/>
          <w:b/>
          <w:color w:val="auto"/>
          <w:sz w:val="20"/>
          <w:szCs w:val="20"/>
        </w:rPr>
        <w:t>”</w:t>
      </w:r>
      <w:r w:rsidR="00A91838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59F8C2E2" w14:textId="65B2D3E7" w:rsidR="002468BD" w:rsidRPr="00FA110E" w:rsidRDefault="00A91838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</w:t>
      </w:r>
      <w:r w:rsidR="002468BD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09CC796" w14:textId="77777777" w:rsidR="00A91838" w:rsidRDefault="00A91838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</w:t>
      </w:r>
      <w:r w:rsidRPr="00A91838">
        <w:rPr>
          <w:rFonts w:ascii="Times New Roman" w:hAnsi="Times New Roman" w:cs="Times New Roman"/>
          <w:sz w:val="20"/>
        </w:rPr>
        <w:t>zy możemy zaproponować ofertę na wykonanie magnesów: wydruk lateksowy na folii samoprzylepnej + laminat UV + magnes o grubości 0,7? Efekt będzie ten sam, inna technologia, równie trwała.</w:t>
      </w:r>
    </w:p>
    <w:p w14:paraId="6DB18EE8" w14:textId="49A1AB8B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DEA0FCA" w14:textId="203C868A" w:rsidR="00056DCC" w:rsidRDefault="00056DCC" w:rsidP="00056DC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dopuszcza </w:t>
      </w:r>
      <w:r w:rsidR="00A91838">
        <w:rPr>
          <w:rFonts w:ascii="Times New Roman" w:hAnsi="Times New Roman" w:cs="Times New Roman"/>
          <w:sz w:val="20"/>
        </w:rPr>
        <w:t>powyższe rozwiązanie</w:t>
      </w:r>
      <w:r>
        <w:rPr>
          <w:rFonts w:ascii="Times New Roman" w:hAnsi="Times New Roman" w:cs="Times New Roman"/>
          <w:sz w:val="20"/>
        </w:rPr>
        <w:t>.</w:t>
      </w:r>
    </w:p>
    <w:p w14:paraId="74AC5D93" w14:textId="38A077A2" w:rsidR="004559C4" w:rsidRPr="00C32B08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r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Dyrektor WORD Katowice</w:t>
      </w:r>
    </w:p>
    <w:p w14:paraId="4A910603" w14:textId="78C1B2F7" w:rsidR="004559C4" w:rsidRPr="00C32B08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r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Krzysztof Pr</w:t>
      </w:r>
      <w:bookmarkStart w:id="0" w:name="_GoBack"/>
      <w:bookmarkEnd w:id="0"/>
      <w:r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zybylski</w:t>
      </w:r>
    </w:p>
    <w:sectPr w:rsidR="004559C4" w:rsidRPr="00C32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9250C1A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91838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139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91838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56DCC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559C4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1791"/>
    <w:rsid w:val="006354D7"/>
    <w:rsid w:val="00636C70"/>
    <w:rsid w:val="00656766"/>
    <w:rsid w:val="006718AC"/>
    <w:rsid w:val="00677D7B"/>
    <w:rsid w:val="006D5B1B"/>
    <w:rsid w:val="007A6C3A"/>
    <w:rsid w:val="007E497A"/>
    <w:rsid w:val="008039E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91838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2B08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24445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18</cp:revision>
  <cp:lastPrinted>2023-03-21T10:10:00Z</cp:lastPrinted>
  <dcterms:created xsi:type="dcterms:W3CDTF">2022-05-19T08:22:00Z</dcterms:created>
  <dcterms:modified xsi:type="dcterms:W3CDTF">2023-03-21T10:27:00Z</dcterms:modified>
</cp:coreProperties>
</file>