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15F49B7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06031">
        <w:rPr>
          <w:rFonts w:ascii="Times New Roman" w:hAnsi="Times New Roman" w:cs="Times New Roman"/>
          <w:sz w:val="20"/>
          <w:szCs w:val="20"/>
        </w:rPr>
        <w:t>1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5F1418">
        <w:rPr>
          <w:rFonts w:ascii="Times New Roman" w:hAnsi="Times New Roman" w:cs="Times New Roman"/>
          <w:sz w:val="20"/>
          <w:szCs w:val="20"/>
        </w:rPr>
        <w:t>6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961088" w14:textId="484BCC96" w:rsidR="00A77836" w:rsidRPr="00FA110E" w:rsidRDefault="002468BD" w:rsidP="005F1418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F1418" w:rsidRPr="005F1418">
        <w:rPr>
          <w:rFonts w:ascii="Times New Roman" w:eastAsia="Times New Roman" w:hAnsi="Times New Roman" w:cs="Times New Roman"/>
          <w:b/>
          <w:sz w:val="20"/>
          <w:szCs w:val="20"/>
        </w:rPr>
        <w:t xml:space="preserve">Świadczenie usług serwisowych sytemu </w:t>
      </w:r>
      <w:proofErr w:type="spellStart"/>
      <w:r w:rsidR="005F1418" w:rsidRPr="005F1418">
        <w:rPr>
          <w:rFonts w:ascii="Times New Roman" w:eastAsia="Times New Roman" w:hAnsi="Times New Roman" w:cs="Times New Roman"/>
          <w:b/>
          <w:sz w:val="20"/>
          <w:szCs w:val="20"/>
        </w:rPr>
        <w:t>Comarch</w:t>
      </w:r>
      <w:proofErr w:type="spellEnd"/>
      <w:r w:rsidR="005F1418" w:rsidRPr="005F1418">
        <w:rPr>
          <w:rFonts w:ascii="Times New Roman" w:eastAsia="Times New Roman" w:hAnsi="Times New Roman" w:cs="Times New Roman"/>
          <w:b/>
          <w:sz w:val="20"/>
          <w:szCs w:val="20"/>
        </w:rPr>
        <w:t xml:space="preserve"> ERP XL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59F8C2E2" w14:textId="11050900" w:rsidR="002468BD" w:rsidRDefault="002468BD" w:rsidP="005F141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CFF8D00" w14:textId="77777777" w:rsidR="005F1418" w:rsidRPr="003D5D1B" w:rsidRDefault="005F1418" w:rsidP="005F1418">
      <w:pPr>
        <w:spacing w:line="360" w:lineRule="auto"/>
        <w:jc w:val="both"/>
        <w:rPr>
          <w:rFonts w:ascii="Times New Roman" w:hAnsi="Times New Roman" w:cs="Times New Roman"/>
          <w:bCs/>
          <w:sz w:val="20"/>
        </w:rPr>
      </w:pPr>
      <w:r w:rsidRPr="003D5D1B">
        <w:rPr>
          <w:rFonts w:ascii="Times New Roman" w:hAnsi="Times New Roman" w:cs="Times New Roman"/>
          <w:bCs/>
          <w:sz w:val="20"/>
        </w:rPr>
        <w:t>§ 3 Obowiązki Zleceniobiorcy</w:t>
      </w:r>
    </w:p>
    <w:p w14:paraId="1416A6DA" w14:textId="77777777" w:rsidR="005F1418" w:rsidRDefault="005F1418" w:rsidP="005F141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sz w:val="20"/>
        </w:rPr>
      </w:pPr>
      <w:r w:rsidRPr="003D5D1B">
        <w:rPr>
          <w:sz w:val="20"/>
        </w:rPr>
        <w:t xml:space="preserve">Zleceniobiorca w przypadku konieczności przeprowadzi aktualizację do kolejnej wersji systemu bez ponoszenia dodatkowych kosztów przez Zamawiającego. Aktualizacja zostanie </w:t>
      </w:r>
      <w:r w:rsidRPr="003D5D1B">
        <w:rPr>
          <w:bCs/>
          <w:sz w:val="20"/>
        </w:rPr>
        <w:t>przeprowadzona</w:t>
      </w:r>
      <w:r w:rsidRPr="003D5D1B">
        <w:rPr>
          <w:sz w:val="20"/>
        </w:rPr>
        <w:t xml:space="preserve"> </w:t>
      </w:r>
      <w:r w:rsidRPr="003D5D1B">
        <w:rPr>
          <w:bCs/>
          <w:sz w:val="20"/>
        </w:rPr>
        <w:t>poza limitem godzin.</w:t>
      </w:r>
      <w:r w:rsidRPr="003D5D1B">
        <w:rPr>
          <w:sz w:val="20"/>
        </w:rPr>
        <w:t xml:space="preserve"> Aktualizacja może być przeprowadzona </w:t>
      </w:r>
      <w:r w:rsidRPr="003D5D1B">
        <w:rPr>
          <w:bCs/>
          <w:sz w:val="20"/>
        </w:rPr>
        <w:t>poprzez dostarczenie</w:t>
      </w:r>
      <w:r w:rsidRPr="003D5D1B">
        <w:rPr>
          <w:sz w:val="20"/>
        </w:rPr>
        <w:t xml:space="preserve"> Zamawiającemu każdej nowej wersji i poinstruowaniu o sposobie aktualizacji. </w:t>
      </w:r>
    </w:p>
    <w:p w14:paraId="32D10ECB" w14:textId="440BC34D" w:rsidR="005F1418" w:rsidRDefault="005F1418" w:rsidP="005F1418">
      <w:pPr>
        <w:pStyle w:val="Akapitzlist"/>
        <w:spacing w:after="160" w:line="360" w:lineRule="auto"/>
        <w:jc w:val="both"/>
        <w:rPr>
          <w:sz w:val="20"/>
        </w:rPr>
      </w:pPr>
      <w:r w:rsidRPr="003D5D1B">
        <w:rPr>
          <w:sz w:val="20"/>
        </w:rPr>
        <w:t xml:space="preserve">Zapis, że aktualizacja "może" być przeprowadzona przez dostarczenie nowej wersji i instruktaż, jak ją zainstalować nie wyklucza możliwości wymagania przez Zamawiającego bezpośredniego wykonania tej aktualizacji poza limitem godzin. </w:t>
      </w:r>
    </w:p>
    <w:p w14:paraId="19315AC3" w14:textId="77777777" w:rsidR="005F1418" w:rsidRPr="003D5D1B" w:rsidRDefault="005F1418" w:rsidP="005F1418">
      <w:pPr>
        <w:pStyle w:val="Akapitzlist"/>
        <w:spacing w:line="360" w:lineRule="auto"/>
        <w:jc w:val="both"/>
        <w:rPr>
          <w:b/>
          <w:sz w:val="20"/>
        </w:rPr>
      </w:pPr>
      <w:r w:rsidRPr="003D5D1B">
        <w:rPr>
          <w:b/>
          <w:sz w:val="20"/>
        </w:rPr>
        <w:t>Proponujemy jednoznaczny zapis:</w:t>
      </w:r>
    </w:p>
    <w:p w14:paraId="1573BC97" w14:textId="77777777" w:rsidR="005F1418" w:rsidRPr="003D5D1B" w:rsidRDefault="005F1418" w:rsidP="005F1418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sz w:val="20"/>
        </w:rPr>
      </w:pPr>
      <w:r w:rsidRPr="003D5D1B">
        <w:rPr>
          <w:sz w:val="20"/>
        </w:rPr>
        <w:t xml:space="preserve">Zleceniobiorca w przypadku konieczności przeprowadzi aktualizację do kolejnej wersji systemu bez ponoszenia dodatkowych kosztów przez Zamawiającego. Aktualizacja zostanie </w:t>
      </w:r>
      <w:r w:rsidRPr="003D5D1B">
        <w:rPr>
          <w:bCs/>
          <w:sz w:val="20"/>
        </w:rPr>
        <w:t>przeprowadzona poza limitem godzin poprzez dostarczenie</w:t>
      </w:r>
      <w:r w:rsidRPr="003D5D1B">
        <w:rPr>
          <w:sz w:val="20"/>
        </w:rPr>
        <w:t xml:space="preserve"> Zamawiającemu każdej nowej wersji i poinstruowaniu o sposobie aktualizacji.</w:t>
      </w:r>
    </w:p>
    <w:p w14:paraId="6DB18EE8" w14:textId="0C430748" w:rsidR="002468BD" w:rsidRPr="00FA110E" w:rsidRDefault="002468BD" w:rsidP="005F141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F737888" w14:textId="22998424" w:rsidR="00FA110E" w:rsidRDefault="00A3056D" w:rsidP="005F1418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A3056D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5F1418">
        <w:rPr>
          <w:rFonts w:ascii="Times New Roman" w:hAnsi="Times New Roman" w:cs="Times New Roman"/>
          <w:bCs/>
          <w:iCs/>
          <w:sz w:val="20"/>
          <w:szCs w:val="20"/>
        </w:rPr>
        <w:t>nie wyraża zgody na zmianę zapisu. Zamawiający dodaje w par. 3 ust. 7 zdanie: „</w:t>
      </w:r>
      <w:bookmarkStart w:id="0" w:name="_GoBack"/>
      <w:r w:rsidR="005F1418" w:rsidRPr="003D5D1B">
        <w:rPr>
          <w:rFonts w:ascii="Times New Roman" w:hAnsi="Times New Roman" w:cs="Times New Roman"/>
          <w:sz w:val="20"/>
        </w:rPr>
        <w:t>Wybór sposobu aktualizacji należy do Zleceniobiorcy</w:t>
      </w:r>
      <w:bookmarkEnd w:id="0"/>
      <w:r w:rsidR="005F1418">
        <w:rPr>
          <w:rFonts w:ascii="Times New Roman" w:hAnsi="Times New Roman" w:cs="Times New Roman"/>
          <w:sz w:val="20"/>
        </w:rPr>
        <w:t>”.</w:t>
      </w:r>
    </w:p>
    <w:p w14:paraId="121508D8" w14:textId="437A9B21" w:rsidR="00FA5878" w:rsidRDefault="00FA5878" w:rsidP="00FA5878">
      <w:pPr>
        <w:spacing w:before="120" w:after="120"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Dyrektor WORD</w:t>
      </w:r>
    </w:p>
    <w:p w14:paraId="519E2398" w14:textId="0B35EFF4" w:rsidR="00FA5878" w:rsidRPr="00A3056D" w:rsidRDefault="00FA5878" w:rsidP="00FA5878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</w:rPr>
        <w:t>Janusz Freitag</w:t>
      </w:r>
    </w:p>
    <w:sectPr w:rsidR="00FA5878" w:rsidRPr="00A30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6EA6" w14:textId="77777777" w:rsidR="0066175E" w:rsidRDefault="0066175E" w:rsidP="00A575C5">
      <w:pPr>
        <w:spacing w:after="0" w:line="240" w:lineRule="auto"/>
      </w:pPr>
      <w:r>
        <w:separator/>
      </w:r>
    </w:p>
  </w:endnote>
  <w:endnote w:type="continuationSeparator" w:id="0">
    <w:p w14:paraId="0BA362BC" w14:textId="77777777" w:rsidR="0066175E" w:rsidRDefault="0066175E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4E72" w14:textId="77777777" w:rsidR="0066175E" w:rsidRDefault="0066175E" w:rsidP="00A575C5">
      <w:pPr>
        <w:spacing w:after="0" w:line="240" w:lineRule="auto"/>
      </w:pPr>
      <w:r>
        <w:separator/>
      </w:r>
    </w:p>
  </w:footnote>
  <w:footnote w:type="continuationSeparator" w:id="0">
    <w:p w14:paraId="4586156C" w14:textId="77777777" w:rsidR="0066175E" w:rsidRDefault="0066175E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C18B" w14:textId="4C1FF499" w:rsidR="005F1418" w:rsidRPr="00D627D2" w:rsidRDefault="005F1418" w:rsidP="005F1418">
    <w:pPr>
      <w:pStyle w:val="Nagwek"/>
      <w:rPr>
        <w:rFonts w:ascii="Times New Roman" w:hAnsi="Times New Roman" w:cs="Times New Roman"/>
        <w:sz w:val="20"/>
      </w:rPr>
    </w:pPr>
    <w:r w:rsidRPr="00D627D2">
      <w:rPr>
        <w:rFonts w:ascii="Times New Roman" w:hAnsi="Times New Roman" w:cs="Times New Roman"/>
        <w:sz w:val="20"/>
      </w:rPr>
      <w:t>AT-ZP.261.334.</w:t>
    </w:r>
    <w:r>
      <w:rPr>
        <w:rFonts w:ascii="Times New Roman" w:hAnsi="Times New Roman" w:cs="Times New Roman"/>
        <w:sz w:val="20"/>
      </w:rPr>
      <w:t>5</w:t>
    </w:r>
    <w:r w:rsidRPr="00D627D2">
      <w:rPr>
        <w:rFonts w:ascii="Times New Roman" w:hAnsi="Times New Roman" w:cs="Times New Roman"/>
        <w:sz w:val="20"/>
      </w:rPr>
      <w:t>.2022.ŁŻ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F30CB"/>
    <w:multiLevelType w:val="hybridMultilevel"/>
    <w:tmpl w:val="384C3764"/>
    <w:lvl w:ilvl="0" w:tplc="7CB6C4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2AA599A"/>
    <w:multiLevelType w:val="hybridMultilevel"/>
    <w:tmpl w:val="384C3764"/>
    <w:lvl w:ilvl="0" w:tplc="7CB6C4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6576C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5F1418"/>
    <w:rsid w:val="00606031"/>
    <w:rsid w:val="006354D7"/>
    <w:rsid w:val="00636C70"/>
    <w:rsid w:val="00656766"/>
    <w:rsid w:val="0066175E"/>
    <w:rsid w:val="006718AC"/>
    <w:rsid w:val="00677D7B"/>
    <w:rsid w:val="006D5B1B"/>
    <w:rsid w:val="007A6C3A"/>
    <w:rsid w:val="007E497A"/>
    <w:rsid w:val="008357BF"/>
    <w:rsid w:val="008554EC"/>
    <w:rsid w:val="0085764D"/>
    <w:rsid w:val="00896666"/>
    <w:rsid w:val="008A31CF"/>
    <w:rsid w:val="008B57E3"/>
    <w:rsid w:val="008C425A"/>
    <w:rsid w:val="008D6CFF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58A6"/>
    <w:rsid w:val="00B37222"/>
    <w:rsid w:val="00B5417B"/>
    <w:rsid w:val="00B87887"/>
    <w:rsid w:val="00BE481C"/>
    <w:rsid w:val="00C017BE"/>
    <w:rsid w:val="00C03A85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110E"/>
    <w:rsid w:val="00FA5878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7</cp:revision>
  <cp:lastPrinted>2022-03-14T11:53:00Z</cp:lastPrinted>
  <dcterms:created xsi:type="dcterms:W3CDTF">2022-06-01T12:22:00Z</dcterms:created>
  <dcterms:modified xsi:type="dcterms:W3CDTF">2022-06-01T12:52:00Z</dcterms:modified>
</cp:coreProperties>
</file>