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50127E">
        <w:rPr>
          <w:sz w:val="20"/>
          <w:szCs w:val="20"/>
        </w:rPr>
        <w:t>3</w:t>
      </w:r>
      <w:r w:rsidRPr="00FF1F6B">
        <w:rPr>
          <w:sz w:val="20"/>
          <w:szCs w:val="20"/>
        </w:rPr>
        <w:t>.</w:t>
      </w:r>
      <w:r w:rsidR="000807E6">
        <w:rPr>
          <w:sz w:val="20"/>
          <w:szCs w:val="20"/>
        </w:rPr>
        <w:t>0</w:t>
      </w:r>
      <w:r w:rsidR="0050127E">
        <w:rPr>
          <w:sz w:val="20"/>
          <w:szCs w:val="20"/>
        </w:rPr>
        <w:t>2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50127E">
        <w:rPr>
          <w:color w:val="000000"/>
          <w:sz w:val="20"/>
          <w:szCs w:val="20"/>
        </w:rPr>
        <w:t>34</w:t>
      </w:r>
      <w:r>
        <w:rPr>
          <w:color w:val="000000"/>
          <w:sz w:val="20"/>
          <w:szCs w:val="20"/>
        </w:rPr>
        <w:t>.</w:t>
      </w:r>
      <w:r w:rsidR="0050127E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C6755B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>.</w:t>
      </w:r>
      <w:r w:rsidR="000807E6">
        <w:rPr>
          <w:b/>
          <w:sz w:val="20"/>
          <w:szCs w:val="20"/>
        </w:rPr>
        <w:t>0</w:t>
      </w:r>
      <w:r w:rsidR="0050127E">
        <w:rPr>
          <w:b/>
          <w:sz w:val="20"/>
          <w:szCs w:val="20"/>
        </w:rPr>
        <w:t>2</w:t>
      </w:r>
      <w:r w:rsidR="000807E6">
        <w:rPr>
          <w:b/>
          <w:sz w:val="20"/>
          <w:szCs w:val="20"/>
        </w:rPr>
        <w:t>.2023</w:t>
      </w:r>
      <w:r w:rsidRPr="0074690A">
        <w:rPr>
          <w:b/>
          <w:sz w:val="20"/>
          <w:szCs w:val="20"/>
        </w:rPr>
        <w:t xml:space="preserve"> r.</w:t>
      </w:r>
    </w:p>
    <w:p w:rsidR="006B71BF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50127E">
        <w:rPr>
          <w:sz w:val="20"/>
          <w:szCs w:val="20"/>
        </w:rPr>
        <w:t>3</w:t>
      </w:r>
      <w:r w:rsidRPr="000807E6">
        <w:rPr>
          <w:sz w:val="20"/>
          <w:szCs w:val="20"/>
        </w:rPr>
        <w:t>.</w:t>
      </w:r>
      <w:r w:rsidR="006665A2">
        <w:rPr>
          <w:sz w:val="20"/>
          <w:szCs w:val="20"/>
        </w:rPr>
        <w:t>0</w:t>
      </w:r>
      <w:r w:rsidR="0050127E">
        <w:rPr>
          <w:sz w:val="20"/>
          <w:szCs w:val="20"/>
        </w:rPr>
        <w:t>2</w:t>
      </w:r>
      <w:r w:rsidR="006665A2">
        <w:rPr>
          <w:sz w:val="20"/>
          <w:szCs w:val="20"/>
        </w:rPr>
        <w:t>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6B71BF" w:rsidRPr="0050127E">
        <w:rPr>
          <w:sz w:val="20"/>
          <w:szCs w:val="20"/>
        </w:rPr>
        <w:t>„</w:t>
      </w:r>
      <w:r w:rsidR="0050127E" w:rsidRPr="0050127E">
        <w:rPr>
          <w:sz w:val="20"/>
          <w:szCs w:val="20"/>
        </w:rPr>
        <w:t xml:space="preserve">Badania lekarskie dla pracowników </w:t>
      </w:r>
      <w:r w:rsidR="006B71BF" w:rsidRPr="0050127E">
        <w:rPr>
          <w:sz w:val="20"/>
          <w:szCs w:val="20"/>
        </w:rPr>
        <w:t>Wojewódzkiego Ośrodka Ruchu Drogowego w Katowicach.”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1746"/>
        <w:gridCol w:w="708"/>
        <w:gridCol w:w="851"/>
        <w:gridCol w:w="1701"/>
        <w:gridCol w:w="709"/>
        <w:gridCol w:w="1701"/>
        <w:gridCol w:w="708"/>
        <w:gridCol w:w="709"/>
      </w:tblGrid>
      <w:tr w:rsidR="005B5F9D" w:rsidRPr="006665A2" w:rsidTr="005B5F9D">
        <w:trPr>
          <w:trHeight w:val="42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Lp.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Wykonawcy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Łączna cena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</w:tcPr>
          <w:p w:rsidR="0050127E" w:rsidRPr="005B5F9D" w:rsidRDefault="0050127E" w:rsidP="005B5F9D">
            <w:pPr>
              <w:jc w:val="both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color w:val="000000"/>
                <w:sz w:val="12"/>
                <w:szCs w:val="16"/>
              </w:rPr>
              <w:t>Czas reakcji podmiotu świadczącego usługę badań okresowych dla pracowników Wojewódzkiego Ośrodka Ruchu Drogowego w</w:t>
            </w:r>
            <w:r w:rsidR="005B5F9D">
              <w:rPr>
                <w:b/>
                <w:color w:val="000000"/>
                <w:sz w:val="12"/>
                <w:szCs w:val="16"/>
              </w:rPr>
              <w:t> </w:t>
            </w:r>
            <w:r w:rsidRPr="005B5F9D">
              <w:rPr>
                <w:b/>
                <w:color w:val="000000"/>
                <w:sz w:val="12"/>
                <w:szCs w:val="16"/>
              </w:rPr>
              <w:t xml:space="preserve"> Katowicach od momentu dostarczenia/przesłania drogą elektroniczną skierowania wystawionego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</w:tcPr>
          <w:p w:rsidR="0050127E" w:rsidRPr="005B5F9D" w:rsidRDefault="005B5F9D" w:rsidP="005B5F9D">
            <w:pPr>
              <w:jc w:val="both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color w:val="000000"/>
                <w:sz w:val="12"/>
                <w:szCs w:val="16"/>
              </w:rPr>
              <w:t>Czas reakcji podmiotu świadczącego usługę badań wstępnych oraz kontrolnych dla pracowników Wojewódzkiego Ośrodka Ruchu Drogowego w</w:t>
            </w:r>
            <w:r>
              <w:rPr>
                <w:b/>
                <w:color w:val="000000"/>
                <w:sz w:val="12"/>
                <w:szCs w:val="16"/>
              </w:rPr>
              <w:t> </w:t>
            </w:r>
            <w:r w:rsidRPr="005B5F9D">
              <w:rPr>
                <w:b/>
                <w:color w:val="000000"/>
                <w:sz w:val="12"/>
                <w:szCs w:val="16"/>
              </w:rPr>
              <w:t xml:space="preserve"> Katowicach od momentu dostarczenia/przesłania drogą elektroniczną skierowania wystawionego przez Zamawiającego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Ilość punktów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</w:tcPr>
          <w:p w:rsidR="0050127E" w:rsidRPr="005B5F9D" w:rsidRDefault="0050127E" w:rsidP="005B5F9D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5B5F9D">
              <w:rPr>
                <w:b/>
                <w:bCs/>
                <w:color w:val="000000"/>
                <w:sz w:val="12"/>
                <w:szCs w:val="16"/>
              </w:rPr>
              <w:t>Suma punktów</w:t>
            </w:r>
          </w:p>
        </w:tc>
      </w:tr>
      <w:tr w:rsidR="005B5F9D" w:rsidRPr="006665A2" w:rsidTr="005B5F9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7E" w:rsidRPr="006665A2" w:rsidRDefault="0050127E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7E" w:rsidRPr="006665A2" w:rsidRDefault="0050127E" w:rsidP="005B5F9D">
            <w:pPr>
              <w:jc w:val="both"/>
              <w:rPr>
                <w:color w:val="000000"/>
                <w:sz w:val="20"/>
                <w:szCs w:val="20"/>
              </w:rPr>
            </w:pPr>
            <w:r w:rsidRPr="005B5F9D">
              <w:rPr>
                <w:color w:val="000000"/>
                <w:sz w:val="16"/>
                <w:szCs w:val="20"/>
              </w:rPr>
              <w:t xml:space="preserve">PZU Zdrowie S.A. Oddział Centra </w:t>
            </w:r>
            <w:r w:rsidR="005B5F9D" w:rsidRPr="005B5F9D">
              <w:rPr>
                <w:color w:val="000000"/>
                <w:sz w:val="16"/>
                <w:szCs w:val="20"/>
              </w:rPr>
              <w:t>M</w:t>
            </w:r>
            <w:r w:rsidRPr="005B5F9D">
              <w:rPr>
                <w:color w:val="000000"/>
                <w:sz w:val="16"/>
                <w:szCs w:val="20"/>
              </w:rPr>
              <w:t>edyczne FCM w</w:t>
            </w:r>
            <w:r w:rsidR="005B5F9D" w:rsidRPr="005B5F9D">
              <w:rPr>
                <w:color w:val="000000"/>
                <w:sz w:val="16"/>
                <w:szCs w:val="20"/>
              </w:rPr>
              <w:t> </w:t>
            </w:r>
            <w:r w:rsidRPr="005B5F9D">
              <w:rPr>
                <w:color w:val="000000"/>
                <w:sz w:val="16"/>
                <w:szCs w:val="20"/>
              </w:rPr>
              <w:t xml:space="preserve"> Warszawie ul. Młyńska 23, 40-098 Katowice NIP: 5272663852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7E" w:rsidRPr="005B5F9D" w:rsidRDefault="0050127E" w:rsidP="006665A2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1115,00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7E" w:rsidRPr="005B5F9D" w:rsidRDefault="0050127E" w:rsidP="005B5F9D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7</w:t>
            </w:r>
            <w:r w:rsidR="005B5F9D" w:rsidRPr="005B5F9D">
              <w:rPr>
                <w:color w:val="000000"/>
                <w:sz w:val="16"/>
                <w:szCs w:val="16"/>
              </w:rPr>
              <w:t>0</w:t>
            </w:r>
            <w:r w:rsidRPr="005B5F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7E" w:rsidRPr="005B5F9D" w:rsidRDefault="005B5F9D" w:rsidP="0050127E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Do 10 dni roboczych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7E" w:rsidRPr="005B5F9D" w:rsidRDefault="005B5F9D" w:rsidP="0050127E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7E" w:rsidRPr="005B5F9D" w:rsidRDefault="005B5F9D" w:rsidP="0050127E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Od 2 do 3 dni roboczych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7E" w:rsidRPr="005B5F9D" w:rsidRDefault="005B5F9D" w:rsidP="0050127E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7E" w:rsidRPr="005B5F9D" w:rsidRDefault="005B5F9D" w:rsidP="0050127E">
            <w:pPr>
              <w:jc w:val="center"/>
              <w:rPr>
                <w:color w:val="000000"/>
                <w:sz w:val="16"/>
                <w:szCs w:val="16"/>
              </w:rPr>
            </w:pPr>
            <w:r w:rsidRPr="005B5F9D">
              <w:rPr>
                <w:color w:val="000000"/>
                <w:sz w:val="16"/>
                <w:szCs w:val="16"/>
              </w:rPr>
              <w:t>90</w:t>
            </w:r>
          </w:p>
        </w:tc>
      </w:tr>
    </w:tbl>
    <w:p w:rsidR="005731C6" w:rsidRDefault="005731C6" w:rsidP="00690135">
      <w:pPr>
        <w:spacing w:before="240" w:after="48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złożyła </w:t>
      </w:r>
      <w:r w:rsidRPr="00C55BEA">
        <w:rPr>
          <w:color w:val="000000"/>
          <w:sz w:val="20"/>
          <w:szCs w:val="20"/>
        </w:rPr>
        <w:t>firma</w:t>
      </w:r>
      <w:r w:rsidR="00C55BEA" w:rsidRPr="00C55BEA">
        <w:rPr>
          <w:b/>
          <w:i/>
        </w:rPr>
        <w:t xml:space="preserve"> </w:t>
      </w:r>
      <w:r w:rsidR="005B5F9D" w:rsidRPr="005B5F9D">
        <w:rPr>
          <w:b/>
          <w:color w:val="000000"/>
          <w:sz w:val="20"/>
          <w:szCs w:val="20"/>
        </w:rPr>
        <w:t>PZU Zdrowie S.A. Oddział Centra Medyczne FCM w  Warszawie ul.</w:t>
      </w:r>
      <w:r w:rsidR="001B4268">
        <w:rPr>
          <w:b/>
          <w:color w:val="000000"/>
          <w:sz w:val="20"/>
          <w:szCs w:val="20"/>
        </w:rPr>
        <w:t> </w:t>
      </w:r>
      <w:r w:rsidR="005B5F9D" w:rsidRPr="005B5F9D">
        <w:rPr>
          <w:b/>
          <w:color w:val="000000"/>
          <w:sz w:val="20"/>
          <w:szCs w:val="20"/>
        </w:rPr>
        <w:t xml:space="preserve"> Młyńska 23, 40-098 Katowice NIP: 5272663852</w:t>
      </w:r>
      <w:r w:rsidR="00C55BEA" w:rsidRPr="005B5F9D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690135" w:rsidRDefault="00690135" w:rsidP="0069013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690135" w:rsidRDefault="00690135" w:rsidP="00690135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Krzysztof Przybylski</w:t>
      </w:r>
    </w:p>
    <w:sectPr w:rsidR="0069013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1B4268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48331B"/>
    <w:rsid w:val="0050127E"/>
    <w:rsid w:val="00557826"/>
    <w:rsid w:val="005731C6"/>
    <w:rsid w:val="00577EC3"/>
    <w:rsid w:val="00585981"/>
    <w:rsid w:val="00592C89"/>
    <w:rsid w:val="005B5F9D"/>
    <w:rsid w:val="005C0976"/>
    <w:rsid w:val="00610459"/>
    <w:rsid w:val="00637F52"/>
    <w:rsid w:val="006665A2"/>
    <w:rsid w:val="00690135"/>
    <w:rsid w:val="006B71BF"/>
    <w:rsid w:val="0075581D"/>
    <w:rsid w:val="00757135"/>
    <w:rsid w:val="00863291"/>
    <w:rsid w:val="008A66A6"/>
    <w:rsid w:val="00923342"/>
    <w:rsid w:val="00966F4E"/>
    <w:rsid w:val="00997146"/>
    <w:rsid w:val="009A453E"/>
    <w:rsid w:val="009D1007"/>
    <w:rsid w:val="00A1467A"/>
    <w:rsid w:val="00A541D6"/>
    <w:rsid w:val="00C123DF"/>
    <w:rsid w:val="00C270F0"/>
    <w:rsid w:val="00C55BEA"/>
    <w:rsid w:val="00C6755B"/>
    <w:rsid w:val="00CA7203"/>
    <w:rsid w:val="00DB116A"/>
    <w:rsid w:val="00DB3416"/>
    <w:rsid w:val="00F150B2"/>
    <w:rsid w:val="00F268D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709B-DFB5-4C7F-9824-015F8638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23</cp:revision>
  <cp:lastPrinted>2023-01-09T09:55:00Z</cp:lastPrinted>
  <dcterms:created xsi:type="dcterms:W3CDTF">2021-12-31T11:46:00Z</dcterms:created>
  <dcterms:modified xsi:type="dcterms:W3CDTF">2023-02-06T07:11:00Z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