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AC16D6">
        <w:rPr>
          <w:sz w:val="20"/>
          <w:szCs w:val="20"/>
        </w:rPr>
        <w:t>2</w:t>
      </w:r>
      <w:r w:rsidR="0081223F">
        <w:rPr>
          <w:sz w:val="20"/>
          <w:szCs w:val="20"/>
        </w:rPr>
        <w:t>4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AC16D6">
        <w:rPr>
          <w:sz w:val="20"/>
          <w:szCs w:val="20"/>
        </w:rPr>
        <w:t>5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AT-ZP.261.3</w:t>
      </w:r>
      <w:r w:rsidR="00AC16D6">
        <w:rPr>
          <w:color w:val="000000"/>
          <w:spacing w:val="-5"/>
          <w:sz w:val="20"/>
          <w:szCs w:val="20"/>
        </w:rPr>
        <w:t>1</w:t>
      </w:r>
      <w:r w:rsidR="00EE19F5">
        <w:rPr>
          <w:color w:val="000000"/>
          <w:spacing w:val="-5"/>
          <w:sz w:val="20"/>
          <w:szCs w:val="20"/>
        </w:rPr>
        <w:t>4</w:t>
      </w:r>
      <w:r>
        <w:rPr>
          <w:color w:val="000000"/>
          <w:spacing w:val="-5"/>
          <w:sz w:val="20"/>
          <w:szCs w:val="20"/>
        </w:rPr>
        <w:t>.</w:t>
      </w:r>
      <w:r w:rsidR="00EE19F5">
        <w:rPr>
          <w:color w:val="000000"/>
          <w:spacing w:val="-5"/>
          <w:sz w:val="20"/>
          <w:szCs w:val="20"/>
        </w:rPr>
        <w:t>9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.RZ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2</w:t>
      </w:r>
      <w:r w:rsidR="00EE19F5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05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C16D6">
        <w:rPr>
          <w:sz w:val="20"/>
          <w:szCs w:val="20"/>
        </w:rPr>
        <w:t>2</w:t>
      </w:r>
      <w:r w:rsidR="00EE19F5">
        <w:rPr>
          <w:sz w:val="20"/>
          <w:szCs w:val="20"/>
        </w:rPr>
        <w:t>3</w:t>
      </w:r>
      <w:r w:rsidR="00BC1CFF" w:rsidRPr="00E854B6">
        <w:rPr>
          <w:sz w:val="20"/>
          <w:szCs w:val="20"/>
        </w:rPr>
        <w:t>.0</w:t>
      </w:r>
      <w:r w:rsidR="00AC16D6">
        <w:rPr>
          <w:sz w:val="20"/>
          <w:szCs w:val="20"/>
        </w:rPr>
        <w:t>5</w:t>
      </w:r>
      <w:r w:rsidR="00BC1CFF" w:rsidRPr="00E854B6">
        <w:rPr>
          <w:sz w:val="20"/>
          <w:szCs w:val="20"/>
        </w:rPr>
        <w:t>.2022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na </w:t>
      </w:r>
      <w:r w:rsidR="00AC16D6" w:rsidRPr="00AC16D6">
        <w:rPr>
          <w:color w:val="000000"/>
          <w:spacing w:val="-5"/>
          <w:sz w:val="20"/>
          <w:szCs w:val="20"/>
        </w:rPr>
        <w:t xml:space="preserve">dostawę </w:t>
      </w:r>
      <w:r w:rsidR="00EE19F5" w:rsidRPr="00F85BA8">
        <w:rPr>
          <w:iCs/>
          <w:color w:val="000000"/>
          <w:sz w:val="20"/>
          <w:szCs w:val="20"/>
        </w:rPr>
        <w:t>wody mineralnej do magazynu Wojewódzkiego Ośrodka Ruchu Drogowego przy ul. Francuskiej 78.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0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3748"/>
        <w:gridCol w:w="3012"/>
        <w:gridCol w:w="1960"/>
      </w:tblGrid>
      <w:tr w:rsidR="00CA3EE4" w:rsidRPr="00CA3EE4" w:rsidTr="009415E5">
        <w:trPr>
          <w:trHeight w:val="300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Uwaga</w:t>
            </w:r>
          </w:p>
        </w:tc>
      </w:tr>
      <w:tr w:rsidR="00CA3EE4" w:rsidRPr="00CA3EE4" w:rsidTr="00CA3EE4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20"/>
                <w:szCs w:val="20"/>
              </w:rPr>
            </w:pPr>
            <w:r w:rsidRPr="00CA3EE4">
              <w:rPr>
                <w:color w:val="000000"/>
                <w:sz w:val="20"/>
                <w:szCs w:val="20"/>
              </w:rPr>
              <w:t xml:space="preserve">Przedsiębiorstwo Wielobranżowe </w:t>
            </w:r>
            <w:proofErr w:type="spellStart"/>
            <w:r w:rsidRPr="00CA3EE4">
              <w:rPr>
                <w:color w:val="000000"/>
                <w:sz w:val="20"/>
                <w:szCs w:val="20"/>
              </w:rPr>
              <w:t>Japi</w:t>
            </w:r>
            <w:proofErr w:type="spellEnd"/>
            <w:r w:rsidRPr="00CA3EE4">
              <w:rPr>
                <w:color w:val="000000"/>
                <w:sz w:val="20"/>
                <w:szCs w:val="20"/>
              </w:rPr>
              <w:t xml:space="preserve"> Joachim Piontek ul.</w:t>
            </w:r>
            <w:r w:rsidR="0093264A">
              <w:rPr>
                <w:color w:val="000000"/>
                <w:sz w:val="20"/>
                <w:szCs w:val="20"/>
              </w:rPr>
              <w:t xml:space="preserve"> </w:t>
            </w:r>
            <w:r w:rsidRPr="00CA3EE4">
              <w:rPr>
                <w:color w:val="000000"/>
                <w:sz w:val="20"/>
                <w:szCs w:val="20"/>
              </w:rPr>
              <w:t>Lompy 8C/3 41-500 Chorzów NIP: 6270001159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15252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EE4" w:rsidRPr="00CA3EE4" w:rsidTr="00CA3EE4">
        <w:trPr>
          <w:trHeight w:val="69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3EE4">
              <w:rPr>
                <w:color w:val="000000"/>
                <w:sz w:val="20"/>
                <w:szCs w:val="20"/>
              </w:rPr>
              <w:t>Mineral</w:t>
            </w:r>
            <w:proofErr w:type="spellEnd"/>
            <w:r w:rsidRPr="00CA3E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EE4">
              <w:rPr>
                <w:color w:val="000000"/>
                <w:sz w:val="20"/>
                <w:szCs w:val="20"/>
              </w:rPr>
              <w:t>Water</w:t>
            </w:r>
            <w:proofErr w:type="spellEnd"/>
            <w:r w:rsidRPr="00CA3E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EE4">
              <w:rPr>
                <w:color w:val="000000"/>
                <w:sz w:val="20"/>
                <w:szCs w:val="20"/>
              </w:rPr>
              <w:t>Production</w:t>
            </w:r>
            <w:proofErr w:type="spellEnd"/>
            <w:r w:rsidRPr="00CA3EE4">
              <w:rPr>
                <w:color w:val="000000"/>
                <w:sz w:val="20"/>
                <w:szCs w:val="20"/>
              </w:rPr>
              <w:t xml:space="preserve"> Sp. Z o.o. Postęp ul. Myszkowska 36, 42-350 Koziegłowy NIP: 5771933726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7818,81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Odrzucona ze względu na nie spełnienie wymagań Zamawiającego I ust. B.</w:t>
            </w:r>
          </w:p>
        </w:tc>
      </w:tr>
      <w:tr w:rsidR="00CA3EE4" w:rsidRPr="00CA3EE4" w:rsidTr="00CA3EE4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20"/>
                <w:szCs w:val="20"/>
              </w:rPr>
            </w:pPr>
            <w:r w:rsidRPr="00CA3EE4">
              <w:rPr>
                <w:color w:val="000000"/>
                <w:sz w:val="20"/>
                <w:szCs w:val="20"/>
              </w:rPr>
              <w:t>Partner w Biurze Sp. Z o.o. ul. Ogrodowa 5, 41-803 Zabrze NIP: 6482385779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10264,35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EE4" w:rsidRPr="00CA3EE4" w:rsidTr="00CA3EE4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20"/>
                <w:szCs w:val="20"/>
              </w:rPr>
            </w:pPr>
            <w:r w:rsidRPr="00CA3EE4">
              <w:rPr>
                <w:color w:val="000000"/>
                <w:sz w:val="20"/>
                <w:szCs w:val="20"/>
              </w:rPr>
              <w:t>Artykuły Spożywcze i Przemysłowe Hurt-Detal Mirosław Wantuła ul. Powstańców Śląskich 71, 44-200 Rybnik NIP:6330005535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8954,4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3EE4" w:rsidRPr="00CA3EE4" w:rsidTr="00CA3EE4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20"/>
                <w:szCs w:val="20"/>
              </w:rPr>
            </w:pPr>
            <w:r w:rsidRPr="00CA3EE4">
              <w:rPr>
                <w:color w:val="000000"/>
                <w:sz w:val="20"/>
                <w:szCs w:val="20"/>
              </w:rPr>
              <w:t xml:space="preserve">Firma Handlowa Janusz Tylman ul. 1-go Maja 38A, 41-300 Dąbrowa Górnicza </w:t>
            </w:r>
            <w:r>
              <w:rPr>
                <w:color w:val="000000"/>
                <w:sz w:val="20"/>
                <w:szCs w:val="20"/>
              </w:rPr>
              <w:t xml:space="preserve">NIP: </w:t>
            </w:r>
            <w:r w:rsidRPr="00CA3EE4">
              <w:rPr>
                <w:color w:val="000000"/>
                <w:sz w:val="20"/>
                <w:szCs w:val="20"/>
              </w:rPr>
              <w:t xml:space="preserve">6291046629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10333,23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E4" w:rsidRPr="00CA3EE4" w:rsidRDefault="00CA3EE4" w:rsidP="00CA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E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="00EE19F5" w:rsidRPr="00EE19F5">
        <w:rPr>
          <w:b/>
          <w:color w:val="000000"/>
          <w:sz w:val="20"/>
          <w:szCs w:val="16"/>
        </w:rPr>
        <w:t>Artykuły Spożywcze i Przemysłowe Hurt-Detal Mirosław Wantuła ul. Powstańców Śląskich 71, 44-200 Rybnik NIP:6330005535</w:t>
      </w:r>
      <w:r w:rsidR="00EE19F5">
        <w:rPr>
          <w:b/>
          <w:color w:val="000000"/>
          <w:sz w:val="20"/>
          <w:szCs w:val="16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DEFE-F132-40BB-9B3C-14142F82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16</cp:revision>
  <cp:lastPrinted>2021-09-02T10:22:00Z</cp:lastPrinted>
  <dcterms:created xsi:type="dcterms:W3CDTF">2022-01-30T18:07:00Z</dcterms:created>
  <dcterms:modified xsi:type="dcterms:W3CDTF">2022-05-24T12:50:00Z</dcterms:modified>
</cp:coreProperties>
</file>