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07F4B" w14:textId="0F5447FF" w:rsidR="00CE4126" w:rsidRDefault="00CE4126" w:rsidP="00CE4126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eastAsia="Courier New"/>
          <w:i/>
          <w:color w:val="000000"/>
        </w:rPr>
      </w:pPr>
      <w:r>
        <w:rPr>
          <w:rFonts w:eastAsia="Courier New"/>
          <w:i/>
          <w:color w:val="000000"/>
        </w:rPr>
        <w:t xml:space="preserve">Załącznik nr </w:t>
      </w:r>
      <w:r w:rsidR="002E07C1">
        <w:rPr>
          <w:rFonts w:eastAsia="Courier New"/>
          <w:i/>
          <w:color w:val="000000"/>
        </w:rPr>
        <w:t>4</w:t>
      </w:r>
      <w:bookmarkStart w:id="0" w:name="_GoBack"/>
      <w:bookmarkEnd w:id="0"/>
      <w:r>
        <w:rPr>
          <w:rFonts w:eastAsia="Courier New"/>
          <w:i/>
          <w:color w:val="000000"/>
        </w:rPr>
        <w:t xml:space="preserve"> do SWZ</w:t>
      </w:r>
    </w:p>
    <w:p w14:paraId="2F54313D" w14:textId="77777777" w:rsidR="00F873CA" w:rsidRPr="00D76147" w:rsidRDefault="00F873CA" w:rsidP="00F873CA">
      <w:pPr>
        <w:spacing w:line="360" w:lineRule="auto"/>
        <w:jc w:val="center"/>
        <w:rPr>
          <w:b/>
          <w:bCs/>
        </w:rPr>
      </w:pPr>
      <w:r w:rsidRPr="00D76147">
        <w:rPr>
          <w:b/>
        </w:rPr>
        <w:t xml:space="preserve">Umowa </w:t>
      </w:r>
      <w:r w:rsidRPr="00D76147">
        <w:rPr>
          <w:b/>
          <w:bCs/>
        </w:rPr>
        <w:t>nr …………</w:t>
      </w:r>
    </w:p>
    <w:p w14:paraId="4BF1BE09" w14:textId="77777777" w:rsidR="00F873CA" w:rsidRPr="00D76147" w:rsidRDefault="00F873CA" w:rsidP="00F873CA">
      <w:pPr>
        <w:spacing w:line="360" w:lineRule="auto"/>
        <w:jc w:val="center"/>
        <w:rPr>
          <w:b/>
        </w:rPr>
      </w:pPr>
    </w:p>
    <w:p w14:paraId="1414470C" w14:textId="77777777" w:rsidR="00F873CA" w:rsidRPr="00D76147" w:rsidRDefault="00F873CA" w:rsidP="00F873CA">
      <w:pPr>
        <w:spacing w:line="360" w:lineRule="auto"/>
        <w:jc w:val="both"/>
        <w:rPr>
          <w:b/>
        </w:rPr>
      </w:pPr>
      <w:r w:rsidRPr="00D76147">
        <w:rPr>
          <w:b/>
        </w:rPr>
        <w:t>Wojewódzkim Ośrodkiem Ruchu Drogowego w Katowicach</w:t>
      </w:r>
    </w:p>
    <w:p w14:paraId="68F660C9" w14:textId="77777777" w:rsidR="00F873CA" w:rsidRPr="00D76147" w:rsidRDefault="00F873CA" w:rsidP="00F873CA">
      <w:pPr>
        <w:spacing w:line="360" w:lineRule="auto"/>
        <w:jc w:val="both"/>
      </w:pPr>
      <w:r w:rsidRPr="00D76147">
        <w:t>z siedzibą w Katowicach, 40-507 Katowice, ul. Francuska 78,</w:t>
      </w:r>
    </w:p>
    <w:p w14:paraId="4EEBFF85" w14:textId="77777777" w:rsidR="00F873CA" w:rsidRPr="00D76147" w:rsidRDefault="00F873CA" w:rsidP="00F873CA">
      <w:pPr>
        <w:spacing w:line="360" w:lineRule="auto"/>
        <w:jc w:val="both"/>
      </w:pPr>
      <w:r w:rsidRPr="00D76147">
        <w:t>NIP: 954-21-92-176, REGON: 273747894</w:t>
      </w:r>
    </w:p>
    <w:p w14:paraId="4EB67EDC" w14:textId="77777777" w:rsidR="00F873CA" w:rsidRPr="00D76147" w:rsidRDefault="00F873CA" w:rsidP="00F873CA">
      <w:pPr>
        <w:spacing w:after="120" w:line="360" w:lineRule="auto"/>
        <w:jc w:val="both"/>
      </w:pPr>
      <w:r w:rsidRPr="00D76147">
        <w:t>reprezentowanym przez:</w:t>
      </w:r>
    </w:p>
    <w:p w14:paraId="4A2DAD31" w14:textId="77777777" w:rsidR="00F873CA" w:rsidRPr="00D76147" w:rsidRDefault="00F873CA" w:rsidP="00F873CA">
      <w:pPr>
        <w:spacing w:line="360" w:lineRule="auto"/>
        <w:jc w:val="both"/>
      </w:pPr>
      <w:r w:rsidRPr="00D76147">
        <w:t xml:space="preserve">Dyrektora – </w:t>
      </w:r>
      <w:r>
        <w:t>Janusza Freitaga</w:t>
      </w:r>
      <w:r w:rsidRPr="00D76147">
        <w:t>.</w:t>
      </w:r>
    </w:p>
    <w:p w14:paraId="555A0086" w14:textId="77777777" w:rsidR="00F873CA" w:rsidRPr="00D76147" w:rsidRDefault="00F873CA" w:rsidP="00F873CA">
      <w:pPr>
        <w:spacing w:after="120" w:line="360" w:lineRule="auto"/>
        <w:jc w:val="both"/>
      </w:pPr>
      <w:r w:rsidRPr="00D76147">
        <w:t>zwanym w dalszej części umowy Zamawiającym</w:t>
      </w:r>
    </w:p>
    <w:p w14:paraId="78D2F8B5" w14:textId="77777777" w:rsidR="00F873CA" w:rsidRPr="00D76147" w:rsidRDefault="00F873CA" w:rsidP="00F873CA">
      <w:pPr>
        <w:spacing w:line="360" w:lineRule="auto"/>
        <w:jc w:val="both"/>
      </w:pPr>
      <w:r w:rsidRPr="00D76147">
        <w:t xml:space="preserve">a </w:t>
      </w:r>
    </w:p>
    <w:p w14:paraId="509C2466" w14:textId="77777777" w:rsidR="00F873CA" w:rsidRPr="00D76147" w:rsidRDefault="00F873CA" w:rsidP="00F873CA">
      <w:pPr>
        <w:spacing w:line="360" w:lineRule="auto"/>
        <w:jc w:val="both"/>
      </w:pPr>
      <w:r w:rsidRPr="00D76147">
        <w:t>..........................................................................................................................</w:t>
      </w:r>
    </w:p>
    <w:p w14:paraId="112D4595" w14:textId="77777777" w:rsidR="00F873CA" w:rsidRPr="00D76147" w:rsidRDefault="00F873CA" w:rsidP="00F873CA">
      <w:pPr>
        <w:spacing w:line="360" w:lineRule="auto"/>
      </w:pPr>
      <w:r w:rsidRPr="00D76147">
        <w:t>z siedzibą w ………………………………………………………………………………………………………………………. ............................................................................................................................</w:t>
      </w:r>
    </w:p>
    <w:p w14:paraId="10D32785" w14:textId="77777777" w:rsidR="00F873CA" w:rsidRPr="00D76147" w:rsidRDefault="00F873CA" w:rsidP="00F873CA">
      <w:pPr>
        <w:spacing w:line="360" w:lineRule="auto"/>
        <w:jc w:val="both"/>
      </w:pPr>
      <w:r w:rsidRPr="00D76147">
        <w:t xml:space="preserve">wpisaną do Krajowego Rejestru Sądowego w Sądzie ….....…................................., Wydział .............. pod numerem ..........................., PESEL: .................................., NIP: ...................................., </w:t>
      </w:r>
    </w:p>
    <w:p w14:paraId="0F9FCA3F" w14:textId="77777777" w:rsidR="00F873CA" w:rsidRPr="00D76147" w:rsidRDefault="00F873CA" w:rsidP="00F873CA">
      <w:pPr>
        <w:spacing w:line="360" w:lineRule="auto"/>
        <w:jc w:val="both"/>
      </w:pPr>
      <w:r w:rsidRPr="00D76147">
        <w:t>reprezentowaną przez:</w:t>
      </w:r>
    </w:p>
    <w:p w14:paraId="001E9DD2" w14:textId="77777777" w:rsidR="00F873CA" w:rsidRPr="00D76147" w:rsidRDefault="00F873CA" w:rsidP="00F873CA">
      <w:pPr>
        <w:spacing w:line="360" w:lineRule="auto"/>
        <w:jc w:val="both"/>
      </w:pPr>
      <w:r w:rsidRPr="00D76147">
        <w:t>...............................</w:t>
      </w:r>
    </w:p>
    <w:p w14:paraId="319926FB" w14:textId="77777777" w:rsidR="00F873CA" w:rsidRPr="00D76147" w:rsidRDefault="00F873CA" w:rsidP="00F873CA">
      <w:pPr>
        <w:spacing w:line="360" w:lineRule="auto"/>
        <w:jc w:val="both"/>
      </w:pPr>
      <w:r w:rsidRPr="00D76147">
        <w:t>zwaną dalej Wykonawcą,</w:t>
      </w:r>
    </w:p>
    <w:p w14:paraId="5B792CAC" w14:textId="77777777" w:rsidR="00F873CA" w:rsidRPr="00D76147" w:rsidRDefault="00F873CA" w:rsidP="00F873CA">
      <w:pPr>
        <w:spacing w:line="360" w:lineRule="auto"/>
        <w:jc w:val="both"/>
      </w:pPr>
      <w:r w:rsidRPr="00D76147">
        <w:t>zwane łącznie Stronami,</w:t>
      </w:r>
    </w:p>
    <w:p w14:paraId="52B3A145" w14:textId="77777777" w:rsidR="00F873CA" w:rsidRPr="00F873CA" w:rsidRDefault="00F873CA" w:rsidP="00F873CA">
      <w:pPr>
        <w:pStyle w:val="Tekstpodstawowy"/>
        <w:spacing w:line="360" w:lineRule="auto"/>
        <w:jc w:val="both"/>
        <w:rPr>
          <w:rFonts w:ascii="Times New Roman" w:hAnsi="Times New Roman"/>
          <w:b/>
          <w:bCs/>
          <w:sz w:val="20"/>
        </w:rPr>
      </w:pPr>
      <w:r w:rsidRPr="00F873CA">
        <w:rPr>
          <w:rFonts w:ascii="Times New Roman" w:hAnsi="Times New Roman"/>
          <w:sz w:val="20"/>
        </w:rPr>
        <w:t>zgodnie z wynikiem postępowania, ogłoszonego w Biuletynie Zamówień Publicznych w dniu .......................... pod nr ....................., o następującej treści:</w:t>
      </w:r>
    </w:p>
    <w:p w14:paraId="2FBAAFD8" w14:textId="77777777" w:rsidR="00EE1AF0" w:rsidRPr="002D26F6" w:rsidRDefault="00EE1AF0" w:rsidP="00EE1AF0">
      <w:pPr>
        <w:spacing w:after="120" w:line="320" w:lineRule="exact"/>
        <w:jc w:val="center"/>
        <w:rPr>
          <w:b/>
        </w:rPr>
      </w:pPr>
      <w:r w:rsidRPr="002D26F6">
        <w:rPr>
          <w:b/>
          <w:u w:val="single"/>
        </w:rPr>
        <w:t>§</w:t>
      </w:r>
      <w:r w:rsidRPr="002D26F6">
        <w:rPr>
          <w:b/>
        </w:rPr>
        <w:t>1</w:t>
      </w:r>
    </w:p>
    <w:p w14:paraId="2C4F58F9" w14:textId="4F2652EA" w:rsidR="00EE1AF0" w:rsidRDefault="00EE1AF0" w:rsidP="000F7171">
      <w:pPr>
        <w:pStyle w:val="Akapitzlist"/>
        <w:numPr>
          <w:ilvl w:val="0"/>
          <w:numId w:val="1"/>
        </w:numPr>
        <w:spacing w:line="320" w:lineRule="exact"/>
        <w:ind w:left="284" w:hanging="284"/>
        <w:contextualSpacing w:val="0"/>
        <w:jc w:val="both"/>
        <w:rPr>
          <w:b/>
        </w:rPr>
      </w:pPr>
      <w:r w:rsidRPr="00AA7E6B">
        <w:t xml:space="preserve">Na mocy niniejszej umowy Wykonawca zobowiązuje się do </w:t>
      </w:r>
      <w:r w:rsidRPr="00AA7E6B">
        <w:rPr>
          <w:b/>
        </w:rPr>
        <w:t>comiesięcznego dostarczania</w:t>
      </w:r>
      <w:r w:rsidRPr="00AA7E6B">
        <w:t xml:space="preserve"> </w:t>
      </w:r>
      <w:r w:rsidRPr="00AA7E6B">
        <w:rPr>
          <w:b/>
          <w:u w:val="single"/>
        </w:rPr>
        <w:t>bonów żywieniowych</w:t>
      </w:r>
      <w:r w:rsidRPr="00AA7E6B">
        <w:t xml:space="preserve"> </w:t>
      </w:r>
      <w:r w:rsidRPr="00AA7E6B">
        <w:rPr>
          <w:b/>
        </w:rPr>
        <w:t xml:space="preserve">w okresie 12 miesięcy </w:t>
      </w:r>
      <w:r w:rsidR="007D3207">
        <w:t>od dnia 1.03.2022</w:t>
      </w:r>
      <w:r w:rsidRPr="00AA7E6B">
        <w:t xml:space="preserve"> r. lub do wyczerpania kwoty zamówienia, </w:t>
      </w:r>
      <w:r w:rsidRPr="00AA7E6B">
        <w:rPr>
          <w:b/>
        </w:rPr>
        <w:t>w</w:t>
      </w:r>
      <w:r>
        <w:rPr>
          <w:b/>
        </w:rPr>
        <w:t> </w:t>
      </w:r>
      <w:r w:rsidRPr="00AA7E6B">
        <w:rPr>
          <w:b/>
        </w:rPr>
        <w:t xml:space="preserve"> formie papierowej</w:t>
      </w:r>
      <w:r w:rsidRPr="00AA7E6B">
        <w:t xml:space="preserve"> na rzecz Zamawiającego, uprawniających do płacenia za posiłki i produkty spożywcze</w:t>
      </w:r>
      <w:r w:rsidR="00110BE5">
        <w:t>,</w:t>
      </w:r>
      <w:r w:rsidR="007D3207">
        <w:t xml:space="preserve"> </w:t>
      </w:r>
      <w:r w:rsidRPr="00AA7E6B">
        <w:t>w</w:t>
      </w:r>
      <w:r w:rsidR="001E5065">
        <w:t> </w:t>
      </w:r>
      <w:r w:rsidRPr="00AA7E6B">
        <w:t xml:space="preserve"> punktach handlowych i gastronomicznych na terenie całego województwa śląskiego, o</w:t>
      </w:r>
      <w:r>
        <w:t> </w:t>
      </w:r>
      <w:r w:rsidRPr="00AA7E6B">
        <w:t xml:space="preserve"> następujących ilościach i</w:t>
      </w:r>
      <w:r w:rsidR="00C9000A">
        <w:t> </w:t>
      </w:r>
      <w:r w:rsidRPr="00AA7E6B">
        <w:t xml:space="preserve"> nominałach: 179,3 komplety bonów żywieniowych miesięcznie o wartości 190 złotych w formie papierowej każdy w nominałach 2,3,5,8 i 10 złotych x 12 miesięcy, </w:t>
      </w:r>
      <w:r>
        <w:rPr>
          <w:b/>
        </w:rPr>
        <w:t xml:space="preserve">o </w:t>
      </w:r>
      <w:r w:rsidRPr="00AA7E6B">
        <w:rPr>
          <w:b/>
        </w:rPr>
        <w:t>łącznej wartości 40</w:t>
      </w:r>
      <w:r w:rsidR="00FA3247">
        <w:rPr>
          <w:b/>
        </w:rPr>
        <w:t>6</w:t>
      </w:r>
      <w:r w:rsidRPr="00AA7E6B">
        <w:rPr>
          <w:b/>
        </w:rPr>
        <w:t>.</w:t>
      </w:r>
      <w:r w:rsidR="00FA3247">
        <w:rPr>
          <w:b/>
        </w:rPr>
        <w:t>729,2</w:t>
      </w:r>
      <w:r w:rsidRPr="00AA7E6B">
        <w:rPr>
          <w:b/>
        </w:rPr>
        <w:t>0 zł.</w:t>
      </w:r>
    </w:p>
    <w:p w14:paraId="6A09E631" w14:textId="361438F4" w:rsidR="00EE1AF0" w:rsidRPr="00EE1AF0" w:rsidRDefault="00EE1AF0" w:rsidP="000F7171">
      <w:pPr>
        <w:pStyle w:val="Akapitzlist"/>
        <w:numPr>
          <w:ilvl w:val="0"/>
          <w:numId w:val="1"/>
        </w:numPr>
        <w:spacing w:line="320" w:lineRule="exact"/>
        <w:ind w:left="284" w:hanging="284"/>
        <w:contextualSpacing w:val="0"/>
        <w:jc w:val="both"/>
        <w:rPr>
          <w:b/>
        </w:rPr>
      </w:pPr>
      <w:r w:rsidRPr="00AA7E6B">
        <w:t xml:space="preserve">Wykonawca zobowiązuje się dostarczać </w:t>
      </w:r>
      <w:r w:rsidRPr="00EE1AF0">
        <w:rPr>
          <w:u w:val="single"/>
        </w:rPr>
        <w:t>bony żywieniowe</w:t>
      </w:r>
      <w:r w:rsidRPr="00AA7E6B">
        <w:t xml:space="preserve"> własnym transportem do siedziby Zamawiającego, co miesiąc do 10 –ego każdego miesiąca </w:t>
      </w:r>
      <w:r w:rsidRPr="00EE1AF0">
        <w:rPr>
          <w:color w:val="000000"/>
        </w:rPr>
        <w:t xml:space="preserve">(od poniedziałku do piątku w godzinach od  7.00 </w:t>
      </w:r>
      <w:r w:rsidR="007D3207">
        <w:rPr>
          <w:color w:val="000000"/>
        </w:rPr>
        <w:t>do</w:t>
      </w:r>
      <w:r w:rsidRPr="00EE1AF0">
        <w:rPr>
          <w:color w:val="000000"/>
        </w:rPr>
        <w:t xml:space="preserve">  15.00). Pierwsza</w:t>
      </w:r>
      <w:r w:rsidR="001E5065">
        <w:rPr>
          <w:color w:val="000000"/>
        </w:rPr>
        <w:t> </w:t>
      </w:r>
      <w:r w:rsidRPr="00EE1AF0">
        <w:rPr>
          <w:color w:val="000000"/>
        </w:rPr>
        <w:t xml:space="preserve"> dosta</w:t>
      </w:r>
      <w:r w:rsidR="007D3207">
        <w:rPr>
          <w:color w:val="000000"/>
        </w:rPr>
        <w:t>wa nastąpi w miesiącu marcu 2022</w:t>
      </w:r>
      <w:r w:rsidRPr="00EE1AF0">
        <w:rPr>
          <w:color w:val="000000"/>
        </w:rPr>
        <w:t xml:space="preserve"> r. </w:t>
      </w:r>
    </w:p>
    <w:p w14:paraId="6F409E03" w14:textId="7B4C0E45" w:rsidR="00EE1AF0" w:rsidRPr="00EE1AF0" w:rsidRDefault="00EE1AF0" w:rsidP="000F7171">
      <w:pPr>
        <w:pStyle w:val="Akapitzlist"/>
        <w:numPr>
          <w:ilvl w:val="0"/>
          <w:numId w:val="1"/>
        </w:numPr>
        <w:spacing w:line="320" w:lineRule="exact"/>
        <w:ind w:left="284" w:hanging="284"/>
        <w:contextualSpacing w:val="0"/>
        <w:jc w:val="both"/>
        <w:rPr>
          <w:b/>
        </w:rPr>
      </w:pPr>
      <w:r w:rsidRPr="00AA7E6B">
        <w:t>Strony zgodnie ustalają, że Zamawiający nie jest zobowiązany do wykonania umowy w pełnym zakresie ilościowym wskazanym w ust. 1 w danym miesiącu. Zmniejszenie ilości bonów nie może przekroczyć</w:t>
      </w:r>
      <w:r w:rsidR="001E5065">
        <w:t xml:space="preserve"> </w:t>
      </w:r>
      <w:r w:rsidRPr="00AA7E6B">
        <w:t>50% całości zamówienia tj. 90 kompletów. Rozliczenie nastąpi zgodnie z rzeczywistym wykonaniem przedmiotu umowy</w:t>
      </w:r>
    </w:p>
    <w:p w14:paraId="7F083D87" w14:textId="77777777" w:rsidR="00EE1AF0" w:rsidRPr="00EE1AF0" w:rsidRDefault="00EE1AF0" w:rsidP="000F7171">
      <w:pPr>
        <w:pStyle w:val="Akapitzlist"/>
        <w:numPr>
          <w:ilvl w:val="0"/>
          <w:numId w:val="1"/>
        </w:numPr>
        <w:spacing w:line="320" w:lineRule="exact"/>
        <w:ind w:left="284" w:hanging="284"/>
        <w:contextualSpacing w:val="0"/>
        <w:jc w:val="both"/>
        <w:rPr>
          <w:b/>
        </w:rPr>
      </w:pPr>
      <w:r w:rsidRPr="00EE1AF0">
        <w:rPr>
          <w:color w:val="000000"/>
        </w:rPr>
        <w:t xml:space="preserve">Okres ważności bonów żywieniowych nie może być krótszy niż </w:t>
      </w:r>
      <w:r w:rsidRPr="00AA7E6B">
        <w:t>6 miesięcy od daty ich dostawy.</w:t>
      </w:r>
    </w:p>
    <w:p w14:paraId="28012140" w14:textId="77777777" w:rsidR="00EE1AF0" w:rsidRPr="00EE1AF0" w:rsidRDefault="00EE1AF0" w:rsidP="000F7171">
      <w:pPr>
        <w:pStyle w:val="Akapitzlist"/>
        <w:numPr>
          <w:ilvl w:val="0"/>
          <w:numId w:val="1"/>
        </w:numPr>
        <w:spacing w:line="320" w:lineRule="exact"/>
        <w:ind w:left="284" w:hanging="284"/>
        <w:contextualSpacing w:val="0"/>
        <w:jc w:val="both"/>
        <w:rPr>
          <w:b/>
        </w:rPr>
      </w:pPr>
      <w:r w:rsidRPr="00AA7E6B">
        <w:t>Ewentualna odmowa realizacji bonów żywieniowych w zobowiązanych punktach w zakreślonym terminie spowoduje obciążenie Wykonawcy obowiązkiem zwrotu równowartości niezrealizowanych bonów (wg ich wartości nominalnych) oraz obciążenie karą umowną w wysokości 50 % wartości nominalnej niezrealizowanych bonów w każdym przypadku, gdy postępowanie reklamacyjne wykaże, iż odmowa realizacji bonów była niezasadna.</w:t>
      </w:r>
    </w:p>
    <w:p w14:paraId="7EEC3BE4" w14:textId="19D4981C" w:rsidR="00EE1AF0" w:rsidRPr="00EE1AF0" w:rsidRDefault="00EE1AF0" w:rsidP="000F7171">
      <w:pPr>
        <w:pStyle w:val="Akapitzlist"/>
        <w:numPr>
          <w:ilvl w:val="0"/>
          <w:numId w:val="1"/>
        </w:numPr>
        <w:spacing w:line="320" w:lineRule="exact"/>
        <w:ind w:left="284" w:hanging="284"/>
        <w:contextualSpacing w:val="0"/>
        <w:jc w:val="both"/>
        <w:rPr>
          <w:b/>
        </w:rPr>
      </w:pPr>
      <w:r w:rsidRPr="00AA7E6B">
        <w:lastRenderedPageBreak/>
        <w:t xml:space="preserve">Zamawiający składa </w:t>
      </w:r>
      <w:r w:rsidR="007D3207">
        <w:t xml:space="preserve">reklamację </w:t>
      </w:r>
      <w:r w:rsidRPr="00AA7E6B">
        <w:t xml:space="preserve">do Wykonawcy </w:t>
      </w:r>
      <w:r w:rsidR="00C9000A">
        <w:t xml:space="preserve">w formie pisemnej za pomocą poczty elektronicznej </w:t>
      </w:r>
      <w:r w:rsidRPr="00AA7E6B">
        <w:t>niezwłocznie po otrzymaniu informacji o odmowie realizacji bonów. Wykonawca obowiązany jest przeprowadzić postępowanie wyjaśniające</w:t>
      </w:r>
      <w:r w:rsidR="007D3207">
        <w:t>,</w:t>
      </w:r>
      <w:r w:rsidRPr="00AA7E6B">
        <w:t xml:space="preserve"> i udzielić odpowiedzi na reklamację w terminie 7 dni od daty zgłoszenia. Nie udzielenie odpowiedzi w tym terminie traktuje się jako przyznanie, że odmowa realizacji bonów była niezasadna.</w:t>
      </w:r>
    </w:p>
    <w:p w14:paraId="53F53DBF" w14:textId="77777777" w:rsidR="00EE1AF0" w:rsidRPr="00EE1AF0" w:rsidRDefault="00EE1AF0" w:rsidP="000F7171">
      <w:pPr>
        <w:pStyle w:val="Akapitzlist"/>
        <w:numPr>
          <w:ilvl w:val="0"/>
          <w:numId w:val="1"/>
        </w:numPr>
        <w:spacing w:line="320" w:lineRule="exact"/>
        <w:ind w:left="284" w:hanging="284"/>
        <w:contextualSpacing w:val="0"/>
        <w:jc w:val="both"/>
        <w:rPr>
          <w:b/>
        </w:rPr>
      </w:pPr>
      <w:r w:rsidRPr="00AA7E6B">
        <w:t>Bony nie podlegają wymianie na gotówkę.</w:t>
      </w:r>
    </w:p>
    <w:p w14:paraId="75F3D66E" w14:textId="024EA36E" w:rsidR="00EE1AF0" w:rsidRPr="00EE1AF0" w:rsidRDefault="00EE1AF0" w:rsidP="000F7171">
      <w:pPr>
        <w:pStyle w:val="Akapitzlist"/>
        <w:numPr>
          <w:ilvl w:val="0"/>
          <w:numId w:val="1"/>
        </w:numPr>
        <w:spacing w:line="320" w:lineRule="exact"/>
        <w:ind w:left="284" w:hanging="284"/>
        <w:contextualSpacing w:val="0"/>
        <w:jc w:val="both"/>
        <w:rPr>
          <w:b/>
        </w:rPr>
      </w:pPr>
      <w:r w:rsidRPr="00AA7E6B">
        <w:t>Wykonawca nie ponosi odpowiedzialności za bony, które zostały utracone przez Zamawiającego.</w:t>
      </w:r>
    </w:p>
    <w:p w14:paraId="26763FEF" w14:textId="77777777" w:rsidR="00EE1AF0" w:rsidRPr="002D26F6" w:rsidRDefault="00EE1AF0" w:rsidP="00EE1AF0">
      <w:pPr>
        <w:spacing w:before="120" w:after="120"/>
        <w:jc w:val="center"/>
        <w:rPr>
          <w:b/>
          <w:color w:val="000000"/>
        </w:rPr>
      </w:pPr>
      <w:r w:rsidRPr="002D26F6">
        <w:rPr>
          <w:b/>
          <w:color w:val="000000"/>
        </w:rPr>
        <w:t>§2</w:t>
      </w:r>
    </w:p>
    <w:p w14:paraId="7235A896" w14:textId="477CE329" w:rsidR="00EE1AF0" w:rsidRPr="00EE1AF0" w:rsidRDefault="00EE1AF0" w:rsidP="000F7171">
      <w:pPr>
        <w:pStyle w:val="Akapitzlist"/>
        <w:numPr>
          <w:ilvl w:val="0"/>
          <w:numId w:val="2"/>
        </w:numPr>
        <w:suppressAutoHyphens w:val="0"/>
        <w:spacing w:line="320" w:lineRule="exact"/>
        <w:ind w:left="284" w:hanging="284"/>
        <w:contextualSpacing w:val="0"/>
        <w:jc w:val="both"/>
      </w:pPr>
      <w:r w:rsidRPr="00AA7E6B">
        <w:rPr>
          <w:color w:val="000000"/>
        </w:rPr>
        <w:t>Za wykonanie przedmiotu umowy strony ustalają łączną cenę do kwoty ………………………………….. zł brutto (słownie: …………………….. 00/100) za dostawę bonów żywieniowych w tym ……..% prowizji</w:t>
      </w:r>
      <w:r w:rsidR="001E5065">
        <w:rPr>
          <w:color w:val="000000"/>
        </w:rPr>
        <w:t xml:space="preserve"> </w:t>
      </w:r>
      <w:r w:rsidRPr="00AA7E6B">
        <w:rPr>
          <w:color w:val="000000"/>
        </w:rPr>
        <w:t>od</w:t>
      </w:r>
      <w:r w:rsidR="001E5065">
        <w:rPr>
          <w:color w:val="000000"/>
        </w:rPr>
        <w:t> </w:t>
      </w:r>
      <w:r w:rsidRPr="00AA7E6B">
        <w:rPr>
          <w:color w:val="000000"/>
        </w:rPr>
        <w:t xml:space="preserve"> wartości  za</w:t>
      </w:r>
      <w:r w:rsidR="007D037B">
        <w:rPr>
          <w:color w:val="000000"/>
        </w:rPr>
        <w:t>mówionych bonów z podatkiem Vat, koszty dostawy (12 miesięcy)…………………z podatkiem VAT.</w:t>
      </w:r>
      <w:r w:rsidRPr="00AA7E6B">
        <w:rPr>
          <w:color w:val="000000"/>
        </w:rPr>
        <w:t xml:space="preserve"> </w:t>
      </w:r>
    </w:p>
    <w:p w14:paraId="53C776E3" w14:textId="2529CD18" w:rsidR="00EE1AF0" w:rsidRDefault="00EE1AF0" w:rsidP="000F7171">
      <w:pPr>
        <w:pStyle w:val="Akapitzlist"/>
        <w:numPr>
          <w:ilvl w:val="0"/>
          <w:numId w:val="2"/>
        </w:numPr>
        <w:suppressAutoHyphens w:val="0"/>
        <w:spacing w:line="320" w:lineRule="exact"/>
        <w:ind w:left="284" w:hanging="284"/>
        <w:contextualSpacing w:val="0"/>
        <w:jc w:val="both"/>
      </w:pPr>
      <w:r w:rsidRPr="00AA7E6B">
        <w:t xml:space="preserve">Zapłata wynagrodzenia należnego Wykonawcy nastąpi w terminach miesięcznych – w terminie </w:t>
      </w:r>
      <w:r w:rsidR="00C9000A">
        <w:t>14</w:t>
      </w:r>
      <w:r w:rsidRPr="00AA7E6B">
        <w:t xml:space="preserve"> dni od dnia otrzymania prawidłowo wystawionej noty księgowo-obciążeniowej</w:t>
      </w:r>
      <w:r w:rsidR="00157F13">
        <w:t>,</w:t>
      </w:r>
      <w:r w:rsidRPr="00AA7E6B">
        <w:t xml:space="preserve"> na rachunek bankowy Wykonawcy</w:t>
      </w:r>
      <w:r w:rsidR="00F5587C">
        <w:t xml:space="preserve"> o</w:t>
      </w:r>
      <w:r w:rsidR="00D36593" w:rsidRPr="00D36593">
        <w:t xml:space="preserve"> </w:t>
      </w:r>
      <w:r w:rsidR="00D36593" w:rsidRPr="00AA7E6B">
        <w:t>numerze</w:t>
      </w:r>
      <w:r w:rsidR="00D36593">
        <w:t xml:space="preserve">………………………………………………………………………z </w:t>
      </w:r>
      <w:r w:rsidR="00D36593" w:rsidRPr="00AA7E6B">
        <w:t>zastrzeżeniem ust. 3 poniżej</w:t>
      </w:r>
      <w:r w:rsidR="00157F13">
        <w:t>.</w:t>
      </w:r>
      <w:r w:rsidR="00F5587C">
        <w:t xml:space="preserve"> </w:t>
      </w:r>
      <w:r w:rsidR="001E5065">
        <w:t>Pod </w:t>
      </w:r>
      <w:r w:rsidRPr="00AA7E6B">
        <w:t>stawę wystawienia noty księgowo-obciążeniowej stanowi podpisany bez zast</w:t>
      </w:r>
      <w:r w:rsidR="007D3207">
        <w:t>rzeżeń przez obie strony protokó</w:t>
      </w:r>
      <w:r w:rsidRPr="00AA7E6B">
        <w:t xml:space="preserve">ł odbioru. </w:t>
      </w:r>
    </w:p>
    <w:p w14:paraId="41CAD2D8" w14:textId="49B52252" w:rsidR="00EE1AF0" w:rsidRDefault="00EE1AF0" w:rsidP="000F7171">
      <w:pPr>
        <w:pStyle w:val="Akapitzlist"/>
        <w:numPr>
          <w:ilvl w:val="0"/>
          <w:numId w:val="2"/>
        </w:numPr>
        <w:suppressAutoHyphens w:val="0"/>
        <w:spacing w:line="320" w:lineRule="exact"/>
        <w:ind w:left="284" w:hanging="284"/>
        <w:contextualSpacing w:val="0"/>
        <w:jc w:val="both"/>
      </w:pPr>
      <w:r w:rsidRPr="00AA7E6B">
        <w:t xml:space="preserve">W przypadku zastosowania przez Wykonawcę prowizji, o której mowa w Rozdziale </w:t>
      </w:r>
      <w:r>
        <w:t xml:space="preserve">6 </w:t>
      </w:r>
      <w:r w:rsidRPr="00AA7E6B">
        <w:t xml:space="preserve">pkt </w:t>
      </w:r>
      <w:r>
        <w:t>8 S</w:t>
      </w:r>
      <w:r w:rsidRPr="00AA7E6B">
        <w:t xml:space="preserve">WZ </w:t>
      </w:r>
      <w:r w:rsidR="00C9000A">
        <w:t xml:space="preserve">oraz kosztów dostawy </w:t>
      </w:r>
      <w:r w:rsidRPr="00AA7E6B">
        <w:t xml:space="preserve">podstawą wypłaty wynagrodzenia będzie wystawiona faktura VAT, z terminem zapłaty wynoszącym </w:t>
      </w:r>
      <w:r w:rsidR="00C9000A">
        <w:t>14</w:t>
      </w:r>
      <w:r w:rsidRPr="00AA7E6B">
        <w:t xml:space="preserve"> dni od dnia otrzymania prawidłowo wystawionej faktury. </w:t>
      </w:r>
    </w:p>
    <w:p w14:paraId="349D8597" w14:textId="77777777" w:rsidR="00EE1AF0" w:rsidRDefault="00EE1AF0" w:rsidP="000F7171">
      <w:pPr>
        <w:pStyle w:val="Akapitzlist"/>
        <w:numPr>
          <w:ilvl w:val="0"/>
          <w:numId w:val="2"/>
        </w:numPr>
        <w:suppressAutoHyphens w:val="0"/>
        <w:spacing w:line="320" w:lineRule="exact"/>
        <w:ind w:left="284" w:hanging="284"/>
        <w:contextualSpacing w:val="0"/>
        <w:jc w:val="both"/>
      </w:pPr>
      <w:r w:rsidRPr="00AA7E6B">
        <w:t>Osoby uprawnione z działu księgowości WORD Katowice oraz ze strony Wykonawcy podpiszą protokół odbioru.</w:t>
      </w:r>
    </w:p>
    <w:p w14:paraId="44D4C5AF" w14:textId="5AE584A4" w:rsidR="00EE1AF0" w:rsidRPr="00AA7E6B" w:rsidRDefault="00EE1AF0" w:rsidP="000F7171">
      <w:pPr>
        <w:pStyle w:val="Akapitzlist"/>
        <w:numPr>
          <w:ilvl w:val="0"/>
          <w:numId w:val="2"/>
        </w:numPr>
        <w:suppressAutoHyphens w:val="0"/>
        <w:spacing w:line="320" w:lineRule="exact"/>
        <w:ind w:left="284" w:hanging="284"/>
        <w:contextualSpacing w:val="0"/>
        <w:jc w:val="both"/>
      </w:pPr>
      <w:r w:rsidRPr="00AA7E6B">
        <w:t xml:space="preserve">W </w:t>
      </w:r>
      <w:r w:rsidR="007D3207">
        <w:rPr>
          <w:color w:val="000000"/>
        </w:rPr>
        <w:t>przypadku opóźnienia</w:t>
      </w:r>
      <w:r w:rsidRPr="00EE1AF0">
        <w:rPr>
          <w:color w:val="000000"/>
        </w:rPr>
        <w:t xml:space="preserve"> w zapłacie wynagrodzenia, o którym mowa w ust. 1 Zamawiający zapłaci</w:t>
      </w:r>
      <w:r w:rsidR="001E5065">
        <w:rPr>
          <w:color w:val="000000"/>
        </w:rPr>
        <w:t xml:space="preserve"> </w:t>
      </w:r>
      <w:r w:rsidR="007D3207">
        <w:rPr>
          <w:color w:val="000000"/>
        </w:rPr>
        <w:t>Wykonawcy</w:t>
      </w:r>
      <w:r w:rsidRPr="00EE1AF0">
        <w:rPr>
          <w:color w:val="000000"/>
        </w:rPr>
        <w:t xml:space="preserve"> odsetki ustawowe za opóźnienie.</w:t>
      </w:r>
    </w:p>
    <w:p w14:paraId="31B0A23E" w14:textId="77777777" w:rsidR="00EE1AF0" w:rsidRPr="002D26F6" w:rsidRDefault="00EE1AF0" w:rsidP="00EE1AF0">
      <w:pPr>
        <w:spacing w:before="120" w:after="120" w:line="320" w:lineRule="exact"/>
        <w:jc w:val="center"/>
        <w:rPr>
          <w:b/>
          <w:color w:val="000000"/>
        </w:rPr>
      </w:pPr>
      <w:r w:rsidRPr="002D26F6">
        <w:rPr>
          <w:b/>
          <w:color w:val="000000"/>
        </w:rPr>
        <w:t>§3</w:t>
      </w:r>
    </w:p>
    <w:p w14:paraId="604CEBEE" w14:textId="77777777" w:rsidR="00EE1AF0" w:rsidRPr="00AA7E6B" w:rsidRDefault="00EE1AF0" w:rsidP="000F7171">
      <w:pPr>
        <w:pStyle w:val="Akapitzlist"/>
        <w:numPr>
          <w:ilvl w:val="0"/>
          <w:numId w:val="3"/>
        </w:numPr>
        <w:spacing w:line="320" w:lineRule="exact"/>
        <w:ind w:left="284" w:hanging="284"/>
        <w:contextualSpacing w:val="0"/>
        <w:jc w:val="both"/>
      </w:pPr>
      <w:r w:rsidRPr="00AA7E6B">
        <w:t>W razie niewykonania lub nienależytego wykonania umowy strony ustalają następujące kary umowne:</w:t>
      </w:r>
    </w:p>
    <w:p w14:paraId="6ACC2BCA" w14:textId="7B124C63" w:rsidR="00EE1AF0" w:rsidRPr="00AA7E6B" w:rsidRDefault="00EE1AF0" w:rsidP="000F7171">
      <w:pPr>
        <w:pStyle w:val="Akapitzlist"/>
        <w:numPr>
          <w:ilvl w:val="0"/>
          <w:numId w:val="4"/>
        </w:numPr>
        <w:spacing w:line="320" w:lineRule="exact"/>
        <w:ind w:left="1135" w:hanging="284"/>
        <w:contextualSpacing w:val="0"/>
        <w:jc w:val="both"/>
        <w:rPr>
          <w:color w:val="000000"/>
        </w:rPr>
      </w:pPr>
      <w:r w:rsidRPr="00AA7E6B">
        <w:t>W przypadku niedostarczenia przedmiotu umowy w terminie 10 dni od dnia upływu terminu określonego w §1 ust.2 Zamawiający może odstąpić od umowy bez wyznaczania dodatkowego terminu. W tym przypadku Wykonawca zapłaci karę umowną w wysokości 3% maksymalnej wa</w:t>
      </w:r>
      <w:r w:rsidR="007D3207">
        <w:t>rtości brutto umowy  ustalonej</w:t>
      </w:r>
      <w:r w:rsidRPr="00AA7E6B">
        <w:t xml:space="preserve"> w </w:t>
      </w:r>
      <w:r w:rsidRPr="00AA7E6B">
        <w:rPr>
          <w:color w:val="000000"/>
        </w:rPr>
        <w:t xml:space="preserve">§2 </w:t>
      </w:r>
      <w:r w:rsidRPr="00AA7E6B">
        <w:t>niniejszej umowy;</w:t>
      </w:r>
    </w:p>
    <w:p w14:paraId="35B8C98A" w14:textId="77777777" w:rsidR="00EE1AF0" w:rsidRDefault="00EE1AF0" w:rsidP="000F7171">
      <w:pPr>
        <w:pStyle w:val="Akapitzlist"/>
        <w:numPr>
          <w:ilvl w:val="0"/>
          <w:numId w:val="4"/>
        </w:numPr>
        <w:spacing w:line="320" w:lineRule="exact"/>
        <w:ind w:left="1135" w:hanging="284"/>
        <w:contextualSpacing w:val="0"/>
        <w:jc w:val="both"/>
        <w:rPr>
          <w:color w:val="000000"/>
        </w:rPr>
      </w:pPr>
      <w:r w:rsidRPr="00AA7E6B">
        <w:t xml:space="preserve">W przypadku stwierdzenia wad przy odbiorze przedmiotu umowy strony uzgodnią termin ich usunięcia. Wykonawca zapłaci karę umowną  za zwłokę w usunięciu wad stwierdzonych przy odbiorze w wysokości 0,02 % </w:t>
      </w:r>
      <w:r w:rsidRPr="00AA7E6B">
        <w:rPr>
          <w:color w:val="000000"/>
        </w:rPr>
        <w:t>wynagrodzenia, o którym mowa w § 2  umowy.</w:t>
      </w:r>
    </w:p>
    <w:p w14:paraId="3317237C" w14:textId="2BC0D0F6" w:rsidR="00EE1AF0" w:rsidRDefault="00EE1AF0" w:rsidP="000F7171">
      <w:pPr>
        <w:pStyle w:val="Akapitzlist"/>
        <w:numPr>
          <w:ilvl w:val="0"/>
          <w:numId w:val="4"/>
        </w:numPr>
        <w:spacing w:line="320" w:lineRule="exact"/>
        <w:ind w:left="1135" w:hanging="284"/>
        <w:contextualSpacing w:val="0"/>
        <w:jc w:val="both"/>
        <w:rPr>
          <w:color w:val="000000"/>
        </w:rPr>
      </w:pPr>
      <w:r w:rsidRPr="00AA7E6B">
        <w:rPr>
          <w:color w:val="000000"/>
        </w:rPr>
        <w:t>W razie odstąpienia od umowy przez Zamawiającego z winy Wykonawcy, Wykonawca zapłaci Zamawiającemu karę umowną w wysokości 3</w:t>
      </w:r>
      <w:r w:rsidRPr="00AA7E6B">
        <w:t>% maksymalnej wartości brutto umowy ustalonego</w:t>
      </w:r>
      <w:r w:rsidR="001E5065">
        <w:t xml:space="preserve"> </w:t>
      </w:r>
      <w:r w:rsidRPr="00AA7E6B">
        <w:t>w</w:t>
      </w:r>
      <w:r w:rsidR="001E5065">
        <w:t> </w:t>
      </w:r>
      <w:r w:rsidRPr="00AA7E6B">
        <w:t xml:space="preserve"> </w:t>
      </w:r>
      <w:r w:rsidRPr="00AA7E6B">
        <w:rPr>
          <w:color w:val="000000"/>
        </w:rPr>
        <w:t xml:space="preserve">§2 </w:t>
      </w:r>
      <w:r w:rsidRPr="00AA7E6B">
        <w:t>niniejszej umowy</w:t>
      </w:r>
      <w:r>
        <w:rPr>
          <w:color w:val="000000"/>
        </w:rPr>
        <w:t>.</w:t>
      </w:r>
    </w:p>
    <w:p w14:paraId="04138587" w14:textId="19B921D8" w:rsidR="00EE1AF0" w:rsidRPr="00EE1AF0" w:rsidRDefault="00EE1AF0" w:rsidP="000F7171">
      <w:pPr>
        <w:pStyle w:val="Akapitzlist"/>
        <w:numPr>
          <w:ilvl w:val="0"/>
          <w:numId w:val="4"/>
        </w:numPr>
        <w:spacing w:line="320" w:lineRule="exact"/>
        <w:ind w:left="1135" w:hanging="284"/>
        <w:contextualSpacing w:val="0"/>
        <w:jc w:val="both"/>
        <w:rPr>
          <w:color w:val="000000"/>
        </w:rPr>
      </w:pPr>
      <w:r w:rsidRPr="00D923FA">
        <w:rPr>
          <w:lang w:eastAsia="ar-SA"/>
        </w:rPr>
        <w:t>Łączna wysokość kar umownych nie przekroczy 20% wartości przedmiotowego zamówienia.</w:t>
      </w:r>
    </w:p>
    <w:p w14:paraId="00D6CA4A" w14:textId="77777777" w:rsidR="00EE1AF0" w:rsidRPr="001E5065" w:rsidRDefault="00EE1AF0" w:rsidP="000F7171">
      <w:pPr>
        <w:pStyle w:val="Akapitzlist"/>
        <w:numPr>
          <w:ilvl w:val="0"/>
          <w:numId w:val="4"/>
        </w:numPr>
        <w:spacing w:line="320" w:lineRule="exact"/>
        <w:ind w:left="1135" w:hanging="284"/>
        <w:contextualSpacing w:val="0"/>
        <w:jc w:val="both"/>
        <w:rPr>
          <w:color w:val="000000"/>
        </w:rPr>
      </w:pPr>
      <w:r w:rsidRPr="00EE1AF0">
        <w:rPr>
          <w:color w:val="000000"/>
        </w:rPr>
        <w:t>Strony uprawnione są do dochodzenia odszkodowania uzupełniającego w przypadku, gdyby</w:t>
      </w:r>
      <w:r w:rsidRPr="00EE1AF0">
        <w:t xml:space="preserve"> naliczone kary umowne nie pokryły wartości szkody.</w:t>
      </w:r>
    </w:p>
    <w:p w14:paraId="71E40440" w14:textId="65580880" w:rsidR="001E5065" w:rsidRPr="001E5065" w:rsidRDefault="001E5065" w:rsidP="001E5065">
      <w:pPr>
        <w:pStyle w:val="Akapitzlist"/>
        <w:numPr>
          <w:ilvl w:val="0"/>
          <w:numId w:val="3"/>
        </w:numPr>
        <w:spacing w:line="320" w:lineRule="exact"/>
        <w:ind w:left="284" w:hanging="284"/>
        <w:jc w:val="both"/>
        <w:rPr>
          <w:color w:val="000000"/>
        </w:rPr>
      </w:pPr>
      <w:r w:rsidRPr="001E5065">
        <w:rPr>
          <w:color w:val="000000"/>
        </w:rPr>
        <w:t>Zamawiający jest uprawniony do dochodzenia odszkodowania uzupełniającego w przypadku, gdyby</w:t>
      </w:r>
      <w:r w:rsidRPr="00EE1AF0">
        <w:t xml:space="preserve"> naliczone kary umowne nie pokryły wartości szkody.</w:t>
      </w:r>
    </w:p>
    <w:p w14:paraId="4B1B2FA8" w14:textId="77777777" w:rsidR="00EE1AF0" w:rsidRPr="002D26F6" w:rsidRDefault="00EE1AF0" w:rsidP="00EE1AF0">
      <w:pPr>
        <w:spacing w:before="120" w:after="120"/>
        <w:jc w:val="center"/>
        <w:rPr>
          <w:b/>
        </w:rPr>
      </w:pPr>
      <w:r w:rsidRPr="002D26F6">
        <w:rPr>
          <w:b/>
        </w:rPr>
        <w:t>§ 4</w:t>
      </w:r>
    </w:p>
    <w:p w14:paraId="53D7C492" w14:textId="77777777" w:rsidR="00EE1AF0" w:rsidRDefault="00EE1AF0" w:rsidP="000F7171">
      <w:pPr>
        <w:pStyle w:val="Akapitzlist"/>
        <w:numPr>
          <w:ilvl w:val="0"/>
          <w:numId w:val="5"/>
        </w:numPr>
        <w:suppressAutoHyphens w:val="0"/>
        <w:spacing w:line="320" w:lineRule="exact"/>
        <w:ind w:left="284" w:hanging="284"/>
        <w:contextualSpacing w:val="0"/>
        <w:jc w:val="both"/>
      </w:pPr>
      <w:r w:rsidRPr="00AA7E6B">
        <w:t>W sprawach nieuregulowanych przepisami niniejszej umowy mają zastosowanie w szczególności przepisy Kodeksu cywilnego oraz inne właściwe przepisy prawa.</w:t>
      </w:r>
    </w:p>
    <w:p w14:paraId="1BCF550B" w14:textId="64D27BC0" w:rsidR="00EE1AF0" w:rsidRDefault="00EE1AF0" w:rsidP="000F7171">
      <w:pPr>
        <w:pStyle w:val="Akapitzlist"/>
        <w:numPr>
          <w:ilvl w:val="0"/>
          <w:numId w:val="5"/>
        </w:numPr>
        <w:suppressAutoHyphens w:val="0"/>
        <w:spacing w:line="320" w:lineRule="exact"/>
        <w:ind w:left="284" w:hanging="284"/>
        <w:contextualSpacing w:val="0"/>
        <w:jc w:val="both"/>
      </w:pPr>
      <w:r w:rsidRPr="00AA7E6B">
        <w:lastRenderedPageBreak/>
        <w:t>Wszelkie sp</w:t>
      </w:r>
      <w:r w:rsidR="007D3207">
        <w:t xml:space="preserve">ory lub rozbieżności wynikające, </w:t>
      </w:r>
      <w:r w:rsidRPr="00AA7E6B">
        <w:t>lub pozostające w związku z niniejszą umową, a które nie mogą być rozwiązane polubownie, zostaną rozstrzygnięte przez właściwy rzeczowo Sąd powszechny w</w:t>
      </w:r>
      <w:r>
        <w:t> </w:t>
      </w:r>
      <w:r w:rsidRPr="00AA7E6B">
        <w:t>Katowicach.</w:t>
      </w:r>
    </w:p>
    <w:p w14:paraId="64A9937F" w14:textId="77777777" w:rsidR="00EE1AF0" w:rsidRDefault="00EE1AF0" w:rsidP="000F7171">
      <w:pPr>
        <w:pStyle w:val="Akapitzlist"/>
        <w:numPr>
          <w:ilvl w:val="0"/>
          <w:numId w:val="5"/>
        </w:numPr>
        <w:suppressAutoHyphens w:val="0"/>
        <w:spacing w:line="320" w:lineRule="exact"/>
        <w:ind w:left="284" w:hanging="284"/>
        <w:contextualSpacing w:val="0"/>
        <w:jc w:val="both"/>
      </w:pPr>
      <w:r w:rsidRPr="00AA7E6B">
        <w:t>Strony zgodnie ustalają, iż prawem właściwym dla realizacji postanowień niniejszej umowy jest prawo polskie.</w:t>
      </w:r>
    </w:p>
    <w:p w14:paraId="459C970E" w14:textId="28DCB3BF" w:rsidR="00EE1AF0" w:rsidRPr="00AA7E6B" w:rsidRDefault="00EE1AF0" w:rsidP="000F7171">
      <w:pPr>
        <w:pStyle w:val="Akapitzlist"/>
        <w:numPr>
          <w:ilvl w:val="0"/>
          <w:numId w:val="5"/>
        </w:numPr>
        <w:suppressAutoHyphens w:val="0"/>
        <w:spacing w:line="320" w:lineRule="exact"/>
        <w:ind w:left="284" w:hanging="284"/>
        <w:contextualSpacing w:val="0"/>
        <w:jc w:val="both"/>
      </w:pPr>
      <w:r w:rsidRPr="00AA7E6B">
        <w:t>Zamawiający może odstąpić od umowy w razie wystąpienia istotnej zmiany okoliczności powodującej, że</w:t>
      </w:r>
      <w:r>
        <w:t> </w:t>
      </w:r>
      <w:r w:rsidRPr="00AA7E6B">
        <w:t xml:space="preserve"> </w:t>
      </w:r>
      <w:r w:rsidR="007D3207">
        <w:t xml:space="preserve"> </w:t>
      </w:r>
      <w:r w:rsidRPr="00AA7E6B">
        <w:t>wykonanie umowy nie leży w interesie publicznym, czego nie można było przewidzieć w chwili jej zawarcia,</w:t>
      </w:r>
      <w:r w:rsidR="007D3207">
        <w:t xml:space="preserve"> </w:t>
      </w:r>
      <w:r w:rsidRPr="00AA7E6B">
        <w:t>w terminie 30 dni od powzięcia wiadomości o powyższych okolicznościach. Wówczas Wykonawca może żądać wynagrodzenie w wysokości proporcjonalnej do wykonania przedmiotu umowy. Postanowienia</w:t>
      </w:r>
      <w:r w:rsidR="007D3207">
        <w:t xml:space="preserve"> </w:t>
      </w:r>
      <w:r w:rsidRPr="00AA7E6B">
        <w:t xml:space="preserve">o </w:t>
      </w:r>
      <w:r w:rsidR="001D0719">
        <w:t> </w:t>
      </w:r>
      <w:r w:rsidRPr="00AA7E6B">
        <w:t xml:space="preserve">karze umownej nie mają w tym przypadku zastosowania i Wykonawca nie może żądać odszkodowania. </w:t>
      </w:r>
    </w:p>
    <w:p w14:paraId="235BD904" w14:textId="77777777" w:rsidR="00EE1AF0" w:rsidRPr="002D26F6" w:rsidRDefault="00EE1AF0" w:rsidP="00EE1AF0">
      <w:pPr>
        <w:spacing w:before="120" w:after="120"/>
        <w:jc w:val="center"/>
        <w:rPr>
          <w:b/>
        </w:rPr>
      </w:pPr>
      <w:r w:rsidRPr="002D26F6">
        <w:rPr>
          <w:b/>
        </w:rPr>
        <w:t>§5</w:t>
      </w:r>
    </w:p>
    <w:p w14:paraId="15A13BA2" w14:textId="728D3488" w:rsidR="00EE1AF0" w:rsidRPr="00EE1AF0" w:rsidRDefault="00EE1AF0" w:rsidP="000F7171">
      <w:pPr>
        <w:pStyle w:val="Tekstpodstawowy"/>
        <w:numPr>
          <w:ilvl w:val="0"/>
          <w:numId w:val="6"/>
        </w:numPr>
        <w:spacing w:after="960" w:line="320" w:lineRule="exact"/>
        <w:ind w:left="284" w:hanging="284"/>
        <w:rPr>
          <w:rFonts w:ascii="Times New Roman" w:hAnsi="Times New Roman"/>
          <w:b/>
          <w:sz w:val="20"/>
        </w:rPr>
      </w:pPr>
      <w:r w:rsidRPr="00EE1AF0">
        <w:rPr>
          <w:rFonts w:ascii="Times New Roman" w:hAnsi="Times New Roman"/>
          <w:sz w:val="20"/>
        </w:rPr>
        <w:t>Umowę sporządzono w dwóch egzemplarzach, po jednym dla każdej ze stron.</w:t>
      </w:r>
    </w:p>
    <w:p w14:paraId="65796CC6" w14:textId="77777777" w:rsidR="00EE1AF0" w:rsidRPr="00AA7E6B" w:rsidRDefault="00EE1AF0" w:rsidP="00EE1AF0">
      <w:pPr>
        <w:widowControl w:val="0"/>
        <w:jc w:val="both"/>
        <w:rPr>
          <w:i/>
          <w:iCs/>
        </w:rPr>
      </w:pPr>
      <w:r>
        <w:t>Zamawiający</w:t>
      </w:r>
    </w:p>
    <w:p w14:paraId="7E4EC73C" w14:textId="77777777" w:rsidR="00EE1AF0" w:rsidRDefault="00EE1AF0" w:rsidP="00EE1AF0">
      <w:pPr>
        <w:jc w:val="right"/>
        <w:rPr>
          <w:iCs/>
        </w:rPr>
      </w:pPr>
      <w:r w:rsidRPr="00AA7E6B">
        <w:rPr>
          <w:iCs/>
        </w:rPr>
        <w:t>Wykonawca</w:t>
      </w:r>
    </w:p>
    <w:sectPr w:rsidR="00EE1A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0" w:footer="708" w:gutter="0"/>
      <w:cols w:space="708"/>
      <w:formProt w:val="0"/>
      <w:titlePg/>
      <w:docGrid w:linePitch="100" w:charSpace="819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AA845" w16cex:dateUtc="2022-01-13T12:31:00Z"/>
  <w16cex:commentExtensible w16cex:durableId="258AA8B2" w16cex:dateUtc="2022-01-13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32F8A0" w16cid:durableId="258AA845"/>
  <w16cid:commentId w16cid:paraId="0D6D2D1D" w16cid:durableId="258AA8B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1F72E" w14:textId="77777777" w:rsidR="00727D8F" w:rsidRDefault="00727D8F">
      <w:r>
        <w:separator/>
      </w:r>
    </w:p>
  </w:endnote>
  <w:endnote w:type="continuationSeparator" w:id="0">
    <w:p w14:paraId="54329E61" w14:textId="77777777" w:rsidR="00727D8F" w:rsidRDefault="00727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Univers-P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9198634"/>
      <w:docPartObj>
        <w:docPartGallery w:val="Page Numbers (Bottom of Page)"/>
        <w:docPartUnique/>
      </w:docPartObj>
    </w:sdtPr>
    <w:sdtEndPr/>
    <w:sdtContent>
      <w:p w14:paraId="46DAF00E" w14:textId="7A8A07D2" w:rsidR="00FD0357" w:rsidRDefault="00FD03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1BE69FA" w14:textId="77777777" w:rsidR="00FD0357" w:rsidRDefault="00FD035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50A54" w14:textId="29EFD34B" w:rsidR="00461410" w:rsidRDefault="0046141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854D2" w14:textId="77777777" w:rsidR="00FD0357" w:rsidRDefault="00FD03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F50E6" w14:textId="77777777" w:rsidR="00727D8F" w:rsidRDefault="00727D8F">
      <w:r>
        <w:separator/>
      </w:r>
    </w:p>
  </w:footnote>
  <w:footnote w:type="continuationSeparator" w:id="0">
    <w:p w14:paraId="6D843DC7" w14:textId="77777777" w:rsidR="00727D8F" w:rsidRDefault="00727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3B172" w14:textId="77777777" w:rsidR="00FD0357" w:rsidRDefault="00FD035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596D" w14:textId="77777777" w:rsidR="00FD0357" w:rsidRDefault="00FD035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0E451" w14:textId="77777777" w:rsidR="00FD0357" w:rsidRDefault="00FD03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4FB"/>
    <w:multiLevelType w:val="hybridMultilevel"/>
    <w:tmpl w:val="2F10E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F3435"/>
    <w:multiLevelType w:val="hybridMultilevel"/>
    <w:tmpl w:val="B3AA104E"/>
    <w:lvl w:ilvl="0" w:tplc="E8C8E4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6545B"/>
    <w:multiLevelType w:val="hybridMultilevel"/>
    <w:tmpl w:val="80C472AA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E0A37"/>
    <w:multiLevelType w:val="hybridMultilevel"/>
    <w:tmpl w:val="F1D8876C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60618"/>
    <w:multiLevelType w:val="hybridMultilevel"/>
    <w:tmpl w:val="02B40A34"/>
    <w:lvl w:ilvl="0" w:tplc="76D08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0"/>
    <w:rsid w:val="0007085A"/>
    <w:rsid w:val="00076C0F"/>
    <w:rsid w:val="000F7171"/>
    <w:rsid w:val="00110BE5"/>
    <w:rsid w:val="0012753E"/>
    <w:rsid w:val="00157F13"/>
    <w:rsid w:val="001D0719"/>
    <w:rsid w:val="001E5065"/>
    <w:rsid w:val="002264C0"/>
    <w:rsid w:val="00242D7A"/>
    <w:rsid w:val="002A586A"/>
    <w:rsid w:val="002E07C1"/>
    <w:rsid w:val="003D4AF6"/>
    <w:rsid w:val="004113B8"/>
    <w:rsid w:val="00461410"/>
    <w:rsid w:val="00495928"/>
    <w:rsid w:val="004A685A"/>
    <w:rsid w:val="00552C21"/>
    <w:rsid w:val="005853EB"/>
    <w:rsid w:val="005D659D"/>
    <w:rsid w:val="00657804"/>
    <w:rsid w:val="007234BC"/>
    <w:rsid w:val="00727D8F"/>
    <w:rsid w:val="0073220E"/>
    <w:rsid w:val="0074603B"/>
    <w:rsid w:val="007D037B"/>
    <w:rsid w:val="007D3207"/>
    <w:rsid w:val="00806400"/>
    <w:rsid w:val="008312C2"/>
    <w:rsid w:val="008F22FA"/>
    <w:rsid w:val="00925954"/>
    <w:rsid w:val="009C7995"/>
    <w:rsid w:val="00A43FCA"/>
    <w:rsid w:val="00A56E92"/>
    <w:rsid w:val="00B126E2"/>
    <w:rsid w:val="00C9000A"/>
    <w:rsid w:val="00C97BE7"/>
    <w:rsid w:val="00CE4126"/>
    <w:rsid w:val="00CF3177"/>
    <w:rsid w:val="00D36593"/>
    <w:rsid w:val="00EE1AF0"/>
    <w:rsid w:val="00F5587C"/>
    <w:rsid w:val="00F873CA"/>
    <w:rsid w:val="00FA3247"/>
    <w:rsid w:val="00FD0357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C4895"/>
  <w15:docId w15:val="{6E6F1819-3C65-4748-B0B3-B6052A7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F6"/>
  </w:style>
  <w:style w:type="paragraph" w:styleId="Nagwek1">
    <w:name w:val="heading 1"/>
    <w:basedOn w:val="Normalny"/>
    <w:next w:val="Normalny"/>
    <w:link w:val="Nagwek1Znak"/>
    <w:qFormat/>
    <w:rsid w:val="00521BC8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83FF6"/>
  </w:style>
  <w:style w:type="character" w:styleId="Odwoaniedokomentarza">
    <w:name w:val="annotation reference"/>
    <w:uiPriority w:val="99"/>
    <w:qFormat/>
    <w:rsid w:val="001808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0874"/>
  </w:style>
  <w:style w:type="character" w:customStyle="1" w:styleId="TematkomentarzaZnak">
    <w:name w:val="Temat komentarza Znak"/>
    <w:link w:val="Tematkomentarza"/>
    <w:qFormat/>
    <w:rsid w:val="00180874"/>
    <w:rPr>
      <w:b/>
      <w:bCs/>
    </w:rPr>
  </w:style>
  <w:style w:type="character" w:customStyle="1" w:styleId="TekstdymkaZnak">
    <w:name w:val="Tekst dymka Znak"/>
    <w:link w:val="Tekstdymka"/>
    <w:qFormat/>
    <w:rsid w:val="001808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521BC8"/>
    <w:rPr>
      <w:rFonts w:eastAsiaTheme="majorEastAsia" w:cstheme="majorBidi"/>
      <w:b/>
      <w:bCs/>
      <w:kern w:val="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146ABB"/>
  </w:style>
  <w:style w:type="character" w:customStyle="1" w:styleId="czeinternetowe">
    <w:name w:val="Łącze internetowe"/>
    <w:basedOn w:val="Domylnaczcionkaakapitu"/>
    <w:uiPriority w:val="99"/>
    <w:unhideWhenUsed/>
    <w:rsid w:val="008075CD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46A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83FF6"/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lowny">
    <w:name w:val="glowny"/>
    <w:basedOn w:val="Stopka"/>
    <w:next w:val="Stopka"/>
    <w:qFormat/>
    <w:rsid w:val="00E83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E83FF6"/>
    <w:pPr>
      <w:tabs>
        <w:tab w:val="center" w:pos="4536"/>
        <w:tab w:val="right" w:pos="9072"/>
      </w:tabs>
    </w:pPr>
    <w:rPr>
      <w:sz w:val="24"/>
    </w:rPr>
  </w:style>
  <w:style w:type="paragraph" w:customStyle="1" w:styleId="awciety">
    <w:name w:val="a) wciety"/>
    <w:basedOn w:val="Normalny"/>
    <w:qFormat/>
    <w:rsid w:val="00E83FF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glowny-aka">
    <w:name w:val="glowny-aka"/>
    <w:basedOn w:val="glowny"/>
    <w:next w:val="glowny"/>
    <w:qFormat/>
    <w:rsid w:val="00E83FF6"/>
    <w:pPr>
      <w:ind w:firstLine="227"/>
    </w:pPr>
  </w:style>
  <w:style w:type="paragraph" w:customStyle="1" w:styleId="1">
    <w:name w:val="1."/>
    <w:basedOn w:val="Normalny"/>
    <w:qFormat/>
    <w:rsid w:val="00E83FF6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margina">
    <w:name w:val="margina"/>
    <w:basedOn w:val="glowny"/>
    <w:next w:val="glowny"/>
    <w:qFormat/>
    <w:rsid w:val="00E83FF6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Normalny"/>
    <w:next w:val="Normalny"/>
    <w:qFormat/>
    <w:rsid w:val="00E83FF6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</w:rPr>
  </w:style>
  <w:style w:type="paragraph" w:customStyle="1" w:styleId="parag-srodek">
    <w:name w:val="parag-srodek"/>
    <w:qFormat/>
    <w:rsid w:val="00E83FF6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bez">
    <w:name w:val="bez"/>
    <w:qFormat/>
    <w:rsid w:val="006814B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qFormat/>
    <w:rsid w:val="006814B8"/>
    <w:rPr>
      <w:rFonts w:cs="Calibri"/>
      <w:kern w:val="2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80874"/>
  </w:style>
  <w:style w:type="paragraph" w:styleId="Tematkomentarza">
    <w:name w:val="annotation subject"/>
    <w:basedOn w:val="Tekstkomentarza"/>
    <w:next w:val="Tekstkomentarza"/>
    <w:link w:val="TematkomentarzaZnak"/>
    <w:qFormat/>
    <w:rsid w:val="00180874"/>
    <w:rPr>
      <w:b/>
      <w:bCs/>
    </w:rPr>
  </w:style>
  <w:style w:type="paragraph" w:styleId="Tekstdymka">
    <w:name w:val="Balloon Text"/>
    <w:basedOn w:val="Normalny"/>
    <w:link w:val="TekstdymkaZnak"/>
    <w:qFormat/>
    <w:rsid w:val="0018087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655AD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F50F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semiHidden/>
    <w:rsid w:val="008F22FA"/>
    <w:pPr>
      <w:suppressAutoHyphens w:val="0"/>
    </w:p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4A685A"/>
  </w:style>
  <w:style w:type="paragraph" w:customStyle="1" w:styleId="Nagwektabeli">
    <w:name w:val="Nagłówek tabeli"/>
    <w:basedOn w:val="Normalny"/>
    <w:qFormat/>
    <w:rsid w:val="004A685A"/>
    <w:pPr>
      <w:suppressLineNumbers/>
      <w:jc w:val="center"/>
    </w:pPr>
    <w:rPr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873CA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73CA"/>
    <w:pPr>
      <w:suppressAutoHyphens w:val="0"/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73CA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873CA"/>
    <w:pPr>
      <w:suppressAutoHyphens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EE1AF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B87F3-570D-48ED-ABD3-D5F8EBA6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961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WYKONANIE  PRAC  PROJEKTOWYCH</vt:lpstr>
    </vt:vector>
  </TitlesOfParts>
  <Company/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WYKONANIE  PRAC  PROJEKTOWYCH</dc:title>
  <dc:subject/>
  <dc:creator>marlinska</dc:creator>
  <dc:description/>
  <cp:lastModifiedBy>Łukasz Żurawik</cp:lastModifiedBy>
  <cp:revision>13</cp:revision>
  <cp:lastPrinted>2022-01-27T07:11:00Z</cp:lastPrinted>
  <dcterms:created xsi:type="dcterms:W3CDTF">2022-01-26T07:23:00Z</dcterms:created>
  <dcterms:modified xsi:type="dcterms:W3CDTF">2022-01-27T10:07:00Z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