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7D2BA8" w14:textId="77777777" w:rsidR="00163D8F" w:rsidRDefault="00C1141B" w:rsidP="00521643">
      <w:pPr>
        <w:spacing w:after="360"/>
        <w:jc w:val="center"/>
        <w:rPr>
          <w:sz w:val="20"/>
          <w:szCs w:val="20"/>
        </w:rPr>
      </w:pPr>
      <w:r>
        <w:rPr>
          <w:rFonts w:cs="Arial"/>
          <w:b/>
          <w:color w:val="000000"/>
          <w:sz w:val="20"/>
          <w:szCs w:val="20"/>
        </w:rPr>
        <w:t>Umowa Nr …………….</w:t>
      </w:r>
    </w:p>
    <w:p w14:paraId="6990378C" w14:textId="77777777" w:rsidR="00163D8F" w:rsidRDefault="00C1141B">
      <w:pPr>
        <w:jc w:val="both"/>
        <w:rPr>
          <w:sz w:val="20"/>
          <w:szCs w:val="20"/>
        </w:rPr>
      </w:pPr>
      <w:r>
        <w:rPr>
          <w:rFonts w:cs="Arial"/>
          <w:sz w:val="20"/>
          <w:szCs w:val="20"/>
        </w:rPr>
        <w:t>Zawarta w dniu .………………... roku w Katowicach</w:t>
      </w:r>
    </w:p>
    <w:p w14:paraId="5CAFEA85" w14:textId="7B78AC11" w:rsidR="00163D8F" w:rsidRDefault="00521643" w:rsidP="00521643">
      <w:pPr>
        <w:spacing w:after="120"/>
        <w:jc w:val="both"/>
        <w:rPr>
          <w:rFonts w:ascii="Arial" w:hAnsi="Arial" w:cs="Arial"/>
          <w:sz w:val="18"/>
          <w:szCs w:val="18"/>
        </w:rPr>
      </w:pPr>
      <w:r>
        <w:rPr>
          <w:rFonts w:cs="Arial"/>
          <w:sz w:val="20"/>
          <w:szCs w:val="20"/>
        </w:rPr>
        <w:t>pomiędzy</w:t>
      </w:r>
    </w:p>
    <w:p w14:paraId="63C4E966" w14:textId="77777777" w:rsidR="00163D8F" w:rsidRDefault="00C1141B">
      <w:pPr>
        <w:jc w:val="both"/>
        <w:rPr>
          <w:rFonts w:ascii="Arial" w:hAnsi="Arial" w:cs="Arial"/>
          <w:b/>
          <w:sz w:val="18"/>
          <w:szCs w:val="18"/>
        </w:rPr>
      </w:pPr>
      <w:r>
        <w:rPr>
          <w:rFonts w:cs="Arial"/>
          <w:b/>
          <w:sz w:val="20"/>
          <w:szCs w:val="20"/>
        </w:rPr>
        <w:t>Wojewódzkim Ośrodkiem Ruchu Drogowego w Katowicach</w:t>
      </w:r>
    </w:p>
    <w:p w14:paraId="143ADC47" w14:textId="77777777" w:rsidR="00163D8F" w:rsidRDefault="00C1141B">
      <w:pPr>
        <w:spacing w:line="276" w:lineRule="auto"/>
        <w:rPr>
          <w:rFonts w:ascii="Arial" w:hAnsi="Arial" w:cs="Arial"/>
          <w:sz w:val="18"/>
          <w:szCs w:val="18"/>
        </w:rPr>
      </w:pPr>
      <w:r>
        <w:rPr>
          <w:rFonts w:cs="Arial"/>
          <w:sz w:val="20"/>
          <w:szCs w:val="20"/>
        </w:rPr>
        <w:t>z siedzibą w Katowicach, 40-507, ul. Francuska 78</w:t>
      </w:r>
    </w:p>
    <w:p w14:paraId="31214AB0" w14:textId="77777777" w:rsidR="00163D8F" w:rsidRDefault="00C1141B">
      <w:pPr>
        <w:spacing w:line="276" w:lineRule="auto"/>
        <w:rPr>
          <w:rFonts w:ascii="Arial" w:hAnsi="Arial" w:cs="Arial"/>
          <w:sz w:val="18"/>
          <w:szCs w:val="18"/>
        </w:rPr>
      </w:pPr>
      <w:r>
        <w:rPr>
          <w:rFonts w:cs="Arial"/>
          <w:sz w:val="20"/>
          <w:szCs w:val="20"/>
        </w:rPr>
        <w:t>NIP: 954-21-92-176, REGON: 273747894</w:t>
      </w:r>
    </w:p>
    <w:p w14:paraId="653B12EF" w14:textId="77777777" w:rsidR="00163D8F" w:rsidRDefault="00C1141B">
      <w:pPr>
        <w:spacing w:line="276" w:lineRule="auto"/>
        <w:rPr>
          <w:rFonts w:ascii="Arial" w:hAnsi="Arial" w:cs="Arial"/>
          <w:sz w:val="18"/>
          <w:szCs w:val="18"/>
        </w:rPr>
      </w:pPr>
      <w:r>
        <w:rPr>
          <w:rFonts w:cs="Arial"/>
          <w:sz w:val="20"/>
          <w:szCs w:val="20"/>
        </w:rPr>
        <w:t>reprezentowanym przez:</w:t>
      </w:r>
      <w:bookmarkStart w:id="0" w:name="_GoBack"/>
      <w:bookmarkEnd w:id="0"/>
    </w:p>
    <w:p w14:paraId="2652423A" w14:textId="77777777" w:rsidR="00163D8F" w:rsidRDefault="00C1141B">
      <w:pPr>
        <w:spacing w:line="276" w:lineRule="auto"/>
        <w:rPr>
          <w:rFonts w:ascii="Arial" w:hAnsi="Arial" w:cs="Arial"/>
          <w:sz w:val="18"/>
          <w:szCs w:val="18"/>
        </w:rPr>
      </w:pPr>
      <w:r>
        <w:rPr>
          <w:rFonts w:cs="Arial"/>
          <w:sz w:val="20"/>
          <w:szCs w:val="20"/>
        </w:rPr>
        <w:t>Z-</w:t>
      </w:r>
      <w:proofErr w:type="spellStart"/>
      <w:r>
        <w:rPr>
          <w:rFonts w:cs="Arial"/>
          <w:sz w:val="20"/>
          <w:szCs w:val="20"/>
        </w:rPr>
        <w:t>cę</w:t>
      </w:r>
      <w:proofErr w:type="spellEnd"/>
      <w:r>
        <w:rPr>
          <w:rFonts w:cs="Arial"/>
          <w:sz w:val="20"/>
          <w:szCs w:val="20"/>
        </w:rPr>
        <w:t xml:space="preserve"> Dyrektora – Krzysztofa Przybylskiego  </w:t>
      </w:r>
    </w:p>
    <w:p w14:paraId="3CC37806" w14:textId="77777777" w:rsidR="00163D8F" w:rsidRDefault="00C1141B" w:rsidP="00521643">
      <w:pPr>
        <w:spacing w:after="120" w:line="276" w:lineRule="auto"/>
        <w:rPr>
          <w:rFonts w:ascii="Arial" w:hAnsi="Arial" w:cs="Arial"/>
          <w:b/>
          <w:sz w:val="18"/>
          <w:szCs w:val="18"/>
        </w:rPr>
      </w:pPr>
      <w:r>
        <w:rPr>
          <w:rFonts w:cs="Arial"/>
          <w:sz w:val="20"/>
          <w:szCs w:val="20"/>
        </w:rPr>
        <w:t xml:space="preserve">zwanym dalej </w:t>
      </w:r>
      <w:r>
        <w:rPr>
          <w:rFonts w:cs="Arial"/>
          <w:b/>
          <w:sz w:val="20"/>
          <w:szCs w:val="20"/>
        </w:rPr>
        <w:t>„ZAMAWIAJĄCYM”</w:t>
      </w:r>
    </w:p>
    <w:p w14:paraId="03FFC7A0" w14:textId="77777777" w:rsidR="00163D8F" w:rsidRDefault="00C1141B">
      <w:pPr>
        <w:jc w:val="both"/>
        <w:rPr>
          <w:rFonts w:ascii="Arial" w:hAnsi="Arial" w:cs="Arial"/>
          <w:sz w:val="18"/>
          <w:szCs w:val="18"/>
        </w:rPr>
      </w:pPr>
      <w:r>
        <w:rPr>
          <w:rFonts w:cs="Arial"/>
          <w:sz w:val="20"/>
          <w:szCs w:val="20"/>
        </w:rPr>
        <w:t xml:space="preserve">a </w:t>
      </w:r>
    </w:p>
    <w:p w14:paraId="0699F947" w14:textId="03C58079" w:rsidR="00163D8F" w:rsidRDefault="00C1141B">
      <w:pPr>
        <w:jc w:val="both"/>
        <w:rPr>
          <w:sz w:val="20"/>
          <w:szCs w:val="20"/>
        </w:rPr>
      </w:pPr>
      <w:r>
        <w:rPr>
          <w:rFonts w:cs="Arial"/>
          <w:b/>
          <w:sz w:val="20"/>
          <w:szCs w:val="20"/>
        </w:rPr>
        <w:t>…………………………………………………………………………………….</w:t>
      </w:r>
    </w:p>
    <w:p w14:paraId="0EA228CF" w14:textId="5847F895" w:rsidR="00163D8F" w:rsidRDefault="00C1141B">
      <w:pPr>
        <w:jc w:val="both"/>
        <w:rPr>
          <w:sz w:val="20"/>
          <w:szCs w:val="20"/>
        </w:rPr>
      </w:pPr>
      <w:r>
        <w:rPr>
          <w:rFonts w:cs="Arial"/>
          <w:b/>
          <w:sz w:val="20"/>
          <w:szCs w:val="20"/>
        </w:rPr>
        <w:t>…………………………………</w:t>
      </w:r>
      <w:r w:rsidR="0090651B">
        <w:rPr>
          <w:rFonts w:cs="Arial"/>
          <w:b/>
          <w:sz w:val="20"/>
          <w:szCs w:val="20"/>
        </w:rPr>
        <w:t>…………………………………………………</w:t>
      </w:r>
    </w:p>
    <w:p w14:paraId="02F5CCC0" w14:textId="5502EE0F" w:rsidR="00163D8F" w:rsidRDefault="00C1141B">
      <w:pPr>
        <w:jc w:val="both"/>
        <w:rPr>
          <w:sz w:val="20"/>
          <w:szCs w:val="20"/>
        </w:rPr>
      </w:pPr>
      <w:r>
        <w:rPr>
          <w:rFonts w:cs="Arial"/>
          <w:b/>
          <w:sz w:val="20"/>
          <w:szCs w:val="20"/>
        </w:rPr>
        <w:t>…………………………………………………………</w:t>
      </w:r>
      <w:r w:rsidR="0090651B">
        <w:rPr>
          <w:rFonts w:cs="Arial"/>
          <w:b/>
          <w:sz w:val="20"/>
          <w:szCs w:val="20"/>
        </w:rPr>
        <w:t>…………………………</w:t>
      </w:r>
    </w:p>
    <w:p w14:paraId="1E9630AE" w14:textId="77777777" w:rsidR="00163D8F" w:rsidRDefault="00C1141B">
      <w:pPr>
        <w:jc w:val="both"/>
        <w:rPr>
          <w:rFonts w:ascii="Arial" w:hAnsi="Arial" w:cs="Arial"/>
          <w:sz w:val="18"/>
          <w:szCs w:val="18"/>
        </w:rPr>
      </w:pPr>
      <w:r>
        <w:rPr>
          <w:rFonts w:cs="Arial"/>
          <w:sz w:val="20"/>
          <w:szCs w:val="20"/>
        </w:rPr>
        <w:t>reprezentowaną przez:</w:t>
      </w:r>
    </w:p>
    <w:p w14:paraId="02D6435B" w14:textId="77777777" w:rsidR="00163D8F" w:rsidRDefault="00C1141B">
      <w:pPr>
        <w:jc w:val="both"/>
        <w:rPr>
          <w:sz w:val="20"/>
          <w:szCs w:val="20"/>
        </w:rPr>
      </w:pPr>
      <w:r>
        <w:rPr>
          <w:rFonts w:cs="Arial"/>
          <w:sz w:val="20"/>
          <w:szCs w:val="20"/>
        </w:rPr>
        <w:t>………………………………………….</w:t>
      </w:r>
    </w:p>
    <w:p w14:paraId="70E299C0" w14:textId="77777777" w:rsidR="00163D8F" w:rsidRDefault="00C1141B" w:rsidP="00521643">
      <w:pPr>
        <w:spacing w:after="120"/>
        <w:jc w:val="both"/>
        <w:rPr>
          <w:rFonts w:ascii="Arial" w:hAnsi="Arial" w:cs="Arial"/>
          <w:b/>
          <w:sz w:val="18"/>
          <w:szCs w:val="18"/>
        </w:rPr>
      </w:pPr>
      <w:r>
        <w:rPr>
          <w:rFonts w:cs="Arial"/>
          <w:sz w:val="20"/>
          <w:szCs w:val="20"/>
        </w:rPr>
        <w:t xml:space="preserve">zwanym w dalszej części umowy  </w:t>
      </w:r>
      <w:r>
        <w:rPr>
          <w:rFonts w:cs="Arial"/>
          <w:b/>
          <w:sz w:val="20"/>
          <w:szCs w:val="20"/>
        </w:rPr>
        <w:t xml:space="preserve">„WYKONAWCĄ”, </w:t>
      </w:r>
    </w:p>
    <w:p w14:paraId="3F86D662" w14:textId="666E69AA" w:rsidR="00163D8F" w:rsidRDefault="00C1141B" w:rsidP="00521643">
      <w:pPr>
        <w:pStyle w:val="Tekstpodstawowy"/>
        <w:spacing w:after="120"/>
        <w:jc w:val="both"/>
        <w:rPr>
          <w:b w:val="0"/>
          <w:bCs w:val="0"/>
          <w:sz w:val="20"/>
          <w:szCs w:val="20"/>
        </w:rPr>
      </w:pPr>
      <w:r>
        <w:rPr>
          <w:rFonts w:cs="Arial"/>
          <w:b w:val="0"/>
          <w:bCs w:val="0"/>
          <w:color w:val="000000"/>
          <w:sz w:val="20"/>
          <w:szCs w:val="20"/>
        </w:rPr>
        <w:t>zgodnie z wynikiem postępowania, ogłoszonego w Biuletynie Zamówień Publicznych w d</w:t>
      </w:r>
      <w:r w:rsidR="00521643">
        <w:rPr>
          <w:rFonts w:cs="Arial"/>
          <w:b w:val="0"/>
          <w:bCs w:val="0"/>
          <w:color w:val="000000"/>
          <w:sz w:val="20"/>
          <w:szCs w:val="20"/>
        </w:rPr>
        <w:t>niu ………………………. pod nr ………………….,</w:t>
      </w:r>
    </w:p>
    <w:p w14:paraId="21AF6775" w14:textId="2D9D6593" w:rsidR="00163D8F" w:rsidRDefault="00C1141B">
      <w:pPr>
        <w:jc w:val="both"/>
        <w:rPr>
          <w:sz w:val="20"/>
          <w:szCs w:val="20"/>
        </w:rPr>
      </w:pPr>
      <w:r>
        <w:rPr>
          <w:rFonts w:cs="Arial"/>
          <w:color w:val="000000"/>
          <w:sz w:val="20"/>
          <w:szCs w:val="20"/>
        </w:rPr>
        <w:t>o następującej treści: „</w:t>
      </w:r>
      <w:r>
        <w:rPr>
          <w:rFonts w:cs="Arial"/>
          <w:sz w:val="20"/>
          <w:szCs w:val="20"/>
        </w:rPr>
        <w:t>Dostawa energii elektrycznej na potrzeby Wojewódzkiego Ośrodka Ruchu Drogowego w</w:t>
      </w:r>
      <w:r w:rsidR="00521643">
        <w:rPr>
          <w:rFonts w:cs="Arial"/>
          <w:sz w:val="20"/>
          <w:szCs w:val="20"/>
        </w:rPr>
        <w:t> </w:t>
      </w:r>
      <w:r>
        <w:rPr>
          <w:rFonts w:cs="Arial"/>
          <w:sz w:val="20"/>
          <w:szCs w:val="20"/>
        </w:rPr>
        <w:t xml:space="preserve"> Katowicach  dla części ………………..” </w:t>
      </w:r>
    </w:p>
    <w:p w14:paraId="6120B7FD" w14:textId="77777777" w:rsidR="00163D8F" w:rsidRDefault="00C1141B">
      <w:pPr>
        <w:jc w:val="both"/>
        <w:rPr>
          <w:sz w:val="20"/>
          <w:szCs w:val="20"/>
        </w:rPr>
      </w:pPr>
      <w:r>
        <w:rPr>
          <w:rFonts w:cs="Arial"/>
          <w:bCs/>
          <w:sz w:val="20"/>
          <w:szCs w:val="20"/>
        </w:rPr>
        <w:t>Oferta Wykonawcy stanowi integralną część umowy.</w:t>
      </w:r>
    </w:p>
    <w:p w14:paraId="7873DC20" w14:textId="77777777" w:rsidR="00163D8F" w:rsidRPr="00521643" w:rsidRDefault="00C1141B" w:rsidP="00521643">
      <w:pPr>
        <w:pStyle w:val="Nagwektabeli"/>
        <w:spacing w:before="120"/>
        <w:rPr>
          <w:rFonts w:ascii="Arial" w:hAnsi="Arial"/>
          <w:sz w:val="20"/>
          <w:szCs w:val="20"/>
        </w:rPr>
      </w:pPr>
      <w:r w:rsidRPr="00521643">
        <w:rPr>
          <w:sz w:val="20"/>
          <w:szCs w:val="20"/>
        </w:rPr>
        <w:t>§ 1</w:t>
      </w:r>
    </w:p>
    <w:p w14:paraId="0FD0B489" w14:textId="77777777" w:rsidR="00163D8F" w:rsidRPr="00DE08E7" w:rsidRDefault="00C1141B" w:rsidP="00DE08E7">
      <w:pPr>
        <w:pStyle w:val="Nagwektabeli"/>
        <w:rPr>
          <w:rFonts w:ascii="Arial" w:hAnsi="Arial"/>
          <w:sz w:val="20"/>
          <w:szCs w:val="20"/>
        </w:rPr>
      </w:pPr>
      <w:r w:rsidRPr="00DE08E7">
        <w:rPr>
          <w:sz w:val="20"/>
          <w:szCs w:val="20"/>
        </w:rPr>
        <w:t>Przedmiot Umowy i Postanowienia ogólne</w:t>
      </w:r>
    </w:p>
    <w:p w14:paraId="2F811303" w14:textId="3FF49392" w:rsidR="00163D8F" w:rsidRDefault="00C1141B">
      <w:pPr>
        <w:numPr>
          <w:ilvl w:val="0"/>
          <w:numId w:val="2"/>
        </w:numPr>
        <w:jc w:val="both"/>
        <w:rPr>
          <w:sz w:val="20"/>
          <w:szCs w:val="20"/>
        </w:rPr>
      </w:pPr>
      <w:r>
        <w:rPr>
          <w:rFonts w:cs="Arial"/>
          <w:color w:val="000000"/>
          <w:sz w:val="20"/>
          <w:szCs w:val="20"/>
        </w:rPr>
        <w:t xml:space="preserve">Przedmiotem Umowy jest określenie praw i obowiązków Stron, związanych ze sprzedażą energii elektrycznej na potrzeby obiektów ujętych w załączniku nr 2 do niniejszej umowy na zasadach określonych w ustawie Prawo energetyczne z dnia 10 kwietnia 1997 r. </w:t>
      </w:r>
      <w:r>
        <w:rPr>
          <w:rFonts w:cs="Arial"/>
          <w:sz w:val="20"/>
          <w:szCs w:val="20"/>
          <w:lang w:eastAsia="pl-PL"/>
        </w:rPr>
        <w:t>(Dz. U. z 2</w:t>
      </w:r>
      <w:r w:rsidR="00DE08E7">
        <w:rPr>
          <w:rFonts w:cs="Arial"/>
          <w:sz w:val="20"/>
          <w:szCs w:val="20"/>
          <w:lang w:eastAsia="pl-PL"/>
        </w:rPr>
        <w:t>021</w:t>
      </w:r>
      <w:r>
        <w:rPr>
          <w:rFonts w:cs="Arial"/>
          <w:sz w:val="20"/>
          <w:szCs w:val="20"/>
          <w:lang w:eastAsia="pl-PL"/>
        </w:rPr>
        <w:t xml:space="preserve">, poz. </w:t>
      </w:r>
      <w:r w:rsidR="00DE08E7">
        <w:rPr>
          <w:rFonts w:cs="Arial"/>
          <w:sz w:val="20"/>
          <w:szCs w:val="20"/>
          <w:lang w:eastAsia="pl-PL"/>
        </w:rPr>
        <w:t>716</w:t>
      </w:r>
      <w:r>
        <w:rPr>
          <w:rFonts w:cs="Arial"/>
          <w:sz w:val="20"/>
          <w:szCs w:val="20"/>
          <w:lang w:eastAsia="pl-PL"/>
        </w:rPr>
        <w:t xml:space="preserve"> j.t.) </w:t>
      </w:r>
      <w:r>
        <w:rPr>
          <w:rFonts w:cs="Arial"/>
          <w:color w:val="000000"/>
          <w:sz w:val="20"/>
          <w:szCs w:val="20"/>
        </w:rPr>
        <w:t>oraz w wydanych na jej podstawie aktach wykonawczych.</w:t>
      </w:r>
    </w:p>
    <w:p w14:paraId="05C313B7" w14:textId="77777777" w:rsidR="00163D8F" w:rsidRDefault="00C1141B">
      <w:pPr>
        <w:numPr>
          <w:ilvl w:val="0"/>
          <w:numId w:val="2"/>
        </w:numPr>
        <w:jc w:val="both"/>
        <w:rPr>
          <w:rFonts w:ascii="Arial" w:hAnsi="Arial" w:cs="Arial"/>
          <w:color w:val="000000"/>
          <w:sz w:val="18"/>
          <w:szCs w:val="18"/>
        </w:rPr>
      </w:pPr>
      <w:r>
        <w:rPr>
          <w:rFonts w:cs="Arial"/>
          <w:color w:val="000000"/>
          <w:sz w:val="20"/>
          <w:szCs w:val="20"/>
        </w:rPr>
        <w:t>Umowa nie obejmuje spraw związanych z dystrybucją energii elektrycznej, przyłączeniem, opomiarowaniem i jakością energii wchodzących w zakres odrębnej umowy o świadczenie usług dystrybucyjnych zawartej przez Zamawiającego z Operatorem Systemu Dystrybucyjnego.</w:t>
      </w:r>
    </w:p>
    <w:p w14:paraId="27D7FABF" w14:textId="77777777" w:rsidR="00163D8F" w:rsidRDefault="00C1141B">
      <w:pPr>
        <w:numPr>
          <w:ilvl w:val="0"/>
          <w:numId w:val="2"/>
        </w:numPr>
        <w:jc w:val="both"/>
        <w:rPr>
          <w:rFonts w:ascii="Arial" w:hAnsi="Arial" w:cs="Arial"/>
          <w:color w:val="000000"/>
          <w:sz w:val="18"/>
          <w:szCs w:val="18"/>
        </w:rPr>
      </w:pPr>
      <w:r>
        <w:rPr>
          <w:rFonts w:cs="Arial"/>
          <w:color w:val="000000"/>
          <w:sz w:val="20"/>
          <w:szCs w:val="20"/>
        </w:rPr>
        <w:t>Jeżeli nic innego nie wynika z postanowień Umowy użyte w niej pojęcia oznaczają:</w:t>
      </w:r>
    </w:p>
    <w:p w14:paraId="23BB2BC2" w14:textId="77777777" w:rsidR="00163D8F" w:rsidRDefault="00C1141B">
      <w:pPr>
        <w:numPr>
          <w:ilvl w:val="2"/>
          <w:numId w:val="3"/>
        </w:numPr>
        <w:tabs>
          <w:tab w:val="left" w:pos="1080"/>
          <w:tab w:val="left" w:pos="1800"/>
        </w:tabs>
        <w:ind w:left="1080"/>
        <w:jc w:val="both"/>
        <w:rPr>
          <w:rFonts w:ascii="Arial" w:hAnsi="Arial" w:cs="Arial"/>
          <w:color w:val="000000"/>
          <w:sz w:val="18"/>
          <w:szCs w:val="18"/>
        </w:rPr>
      </w:pPr>
      <w:r>
        <w:rPr>
          <w:rFonts w:cs="Arial"/>
          <w:color w:val="000000"/>
          <w:sz w:val="20"/>
          <w:szCs w:val="20"/>
        </w:rPr>
        <w:t>OSD - Operator Systemu Dystrybucyjnego - przedsiębiorstwo energetyczne zajmujące się świadczeniem usług dystrybucyjnych;</w:t>
      </w:r>
    </w:p>
    <w:p w14:paraId="5E8A780F" w14:textId="782BFAF0" w:rsidR="00163D8F" w:rsidRDefault="00C1141B">
      <w:pPr>
        <w:numPr>
          <w:ilvl w:val="2"/>
          <w:numId w:val="3"/>
        </w:numPr>
        <w:tabs>
          <w:tab w:val="left" w:pos="1080"/>
          <w:tab w:val="left" w:pos="1800"/>
        </w:tabs>
        <w:ind w:left="1080"/>
        <w:jc w:val="both"/>
        <w:rPr>
          <w:rFonts w:ascii="Arial" w:hAnsi="Arial" w:cs="Arial"/>
          <w:color w:val="000000"/>
          <w:sz w:val="18"/>
          <w:szCs w:val="18"/>
        </w:rPr>
      </w:pPr>
      <w:r>
        <w:rPr>
          <w:rFonts w:cs="Arial"/>
          <w:color w:val="000000"/>
          <w:sz w:val="20"/>
          <w:szCs w:val="20"/>
        </w:rPr>
        <w:t>Generalna Umowa Dystrybucyjna – umowa zawarta pomiędzy Wykonawcą a OSD określająca ich wzajemne prawa i obowiązki związane ze świadczeniem usługi dystrybucyjnej w celu realizacji niniejszej Umowy;</w:t>
      </w:r>
    </w:p>
    <w:p w14:paraId="012CB557" w14:textId="77777777" w:rsidR="00163D8F" w:rsidRDefault="00C1141B">
      <w:pPr>
        <w:numPr>
          <w:ilvl w:val="2"/>
          <w:numId w:val="3"/>
        </w:numPr>
        <w:tabs>
          <w:tab w:val="left" w:pos="1080"/>
          <w:tab w:val="left" w:pos="1800"/>
        </w:tabs>
        <w:ind w:left="1080"/>
        <w:jc w:val="both"/>
        <w:rPr>
          <w:rFonts w:ascii="Arial" w:hAnsi="Arial" w:cs="Arial"/>
          <w:color w:val="000000"/>
          <w:sz w:val="18"/>
          <w:szCs w:val="18"/>
        </w:rPr>
      </w:pPr>
      <w:r>
        <w:rPr>
          <w:rFonts w:cs="Arial"/>
          <w:color w:val="000000"/>
          <w:sz w:val="20"/>
          <w:szCs w:val="20"/>
        </w:rPr>
        <w:t>Umowa – niniejsza umowa,</w:t>
      </w:r>
    </w:p>
    <w:p w14:paraId="2B356E93" w14:textId="77777777" w:rsidR="00163D8F" w:rsidRDefault="00C1141B">
      <w:pPr>
        <w:numPr>
          <w:ilvl w:val="2"/>
          <w:numId w:val="3"/>
        </w:numPr>
        <w:tabs>
          <w:tab w:val="left" w:pos="1080"/>
          <w:tab w:val="left" w:pos="1800"/>
        </w:tabs>
        <w:ind w:left="1080"/>
        <w:jc w:val="both"/>
        <w:rPr>
          <w:rFonts w:ascii="Arial" w:hAnsi="Arial" w:cs="Arial"/>
          <w:color w:val="000000"/>
          <w:sz w:val="18"/>
          <w:szCs w:val="18"/>
        </w:rPr>
      </w:pPr>
      <w:r>
        <w:rPr>
          <w:rFonts w:cs="Arial"/>
          <w:color w:val="000000"/>
          <w:sz w:val="20"/>
          <w:szCs w:val="20"/>
        </w:rPr>
        <w:t>Standardowy profil zużycia – zbiór danych o przeciętnym zużyciu energii elektrycznej zużytej przez obiekty Zamawiającego;</w:t>
      </w:r>
    </w:p>
    <w:p w14:paraId="3BDFB813" w14:textId="77777777" w:rsidR="00163D8F" w:rsidRDefault="00C1141B">
      <w:pPr>
        <w:numPr>
          <w:ilvl w:val="2"/>
          <w:numId w:val="3"/>
        </w:numPr>
        <w:tabs>
          <w:tab w:val="left" w:pos="1080"/>
          <w:tab w:val="left" w:pos="1800"/>
        </w:tabs>
        <w:ind w:left="1080"/>
        <w:jc w:val="both"/>
        <w:rPr>
          <w:rFonts w:ascii="Arial" w:hAnsi="Arial" w:cs="Arial"/>
          <w:color w:val="000000"/>
          <w:sz w:val="18"/>
          <w:szCs w:val="18"/>
        </w:rPr>
      </w:pPr>
      <w:r>
        <w:rPr>
          <w:rFonts w:cs="Arial"/>
          <w:color w:val="000000"/>
          <w:sz w:val="20"/>
          <w:szCs w:val="20"/>
        </w:rPr>
        <w:t>Umowa o świadczenie usług dystrybucji – umowa zawarta pomiędzy Zamawiającym a OSD określająca prawa i obowiązki związane ze świadczeniem przez OSD usługi dystrybucji energii elektrycznej;</w:t>
      </w:r>
    </w:p>
    <w:p w14:paraId="10A57880" w14:textId="77777777" w:rsidR="00163D8F" w:rsidRDefault="00C1141B">
      <w:pPr>
        <w:numPr>
          <w:ilvl w:val="2"/>
          <w:numId w:val="3"/>
        </w:numPr>
        <w:tabs>
          <w:tab w:val="left" w:pos="1080"/>
          <w:tab w:val="left" w:pos="1800"/>
        </w:tabs>
        <w:ind w:left="1080"/>
        <w:jc w:val="both"/>
        <w:rPr>
          <w:rFonts w:ascii="Arial" w:hAnsi="Arial" w:cs="Arial"/>
          <w:color w:val="000000"/>
          <w:sz w:val="18"/>
          <w:szCs w:val="18"/>
        </w:rPr>
      </w:pPr>
      <w:r>
        <w:rPr>
          <w:rFonts w:cs="Arial"/>
          <w:color w:val="000000"/>
          <w:sz w:val="20"/>
          <w:szCs w:val="20"/>
        </w:rPr>
        <w:t>punkt poboru – miejsce dostarczania energii elektrycznej;</w:t>
      </w:r>
    </w:p>
    <w:p w14:paraId="370C7C26" w14:textId="77777777" w:rsidR="00163D8F" w:rsidRDefault="00C1141B">
      <w:pPr>
        <w:numPr>
          <w:ilvl w:val="2"/>
          <w:numId w:val="3"/>
        </w:numPr>
        <w:tabs>
          <w:tab w:val="left" w:pos="1080"/>
          <w:tab w:val="left" w:pos="1800"/>
        </w:tabs>
        <w:ind w:left="1080"/>
        <w:jc w:val="both"/>
        <w:rPr>
          <w:rFonts w:ascii="Arial" w:hAnsi="Arial" w:cs="Arial"/>
          <w:color w:val="000000"/>
          <w:sz w:val="18"/>
          <w:szCs w:val="18"/>
        </w:rPr>
      </w:pPr>
      <w:r>
        <w:rPr>
          <w:rFonts w:cs="Arial"/>
          <w:color w:val="000000"/>
          <w:sz w:val="20"/>
          <w:szCs w:val="20"/>
        </w:rPr>
        <w:t>okres rozliczeniowy – okres, w którym na podstawie odczytów urządzeń pomiarowych następuje rozliczenie zużytej energii elektrycznej;</w:t>
      </w:r>
    </w:p>
    <w:p w14:paraId="750399BD" w14:textId="7A788D36" w:rsidR="00521643" w:rsidRDefault="00C1141B">
      <w:pPr>
        <w:numPr>
          <w:ilvl w:val="2"/>
          <w:numId w:val="3"/>
        </w:numPr>
        <w:tabs>
          <w:tab w:val="left" w:pos="1080"/>
          <w:tab w:val="left" w:pos="1800"/>
        </w:tabs>
        <w:ind w:left="1080"/>
        <w:jc w:val="both"/>
        <w:rPr>
          <w:rFonts w:cs="Arial"/>
          <w:color w:val="000000"/>
          <w:sz w:val="20"/>
          <w:szCs w:val="20"/>
        </w:rPr>
      </w:pPr>
      <w:r>
        <w:rPr>
          <w:rFonts w:cs="Arial"/>
          <w:color w:val="000000"/>
          <w:sz w:val="20"/>
          <w:szCs w:val="20"/>
        </w:rPr>
        <w:t>bilansowanie handlowe – zgłaszanie operatorowi systemu dystrybucyjnego przez podmiot odpowiedzialny za bilansowanie handlowe do realizacji umów sprzedaży energii elektrycznej zawartych przez użytkowników systemu i prowadzenie z nimi rozliczeń różnicy rzeczywistej ilości dostarczonej albo pobranej energii elektrycznej i wielkości określonych w tych umowach dla każdego okresu rozliczeniowego.</w:t>
      </w:r>
    </w:p>
    <w:p w14:paraId="7DCE467A" w14:textId="77777777" w:rsidR="00521643" w:rsidRDefault="00521643">
      <w:pPr>
        <w:suppressAutoHyphens w:val="0"/>
        <w:rPr>
          <w:rFonts w:cs="Arial"/>
          <w:color w:val="000000"/>
          <w:sz w:val="20"/>
          <w:szCs w:val="20"/>
        </w:rPr>
      </w:pPr>
      <w:r>
        <w:rPr>
          <w:rFonts w:cs="Arial"/>
          <w:color w:val="000000"/>
          <w:sz w:val="20"/>
          <w:szCs w:val="20"/>
        </w:rPr>
        <w:br w:type="page"/>
      </w:r>
    </w:p>
    <w:p w14:paraId="496A0383" w14:textId="77777777" w:rsidR="00163D8F" w:rsidRPr="00521643" w:rsidRDefault="00C1141B" w:rsidP="00521643">
      <w:pPr>
        <w:pStyle w:val="Nagwektabeli"/>
        <w:rPr>
          <w:rFonts w:ascii="Arial" w:hAnsi="Arial"/>
          <w:sz w:val="20"/>
          <w:szCs w:val="20"/>
        </w:rPr>
      </w:pPr>
      <w:r w:rsidRPr="00521643">
        <w:rPr>
          <w:sz w:val="20"/>
          <w:szCs w:val="20"/>
        </w:rPr>
        <w:lastRenderedPageBreak/>
        <w:t>§ 2</w:t>
      </w:r>
    </w:p>
    <w:p w14:paraId="03159F3F" w14:textId="77777777" w:rsidR="00163D8F" w:rsidRPr="00DE08E7" w:rsidRDefault="00C1141B" w:rsidP="00DE08E7">
      <w:pPr>
        <w:pStyle w:val="Nagwektabeli"/>
        <w:rPr>
          <w:rFonts w:ascii="Arial" w:hAnsi="Arial"/>
          <w:sz w:val="20"/>
          <w:szCs w:val="20"/>
        </w:rPr>
      </w:pPr>
      <w:r w:rsidRPr="00DE08E7">
        <w:rPr>
          <w:sz w:val="20"/>
          <w:szCs w:val="20"/>
        </w:rPr>
        <w:t>Podstawowe zasady sprzedaży energii elektrycznej</w:t>
      </w:r>
    </w:p>
    <w:p w14:paraId="3DFA768C" w14:textId="77777777" w:rsidR="00163D8F" w:rsidRDefault="00C1141B">
      <w:pPr>
        <w:numPr>
          <w:ilvl w:val="0"/>
          <w:numId w:val="4"/>
        </w:numPr>
        <w:jc w:val="both"/>
        <w:rPr>
          <w:sz w:val="20"/>
          <w:szCs w:val="20"/>
        </w:rPr>
      </w:pPr>
      <w:r>
        <w:rPr>
          <w:rFonts w:cs="Arial"/>
          <w:color w:val="000000"/>
          <w:sz w:val="20"/>
          <w:szCs w:val="20"/>
        </w:rPr>
        <w:t>Wykonawca zobowiązuje się do złożenia OSD, w imieniu Zamawiającego, zgłoszenia o zawarciu umowy na sprzedaż energii elektrycznej terminie umożliwiającym zakup energii przez Zamawiającego od 01.01.2022 r.</w:t>
      </w:r>
    </w:p>
    <w:p w14:paraId="43626965" w14:textId="77777777" w:rsidR="00521643" w:rsidRDefault="00C1141B" w:rsidP="00521643">
      <w:pPr>
        <w:numPr>
          <w:ilvl w:val="0"/>
          <w:numId w:val="4"/>
        </w:numPr>
        <w:jc w:val="both"/>
        <w:rPr>
          <w:sz w:val="20"/>
          <w:szCs w:val="20"/>
        </w:rPr>
      </w:pPr>
      <w:r>
        <w:rPr>
          <w:rFonts w:eastAsia="Tahoma" w:cs="Arial"/>
          <w:color w:val="000000"/>
          <w:sz w:val="20"/>
          <w:szCs w:val="20"/>
        </w:rPr>
        <w:t>Wykonawca posiada koncesję na obrót energią elektryczną o numerze:</w:t>
      </w:r>
      <w:r w:rsidR="00521643">
        <w:rPr>
          <w:rFonts w:eastAsia="Tahoma" w:cs="Arial"/>
          <w:color w:val="000000"/>
          <w:sz w:val="20"/>
          <w:szCs w:val="20"/>
        </w:rPr>
        <w:t>…………………………</w:t>
      </w:r>
      <w:r>
        <w:rPr>
          <w:rFonts w:eastAsia="Tahoma" w:cs="Arial"/>
          <w:color w:val="000000"/>
          <w:sz w:val="20"/>
          <w:szCs w:val="20"/>
        </w:rPr>
        <w:t>……..</w:t>
      </w:r>
    </w:p>
    <w:p w14:paraId="0DA7642B" w14:textId="0B2FB447" w:rsidR="00163D8F" w:rsidRPr="00521643" w:rsidRDefault="00C1141B" w:rsidP="00521643">
      <w:pPr>
        <w:ind w:left="786"/>
        <w:jc w:val="both"/>
        <w:rPr>
          <w:sz w:val="20"/>
          <w:szCs w:val="20"/>
        </w:rPr>
      </w:pPr>
      <w:r w:rsidRPr="00521643">
        <w:rPr>
          <w:rFonts w:eastAsia="Tahoma" w:cs="Arial"/>
          <w:sz w:val="20"/>
          <w:szCs w:val="20"/>
        </w:rPr>
        <w:t>wydaną przez Prezesa Urzędu Regulacji Energetyki w dniu 24 czerwca 2020 r., której okres</w:t>
      </w:r>
      <w:r w:rsidR="00521643">
        <w:rPr>
          <w:sz w:val="20"/>
          <w:szCs w:val="20"/>
        </w:rPr>
        <w:t xml:space="preserve"> </w:t>
      </w:r>
      <w:r>
        <w:rPr>
          <w:rFonts w:eastAsia="Tahoma" w:cs="Arial"/>
          <w:sz w:val="20"/>
          <w:szCs w:val="20"/>
        </w:rPr>
        <w:t xml:space="preserve">ważności przypada na dzień 31 grudnia 2030 r. </w:t>
      </w:r>
    </w:p>
    <w:p w14:paraId="69BA8DDA" w14:textId="77777777" w:rsidR="00163D8F" w:rsidRDefault="00C1141B">
      <w:pPr>
        <w:numPr>
          <w:ilvl w:val="0"/>
          <w:numId w:val="4"/>
        </w:numPr>
        <w:jc w:val="both"/>
        <w:rPr>
          <w:rFonts w:ascii="Arial" w:eastAsia="Tahoma" w:hAnsi="Arial" w:cs="Arial"/>
          <w:color w:val="000000"/>
          <w:sz w:val="18"/>
          <w:szCs w:val="18"/>
        </w:rPr>
      </w:pPr>
      <w:r>
        <w:rPr>
          <w:rFonts w:eastAsia="Tahoma" w:cs="Arial"/>
          <w:sz w:val="20"/>
          <w:szCs w:val="20"/>
        </w:rPr>
        <w:t>Wykonawca oświadcza, że posiada zawartą generalną umowę dystrybucyjną z OSD, umożliwiającą dostawę energii elektrycznej do obiektów odbiorcy końcowego za pośrednictwem sieci dystrybucyjnej OSD przez cały okres obowiązywania umowy.</w:t>
      </w:r>
    </w:p>
    <w:p w14:paraId="34E0C1EE" w14:textId="3F3DB35E" w:rsidR="00163D8F" w:rsidRDefault="00C1141B">
      <w:pPr>
        <w:numPr>
          <w:ilvl w:val="0"/>
          <w:numId w:val="4"/>
        </w:numPr>
        <w:jc w:val="both"/>
        <w:rPr>
          <w:rFonts w:ascii="Arial" w:eastAsia="Tahoma" w:hAnsi="Arial" w:cs="Arial"/>
          <w:color w:val="000000"/>
          <w:sz w:val="18"/>
          <w:szCs w:val="18"/>
        </w:rPr>
      </w:pPr>
      <w:r>
        <w:rPr>
          <w:rFonts w:cs="Arial"/>
          <w:color w:val="000000"/>
          <w:sz w:val="20"/>
          <w:szCs w:val="20"/>
        </w:rPr>
        <w:t>Planowana wysokość zużycia energii elektrycznej w okresie trwania umowy dla poszczególnych punktów poboru określanych w Fo</w:t>
      </w:r>
      <w:r w:rsidR="005F7478">
        <w:rPr>
          <w:rFonts w:cs="Arial"/>
          <w:color w:val="000000"/>
          <w:sz w:val="20"/>
          <w:szCs w:val="20"/>
        </w:rPr>
        <w:t xml:space="preserve">rmularzu ofertowym szacuje się </w:t>
      </w:r>
      <w:r>
        <w:rPr>
          <w:rFonts w:cs="Arial"/>
          <w:color w:val="000000"/>
          <w:sz w:val="20"/>
          <w:szCs w:val="20"/>
        </w:rPr>
        <w:t>w wysokości</w:t>
      </w:r>
    </w:p>
    <w:p w14:paraId="2D7CAA38" w14:textId="0A5939CF" w:rsidR="00163D8F" w:rsidRDefault="00BF738B">
      <w:pPr>
        <w:pStyle w:val="Akapitzlist"/>
        <w:jc w:val="both"/>
      </w:pPr>
      <w:r>
        <w:rPr>
          <w:rFonts w:cs="Arial"/>
        </w:rPr>
        <w:t xml:space="preserve">O.T. </w:t>
      </w:r>
      <w:r w:rsidR="00C1141B">
        <w:rPr>
          <w:rFonts w:cs="Arial"/>
        </w:rPr>
        <w:t>Katowic</w:t>
      </w:r>
      <w:r w:rsidR="00521643">
        <w:rPr>
          <w:rFonts w:cs="Arial"/>
        </w:rPr>
        <w:t xml:space="preserve">e, - Część I </w:t>
      </w:r>
      <w:r w:rsidR="004D57FF">
        <w:rPr>
          <w:rFonts w:cs="Arial"/>
        </w:rPr>
        <w:t xml:space="preserve">180 MWh </w:t>
      </w:r>
      <w:r w:rsidR="00C1141B">
        <w:rPr>
          <w:rFonts w:cs="Arial"/>
        </w:rPr>
        <w:t>Grupa taryfowa C 22A – dwustrefowa</w:t>
      </w:r>
    </w:p>
    <w:p w14:paraId="229AE942" w14:textId="00A8D2ED" w:rsidR="00163D8F" w:rsidRPr="00521643" w:rsidRDefault="00BF738B">
      <w:pPr>
        <w:pStyle w:val="Akapitzlist"/>
        <w:jc w:val="both"/>
      </w:pPr>
      <w:r>
        <w:rPr>
          <w:rFonts w:cs="Arial"/>
        </w:rPr>
        <w:t xml:space="preserve">O.T. </w:t>
      </w:r>
      <w:r w:rsidR="00521643">
        <w:rPr>
          <w:rFonts w:cs="Arial"/>
        </w:rPr>
        <w:t xml:space="preserve">Katowice, - Część II </w:t>
      </w:r>
      <w:r w:rsidR="0090651B" w:rsidRPr="00521643">
        <w:rPr>
          <w:rFonts w:cs="Arial"/>
        </w:rPr>
        <w:t>6</w:t>
      </w:r>
      <w:r w:rsidR="004D57FF">
        <w:rPr>
          <w:rFonts w:cs="Arial"/>
        </w:rPr>
        <w:t xml:space="preserve">0 MWh </w:t>
      </w:r>
      <w:r w:rsidR="00C1141B" w:rsidRPr="00521643">
        <w:rPr>
          <w:rFonts w:cs="Arial"/>
        </w:rPr>
        <w:t>Grupa taryfowa C 22A – dwustrefowa</w:t>
      </w:r>
    </w:p>
    <w:p w14:paraId="2BF34452" w14:textId="7709315C" w:rsidR="00163D8F" w:rsidRDefault="00BF738B">
      <w:pPr>
        <w:pStyle w:val="Akapitzlist"/>
        <w:jc w:val="both"/>
      </w:pPr>
      <w:r>
        <w:rPr>
          <w:rFonts w:cs="Arial"/>
        </w:rPr>
        <w:t>O.T.</w:t>
      </w:r>
      <w:r w:rsidR="005F7478">
        <w:rPr>
          <w:rFonts w:cs="Arial"/>
        </w:rPr>
        <w:t xml:space="preserve"> Bytom, - </w:t>
      </w:r>
      <w:r w:rsidR="00521643">
        <w:rPr>
          <w:rFonts w:cs="Arial"/>
        </w:rPr>
        <w:t xml:space="preserve">Część III </w:t>
      </w:r>
      <w:r w:rsidR="00C1141B">
        <w:rPr>
          <w:rFonts w:cs="Arial"/>
        </w:rPr>
        <w:t>1</w:t>
      </w:r>
      <w:r w:rsidR="005F7478">
        <w:rPr>
          <w:rFonts w:cs="Arial"/>
        </w:rPr>
        <w:t>0</w:t>
      </w:r>
      <w:r w:rsidR="004D57FF">
        <w:rPr>
          <w:rFonts w:cs="Arial"/>
        </w:rPr>
        <w:t xml:space="preserve">0 MWh </w:t>
      </w:r>
      <w:r w:rsidR="00C1141B">
        <w:rPr>
          <w:rFonts w:cs="Arial"/>
        </w:rPr>
        <w:t>Grupa taryfowa B 23</w:t>
      </w:r>
    </w:p>
    <w:p w14:paraId="2E90D23C" w14:textId="266070D1" w:rsidR="00163D8F" w:rsidRDefault="00BF738B">
      <w:pPr>
        <w:pStyle w:val="Akapitzlist"/>
        <w:jc w:val="both"/>
      </w:pPr>
      <w:r>
        <w:rPr>
          <w:rFonts w:cs="Arial"/>
        </w:rPr>
        <w:t xml:space="preserve">O.T. </w:t>
      </w:r>
      <w:r w:rsidR="00521643">
        <w:rPr>
          <w:rFonts w:cs="Arial"/>
        </w:rPr>
        <w:t>Dąbrowa Górn</w:t>
      </w:r>
      <w:r>
        <w:rPr>
          <w:rFonts w:cs="Arial"/>
        </w:rPr>
        <w:t>icza</w:t>
      </w:r>
      <w:r w:rsidR="00521643">
        <w:rPr>
          <w:rFonts w:cs="Arial"/>
        </w:rPr>
        <w:t xml:space="preserve"> - Część IV </w:t>
      </w:r>
      <w:r w:rsidR="00C1141B">
        <w:rPr>
          <w:rFonts w:cs="Arial"/>
        </w:rPr>
        <w:t xml:space="preserve">100 MWh  Grupa taryfowa C 12A </w:t>
      </w:r>
    </w:p>
    <w:p w14:paraId="04DE167A" w14:textId="3BD54CFA" w:rsidR="00163D8F" w:rsidRDefault="00BF738B">
      <w:pPr>
        <w:pStyle w:val="Akapitzlist"/>
        <w:jc w:val="both"/>
      </w:pPr>
      <w:r>
        <w:rPr>
          <w:rFonts w:cs="Arial"/>
        </w:rPr>
        <w:t>O.T.</w:t>
      </w:r>
      <w:r w:rsidR="00521643">
        <w:rPr>
          <w:rFonts w:cs="Arial"/>
        </w:rPr>
        <w:t xml:space="preserve"> Rybnik, - Część V </w:t>
      </w:r>
      <w:r w:rsidR="004D57FF">
        <w:rPr>
          <w:rFonts w:cs="Arial"/>
        </w:rPr>
        <w:t xml:space="preserve">60 MWh </w:t>
      </w:r>
      <w:r w:rsidR="00C1141B">
        <w:rPr>
          <w:rFonts w:cs="Arial"/>
        </w:rPr>
        <w:t xml:space="preserve">Grupa taryfowa C 12A </w:t>
      </w:r>
    </w:p>
    <w:p w14:paraId="5710EF28" w14:textId="4BA9CCA2" w:rsidR="00163D8F" w:rsidRDefault="00BF738B">
      <w:pPr>
        <w:pStyle w:val="Akapitzlist"/>
        <w:jc w:val="both"/>
      </w:pPr>
      <w:r>
        <w:rPr>
          <w:rFonts w:cs="Arial"/>
        </w:rPr>
        <w:t xml:space="preserve">O.T. </w:t>
      </w:r>
      <w:r w:rsidR="00521643">
        <w:rPr>
          <w:rFonts w:cs="Arial"/>
        </w:rPr>
        <w:t xml:space="preserve">Jastrzębie Zdrój, - </w:t>
      </w:r>
      <w:r w:rsidR="005F7478">
        <w:rPr>
          <w:rFonts w:cs="Arial"/>
        </w:rPr>
        <w:t xml:space="preserve">Część </w:t>
      </w:r>
      <w:r w:rsidR="00C1141B">
        <w:rPr>
          <w:rFonts w:cs="Arial"/>
        </w:rPr>
        <w:t>VI</w:t>
      </w:r>
      <w:r w:rsidR="00521643">
        <w:rPr>
          <w:rFonts w:cs="Arial"/>
        </w:rPr>
        <w:t xml:space="preserve"> </w:t>
      </w:r>
      <w:r w:rsidR="00C1141B">
        <w:rPr>
          <w:rFonts w:cs="Arial"/>
        </w:rPr>
        <w:t xml:space="preserve">35 MWh  Grupa taryfowa C 12A </w:t>
      </w:r>
    </w:p>
    <w:p w14:paraId="3FB3AB25" w14:textId="6EA12CC9" w:rsidR="00163D8F" w:rsidRDefault="00BF738B">
      <w:pPr>
        <w:pStyle w:val="Akapitzlist"/>
        <w:jc w:val="both"/>
      </w:pPr>
      <w:r>
        <w:rPr>
          <w:rFonts w:cs="Arial"/>
        </w:rPr>
        <w:t xml:space="preserve">O.T. </w:t>
      </w:r>
      <w:r w:rsidR="005F7478">
        <w:rPr>
          <w:rFonts w:cs="Arial"/>
        </w:rPr>
        <w:t xml:space="preserve">Tychy, - Część </w:t>
      </w:r>
      <w:r w:rsidR="00521643">
        <w:rPr>
          <w:rFonts w:cs="Arial"/>
        </w:rPr>
        <w:t xml:space="preserve">VII </w:t>
      </w:r>
      <w:r w:rsidR="004D57FF">
        <w:rPr>
          <w:rFonts w:cs="Arial"/>
        </w:rPr>
        <w:t>55</w:t>
      </w:r>
      <w:r w:rsidR="00C1141B">
        <w:rPr>
          <w:rFonts w:cs="Arial"/>
        </w:rPr>
        <w:t xml:space="preserve">MWh  Grupa taryfowa C 12A </w:t>
      </w:r>
    </w:p>
    <w:p w14:paraId="79324ED5" w14:textId="77777777" w:rsidR="00521643" w:rsidRDefault="00C1141B" w:rsidP="00521643">
      <w:pPr>
        <w:numPr>
          <w:ilvl w:val="0"/>
          <w:numId w:val="4"/>
        </w:numPr>
        <w:tabs>
          <w:tab w:val="left" w:pos="720"/>
          <w:tab w:val="left" w:pos="1080"/>
        </w:tabs>
        <w:suppressAutoHyphens w:val="0"/>
        <w:rPr>
          <w:sz w:val="20"/>
          <w:szCs w:val="20"/>
        </w:rPr>
      </w:pPr>
      <w:r>
        <w:rPr>
          <w:rFonts w:cs="Arial"/>
          <w:sz w:val="20"/>
          <w:szCs w:val="20"/>
        </w:rPr>
        <w:t>Szacowana wartość energii elektrycznej wyniesie :</w:t>
      </w:r>
    </w:p>
    <w:p w14:paraId="6B78FFCA" w14:textId="06F6CCC3" w:rsidR="00163D8F" w:rsidRPr="00521643" w:rsidRDefault="00521643" w:rsidP="00521643">
      <w:pPr>
        <w:tabs>
          <w:tab w:val="left" w:pos="720"/>
          <w:tab w:val="left" w:pos="1080"/>
        </w:tabs>
        <w:suppressAutoHyphens w:val="0"/>
        <w:ind w:left="786"/>
        <w:rPr>
          <w:sz w:val="20"/>
          <w:szCs w:val="20"/>
        </w:rPr>
      </w:pPr>
      <w:r>
        <w:rPr>
          <w:rFonts w:cs="Arial"/>
          <w:sz w:val="20"/>
          <w:szCs w:val="20"/>
        </w:rPr>
        <w:t xml:space="preserve">O.T. Katowice, - </w:t>
      </w:r>
      <w:r w:rsidR="00C1141B" w:rsidRPr="00521643">
        <w:rPr>
          <w:rFonts w:cs="Arial"/>
          <w:sz w:val="20"/>
          <w:szCs w:val="20"/>
        </w:rPr>
        <w:t>Cz</w:t>
      </w:r>
      <w:r>
        <w:rPr>
          <w:rFonts w:cs="Arial"/>
          <w:sz w:val="20"/>
          <w:szCs w:val="20"/>
        </w:rPr>
        <w:t xml:space="preserve">ęść </w:t>
      </w:r>
      <w:r w:rsidR="00C1141B" w:rsidRPr="00521643">
        <w:rPr>
          <w:rFonts w:cs="Arial"/>
          <w:sz w:val="20"/>
          <w:szCs w:val="20"/>
        </w:rPr>
        <w:t>I</w:t>
      </w:r>
      <w:r>
        <w:rPr>
          <w:rFonts w:cs="Arial"/>
          <w:sz w:val="20"/>
          <w:szCs w:val="20"/>
        </w:rPr>
        <w:t xml:space="preserve"> </w:t>
      </w:r>
      <w:r w:rsidR="00C1141B" w:rsidRPr="00521643">
        <w:rPr>
          <w:rFonts w:cs="Arial"/>
          <w:sz w:val="20"/>
          <w:szCs w:val="20"/>
        </w:rPr>
        <w:t>…………………...</w:t>
      </w:r>
      <w:r w:rsidR="00F464EE">
        <w:rPr>
          <w:rFonts w:cs="Arial"/>
          <w:sz w:val="20"/>
          <w:szCs w:val="20"/>
        </w:rPr>
        <w:t>............</w:t>
      </w:r>
      <w:r w:rsidR="00C1141B" w:rsidRPr="00521643">
        <w:rPr>
          <w:rFonts w:cs="Arial"/>
          <w:sz w:val="20"/>
          <w:szCs w:val="20"/>
        </w:rPr>
        <w:t>zł brutto</w:t>
      </w:r>
    </w:p>
    <w:p w14:paraId="5AFA1D5E" w14:textId="1AD95715" w:rsidR="00521643" w:rsidRDefault="00521643" w:rsidP="00521643">
      <w:pPr>
        <w:tabs>
          <w:tab w:val="left" w:pos="720"/>
          <w:tab w:val="left" w:pos="1080"/>
        </w:tabs>
        <w:suppressAutoHyphens w:val="0"/>
        <w:ind w:left="786"/>
        <w:rPr>
          <w:sz w:val="20"/>
          <w:szCs w:val="20"/>
        </w:rPr>
      </w:pPr>
      <w:r>
        <w:rPr>
          <w:rFonts w:cs="Arial"/>
          <w:sz w:val="20"/>
          <w:szCs w:val="20"/>
        </w:rPr>
        <w:t xml:space="preserve">O.T. Katowice, - Część </w:t>
      </w:r>
      <w:r w:rsidR="00C1141B" w:rsidRPr="00521643">
        <w:rPr>
          <w:rFonts w:cs="Arial"/>
          <w:sz w:val="20"/>
          <w:szCs w:val="20"/>
        </w:rPr>
        <w:t>II</w:t>
      </w:r>
      <w:r>
        <w:rPr>
          <w:rFonts w:cs="Arial"/>
          <w:sz w:val="20"/>
          <w:szCs w:val="20"/>
        </w:rPr>
        <w:t xml:space="preserve"> </w:t>
      </w:r>
      <w:r w:rsidR="00F464EE">
        <w:rPr>
          <w:rFonts w:cs="Arial"/>
          <w:sz w:val="20"/>
          <w:szCs w:val="20"/>
        </w:rPr>
        <w:t>…………………..............</w:t>
      </w:r>
      <w:r w:rsidR="00C1141B" w:rsidRPr="00521643">
        <w:rPr>
          <w:rFonts w:cs="Arial"/>
          <w:sz w:val="20"/>
          <w:szCs w:val="20"/>
        </w:rPr>
        <w:t>zł brutto</w:t>
      </w:r>
    </w:p>
    <w:p w14:paraId="64A0E70F" w14:textId="506DAED7" w:rsidR="00521643" w:rsidRDefault="00521643" w:rsidP="00521643">
      <w:pPr>
        <w:tabs>
          <w:tab w:val="left" w:pos="720"/>
          <w:tab w:val="left" w:pos="1080"/>
        </w:tabs>
        <w:suppressAutoHyphens w:val="0"/>
        <w:ind w:left="786"/>
        <w:rPr>
          <w:sz w:val="20"/>
          <w:szCs w:val="20"/>
        </w:rPr>
      </w:pPr>
      <w:r>
        <w:rPr>
          <w:rFonts w:cs="Arial"/>
          <w:sz w:val="20"/>
          <w:szCs w:val="20"/>
        </w:rPr>
        <w:t xml:space="preserve">O.T. Bytom, - Część III </w:t>
      </w:r>
      <w:r w:rsidR="00F464EE">
        <w:rPr>
          <w:rFonts w:cs="Arial"/>
          <w:sz w:val="20"/>
          <w:szCs w:val="20"/>
        </w:rPr>
        <w:t>………………….................</w:t>
      </w:r>
      <w:r w:rsidR="00C1141B" w:rsidRPr="00521643">
        <w:rPr>
          <w:rFonts w:cs="Arial"/>
          <w:sz w:val="20"/>
          <w:szCs w:val="20"/>
        </w:rPr>
        <w:t>zł brutto</w:t>
      </w:r>
    </w:p>
    <w:p w14:paraId="4DB8BC99" w14:textId="207A5CF3" w:rsidR="00521643" w:rsidRDefault="00521643" w:rsidP="00521643">
      <w:pPr>
        <w:tabs>
          <w:tab w:val="left" w:pos="720"/>
          <w:tab w:val="left" w:pos="1080"/>
        </w:tabs>
        <w:suppressAutoHyphens w:val="0"/>
        <w:ind w:left="786"/>
        <w:rPr>
          <w:sz w:val="20"/>
          <w:szCs w:val="20"/>
        </w:rPr>
      </w:pPr>
      <w:r>
        <w:rPr>
          <w:rFonts w:cs="Arial"/>
          <w:sz w:val="20"/>
          <w:szCs w:val="20"/>
        </w:rPr>
        <w:t>O.T. Dąbrowa Górn</w:t>
      </w:r>
      <w:r w:rsidR="00BF738B">
        <w:rPr>
          <w:rFonts w:cs="Arial"/>
          <w:sz w:val="20"/>
          <w:szCs w:val="20"/>
        </w:rPr>
        <w:t>icza</w:t>
      </w:r>
      <w:r>
        <w:rPr>
          <w:rFonts w:cs="Arial"/>
          <w:sz w:val="20"/>
          <w:szCs w:val="20"/>
        </w:rPr>
        <w:t xml:space="preserve"> - </w:t>
      </w:r>
      <w:r w:rsidR="00F464EE">
        <w:rPr>
          <w:rFonts w:cs="Arial"/>
          <w:sz w:val="20"/>
          <w:szCs w:val="20"/>
        </w:rPr>
        <w:t>Część IV …………………....</w:t>
      </w:r>
      <w:r w:rsidR="00C1141B" w:rsidRPr="00521643">
        <w:rPr>
          <w:rFonts w:cs="Arial"/>
          <w:sz w:val="20"/>
          <w:szCs w:val="20"/>
        </w:rPr>
        <w:t>zł brutto</w:t>
      </w:r>
    </w:p>
    <w:p w14:paraId="51D101AC" w14:textId="59D459CE" w:rsidR="00521643" w:rsidRDefault="00521643" w:rsidP="00521643">
      <w:pPr>
        <w:tabs>
          <w:tab w:val="left" w:pos="720"/>
          <w:tab w:val="left" w:pos="1080"/>
        </w:tabs>
        <w:suppressAutoHyphens w:val="0"/>
        <w:ind w:left="786"/>
        <w:rPr>
          <w:sz w:val="20"/>
          <w:szCs w:val="20"/>
        </w:rPr>
      </w:pPr>
      <w:r>
        <w:rPr>
          <w:rFonts w:cs="Arial"/>
          <w:sz w:val="20"/>
          <w:szCs w:val="20"/>
        </w:rPr>
        <w:t xml:space="preserve">O.T. Rybnik, - </w:t>
      </w:r>
      <w:r w:rsidR="00F464EE">
        <w:rPr>
          <w:rFonts w:cs="Arial"/>
          <w:sz w:val="20"/>
          <w:szCs w:val="20"/>
        </w:rPr>
        <w:t>Część V ………………….................</w:t>
      </w:r>
      <w:r w:rsidR="00C1141B" w:rsidRPr="00521643">
        <w:rPr>
          <w:rFonts w:cs="Arial"/>
          <w:sz w:val="20"/>
          <w:szCs w:val="20"/>
        </w:rPr>
        <w:t>zł brutto</w:t>
      </w:r>
    </w:p>
    <w:p w14:paraId="3A1D07F5" w14:textId="2C994E15" w:rsidR="00521643" w:rsidRDefault="00521643" w:rsidP="00521643">
      <w:pPr>
        <w:tabs>
          <w:tab w:val="left" w:pos="720"/>
          <w:tab w:val="left" w:pos="1080"/>
        </w:tabs>
        <w:suppressAutoHyphens w:val="0"/>
        <w:ind w:left="786"/>
        <w:rPr>
          <w:rFonts w:cs="Arial"/>
          <w:sz w:val="20"/>
          <w:szCs w:val="20"/>
        </w:rPr>
      </w:pPr>
      <w:r>
        <w:rPr>
          <w:rFonts w:cs="Arial"/>
          <w:sz w:val="20"/>
          <w:szCs w:val="20"/>
        </w:rPr>
        <w:t xml:space="preserve">O.T. </w:t>
      </w:r>
      <w:r w:rsidR="00C1141B" w:rsidRPr="00521643">
        <w:rPr>
          <w:rFonts w:cs="Arial"/>
          <w:sz w:val="20"/>
          <w:szCs w:val="20"/>
        </w:rPr>
        <w:t>Jastrzęb</w:t>
      </w:r>
      <w:r>
        <w:rPr>
          <w:rFonts w:cs="Arial"/>
          <w:sz w:val="20"/>
          <w:szCs w:val="20"/>
        </w:rPr>
        <w:t xml:space="preserve">ie Zdrój, - </w:t>
      </w:r>
      <w:r w:rsidR="00F464EE">
        <w:rPr>
          <w:rFonts w:cs="Arial"/>
          <w:sz w:val="20"/>
          <w:szCs w:val="20"/>
        </w:rPr>
        <w:t>Część</w:t>
      </w:r>
      <w:r w:rsidR="00C1141B" w:rsidRPr="00521643">
        <w:rPr>
          <w:rFonts w:cs="Arial"/>
          <w:sz w:val="20"/>
          <w:szCs w:val="20"/>
        </w:rPr>
        <w:t xml:space="preserve"> VI</w:t>
      </w:r>
      <w:r w:rsidR="00F464EE">
        <w:rPr>
          <w:rFonts w:cs="Arial"/>
          <w:sz w:val="20"/>
          <w:szCs w:val="20"/>
        </w:rPr>
        <w:t xml:space="preserve"> …………………..</w:t>
      </w:r>
      <w:r>
        <w:rPr>
          <w:rFonts w:cs="Arial"/>
          <w:sz w:val="20"/>
          <w:szCs w:val="20"/>
        </w:rPr>
        <w:t>zł brutto</w:t>
      </w:r>
    </w:p>
    <w:p w14:paraId="6932D925" w14:textId="2FD486C8" w:rsidR="00163D8F" w:rsidRPr="00521643" w:rsidRDefault="00521643" w:rsidP="00521643">
      <w:pPr>
        <w:tabs>
          <w:tab w:val="left" w:pos="720"/>
          <w:tab w:val="left" w:pos="1080"/>
        </w:tabs>
        <w:suppressAutoHyphens w:val="0"/>
        <w:ind w:left="786"/>
        <w:rPr>
          <w:sz w:val="20"/>
          <w:szCs w:val="20"/>
        </w:rPr>
      </w:pPr>
      <w:r>
        <w:rPr>
          <w:rFonts w:cs="Arial"/>
          <w:sz w:val="20"/>
          <w:szCs w:val="20"/>
        </w:rPr>
        <w:t xml:space="preserve">O.T. Tychy, - </w:t>
      </w:r>
      <w:r w:rsidR="00F464EE">
        <w:rPr>
          <w:rFonts w:cs="Arial"/>
          <w:sz w:val="20"/>
          <w:szCs w:val="20"/>
        </w:rPr>
        <w:t>Część VII …………………................</w:t>
      </w:r>
      <w:r w:rsidR="00C1141B" w:rsidRPr="00521643">
        <w:rPr>
          <w:rFonts w:cs="Arial"/>
          <w:sz w:val="20"/>
          <w:szCs w:val="20"/>
        </w:rPr>
        <w:t>zł brutto</w:t>
      </w:r>
    </w:p>
    <w:p w14:paraId="37E276F0" w14:textId="07437DE0" w:rsidR="00163D8F" w:rsidRDefault="00C1141B">
      <w:pPr>
        <w:numPr>
          <w:ilvl w:val="0"/>
          <w:numId w:val="4"/>
        </w:numPr>
        <w:jc w:val="both"/>
        <w:rPr>
          <w:rFonts w:ascii="Arial" w:hAnsi="Arial" w:cs="Arial"/>
          <w:sz w:val="18"/>
          <w:szCs w:val="18"/>
        </w:rPr>
      </w:pPr>
      <w:r>
        <w:rPr>
          <w:rFonts w:cs="Arial"/>
          <w:color w:val="000000"/>
          <w:sz w:val="20"/>
          <w:szCs w:val="20"/>
        </w:rPr>
        <w:t>Ewentualna zmiana szacowanego zużycia nie będzie skutkowała dodatkowymi kosztami dla Zamawiającego, poza rozliczeniem za faktycznie zużytą ilość energii wg cen określonych w</w:t>
      </w:r>
      <w:r w:rsidR="00F464EE">
        <w:rPr>
          <w:rFonts w:cs="Arial"/>
          <w:color w:val="000000"/>
          <w:sz w:val="20"/>
          <w:szCs w:val="20"/>
        </w:rPr>
        <w:t> </w:t>
      </w:r>
      <w:r>
        <w:rPr>
          <w:rFonts w:cs="Arial"/>
          <w:color w:val="000000"/>
          <w:sz w:val="20"/>
          <w:szCs w:val="20"/>
        </w:rPr>
        <w:t xml:space="preserve"> </w:t>
      </w:r>
      <w:r>
        <w:rPr>
          <w:rFonts w:cs="Arial"/>
          <w:sz w:val="20"/>
          <w:szCs w:val="20"/>
        </w:rPr>
        <w:t>dokumentacji przetargowej.</w:t>
      </w:r>
    </w:p>
    <w:p w14:paraId="05F9AE0E" w14:textId="77777777" w:rsidR="00163D8F" w:rsidRDefault="00C1141B">
      <w:pPr>
        <w:numPr>
          <w:ilvl w:val="0"/>
          <w:numId w:val="4"/>
        </w:numPr>
        <w:jc w:val="both"/>
        <w:rPr>
          <w:rFonts w:ascii="Arial" w:hAnsi="Arial" w:cs="Arial"/>
          <w:sz w:val="18"/>
          <w:szCs w:val="18"/>
        </w:rPr>
      </w:pPr>
      <w:r>
        <w:rPr>
          <w:rFonts w:cs="Arial"/>
          <w:sz w:val="20"/>
          <w:szCs w:val="20"/>
        </w:rPr>
        <w:t>Moc umowna, warunki jej zmiany oraz miejsce dostarczenia energii elektrycznej określana jest każdorazowo w Umowie o świadczenie usług dystrybucji zawartej pomiędzy Zamawiającym a OSD.</w:t>
      </w:r>
    </w:p>
    <w:p w14:paraId="569712E5" w14:textId="77777777" w:rsidR="00163D8F" w:rsidRDefault="00C1141B">
      <w:pPr>
        <w:numPr>
          <w:ilvl w:val="0"/>
          <w:numId w:val="4"/>
        </w:numPr>
        <w:jc w:val="both"/>
        <w:rPr>
          <w:rFonts w:ascii="Arial" w:hAnsi="Arial" w:cs="Arial"/>
          <w:sz w:val="18"/>
          <w:szCs w:val="18"/>
        </w:rPr>
      </w:pPr>
      <w:r>
        <w:rPr>
          <w:rFonts w:cs="Arial"/>
          <w:sz w:val="20"/>
          <w:szCs w:val="20"/>
        </w:rPr>
        <w:t xml:space="preserve">W przypadku wymiany licznika energii elektrycznej przez OSD do sieci którego przyłączony jest Zamawiający, Wykonawca zobowiązany jest do ujęcia w swojej umowie z OSD zapisu o uzyskanie łączne danych zużycia ze starego i nowego licznika elektrycznego, co przedstawi Zamawiającemu przy fakturowaniu ( w załączniku ) punktu poboru energii elektrycznej. </w:t>
      </w:r>
    </w:p>
    <w:p w14:paraId="7CBCC3CA" w14:textId="77777777" w:rsidR="00163D8F" w:rsidRDefault="00C1141B">
      <w:pPr>
        <w:numPr>
          <w:ilvl w:val="0"/>
          <w:numId w:val="4"/>
        </w:numPr>
        <w:jc w:val="both"/>
        <w:rPr>
          <w:rFonts w:ascii="Arial" w:hAnsi="Arial" w:cs="Arial"/>
          <w:sz w:val="18"/>
          <w:szCs w:val="18"/>
        </w:rPr>
      </w:pPr>
      <w:r>
        <w:rPr>
          <w:rFonts w:cs="Arial"/>
          <w:sz w:val="20"/>
          <w:szCs w:val="20"/>
        </w:rPr>
        <w:t>Energia elektryczna kupowana na podstawie Umowy zużywana będzie na potrzeby odbiorcy końcowego, co oznacza, że Zamawiający nie jest przedsiębiorstwem energetycznym w rozumieniu ustawy Prawo Energetyczne.</w:t>
      </w:r>
    </w:p>
    <w:p w14:paraId="2CCD14B1" w14:textId="77777777" w:rsidR="00163D8F" w:rsidRPr="00F464EE" w:rsidRDefault="00C1141B" w:rsidP="00F464EE">
      <w:pPr>
        <w:pStyle w:val="Nagwektabeli"/>
        <w:spacing w:before="120"/>
        <w:rPr>
          <w:rFonts w:ascii="Arial" w:hAnsi="Arial"/>
          <w:sz w:val="20"/>
          <w:szCs w:val="20"/>
        </w:rPr>
      </w:pPr>
      <w:r w:rsidRPr="00F464EE">
        <w:rPr>
          <w:sz w:val="20"/>
          <w:szCs w:val="20"/>
        </w:rPr>
        <w:t>§ 3</w:t>
      </w:r>
    </w:p>
    <w:p w14:paraId="529F9CA5" w14:textId="77777777" w:rsidR="00163D8F" w:rsidRPr="00DE08E7" w:rsidRDefault="00C1141B" w:rsidP="00DE08E7">
      <w:pPr>
        <w:pStyle w:val="Nagwektabeli"/>
        <w:rPr>
          <w:rFonts w:ascii="Arial" w:hAnsi="Arial"/>
          <w:sz w:val="20"/>
          <w:szCs w:val="20"/>
        </w:rPr>
      </w:pPr>
      <w:r w:rsidRPr="00DE08E7">
        <w:rPr>
          <w:sz w:val="20"/>
          <w:szCs w:val="20"/>
        </w:rPr>
        <w:t>Podstawowe obowiązki Wykonawcy</w:t>
      </w:r>
    </w:p>
    <w:p w14:paraId="28B5A413" w14:textId="77777777" w:rsidR="00163D8F" w:rsidRDefault="00C1141B">
      <w:pPr>
        <w:numPr>
          <w:ilvl w:val="0"/>
          <w:numId w:val="17"/>
        </w:numPr>
        <w:jc w:val="both"/>
        <w:rPr>
          <w:rFonts w:ascii="Arial" w:hAnsi="Arial" w:cs="Arial"/>
          <w:sz w:val="18"/>
          <w:szCs w:val="18"/>
        </w:rPr>
      </w:pPr>
      <w:r>
        <w:rPr>
          <w:rFonts w:cs="Arial"/>
          <w:sz w:val="20"/>
          <w:szCs w:val="20"/>
        </w:rPr>
        <w:t>Wykonawca zobowiązuje się do pełnienia funkcji podmiotu odpowiedzialnego za bilansowanie handlowe dla energii elektrycznej sprzedanej w ramach tej Umowy.</w:t>
      </w:r>
    </w:p>
    <w:p w14:paraId="5B643C06" w14:textId="77777777" w:rsidR="00163D8F" w:rsidRDefault="00C1141B">
      <w:pPr>
        <w:numPr>
          <w:ilvl w:val="0"/>
          <w:numId w:val="17"/>
        </w:numPr>
        <w:jc w:val="both"/>
        <w:rPr>
          <w:rFonts w:ascii="Arial" w:hAnsi="Arial" w:cs="Arial"/>
          <w:sz w:val="18"/>
          <w:szCs w:val="18"/>
        </w:rPr>
      </w:pPr>
      <w:r>
        <w:rPr>
          <w:rFonts w:cs="Arial"/>
          <w:sz w:val="20"/>
          <w:szCs w:val="20"/>
        </w:rPr>
        <w:t>Wykonawca dokonywać będzie bilansowania handlowego energii zakupionej przez Zamawiającego na podstawie standardowego profilu zużycia o mocy umownej określonej w załączniku nr 1.</w:t>
      </w:r>
    </w:p>
    <w:p w14:paraId="2F5FAB31" w14:textId="77777777" w:rsidR="00163D8F" w:rsidRDefault="00C1141B">
      <w:pPr>
        <w:numPr>
          <w:ilvl w:val="0"/>
          <w:numId w:val="17"/>
        </w:numPr>
        <w:jc w:val="both"/>
        <w:rPr>
          <w:rFonts w:ascii="Arial" w:hAnsi="Arial" w:cs="Arial"/>
          <w:sz w:val="18"/>
          <w:szCs w:val="18"/>
        </w:rPr>
      </w:pPr>
      <w:r>
        <w:rPr>
          <w:rFonts w:cs="Arial"/>
          <w:sz w:val="20"/>
          <w:szCs w:val="20"/>
        </w:rPr>
        <w:t>Koszty wynikające z dokonania bilansowania uwzględnione są w cenie energii elektrycznej.</w:t>
      </w:r>
    </w:p>
    <w:p w14:paraId="043737B1" w14:textId="7AEA3F05" w:rsidR="00163D8F" w:rsidRDefault="00C1141B">
      <w:pPr>
        <w:numPr>
          <w:ilvl w:val="0"/>
          <w:numId w:val="17"/>
        </w:numPr>
        <w:jc w:val="both"/>
        <w:rPr>
          <w:rFonts w:ascii="Arial" w:hAnsi="Arial" w:cs="Arial"/>
          <w:sz w:val="18"/>
          <w:szCs w:val="18"/>
        </w:rPr>
      </w:pPr>
      <w:r>
        <w:rPr>
          <w:rFonts w:cs="Arial"/>
          <w:sz w:val="20"/>
          <w:szCs w:val="20"/>
        </w:rPr>
        <w:t>Wszystkie prawa i obowiązki związane z bilansowaniem handlowym wynikające z niniejszej Umowy, w</w:t>
      </w:r>
      <w:r w:rsidR="00F464EE">
        <w:rPr>
          <w:rFonts w:cs="Arial"/>
          <w:sz w:val="20"/>
          <w:szCs w:val="20"/>
        </w:rPr>
        <w:t> </w:t>
      </w:r>
      <w:r>
        <w:rPr>
          <w:rFonts w:cs="Arial"/>
          <w:sz w:val="20"/>
          <w:szCs w:val="20"/>
        </w:rPr>
        <w:t xml:space="preserve"> tym zgłaszanie grafików handlowych do OSD, przechodzą  na Wykonawcę.</w:t>
      </w:r>
    </w:p>
    <w:p w14:paraId="55604051" w14:textId="77777777" w:rsidR="00163D8F" w:rsidRDefault="00C1141B">
      <w:pPr>
        <w:numPr>
          <w:ilvl w:val="0"/>
          <w:numId w:val="17"/>
        </w:numPr>
        <w:jc w:val="both"/>
        <w:rPr>
          <w:rFonts w:ascii="Arial" w:hAnsi="Arial" w:cs="Arial"/>
          <w:sz w:val="18"/>
          <w:szCs w:val="18"/>
        </w:rPr>
      </w:pPr>
      <w:r>
        <w:rPr>
          <w:rFonts w:cs="Arial"/>
          <w:sz w:val="20"/>
          <w:szCs w:val="20"/>
        </w:rPr>
        <w:t xml:space="preserve">Wykonawca zobowiązuje się wykonać przedmiot umowy siłami własnymi lub z udziałem podwykonawców. </w:t>
      </w:r>
    </w:p>
    <w:p w14:paraId="6890340C" w14:textId="77777777" w:rsidR="00163D8F" w:rsidRDefault="00C1141B">
      <w:pPr>
        <w:numPr>
          <w:ilvl w:val="0"/>
          <w:numId w:val="17"/>
        </w:numPr>
        <w:jc w:val="both"/>
        <w:rPr>
          <w:rFonts w:ascii="Arial" w:hAnsi="Arial" w:cs="Arial"/>
          <w:sz w:val="18"/>
          <w:szCs w:val="18"/>
        </w:rPr>
      </w:pPr>
      <w:r>
        <w:rPr>
          <w:rFonts w:cs="Arial"/>
          <w:sz w:val="20"/>
          <w:szCs w:val="20"/>
        </w:rPr>
        <w:t xml:space="preserve">Do zawarcia przez Wykonawcę umowy z Podwykonawcą jest wymagana zgoda Zamawiającego wyrażona w sposób wyraźny, na piśmie. </w:t>
      </w:r>
    </w:p>
    <w:p w14:paraId="7F299B47" w14:textId="77777777" w:rsidR="00163D8F" w:rsidRDefault="00C1141B">
      <w:pPr>
        <w:numPr>
          <w:ilvl w:val="0"/>
          <w:numId w:val="17"/>
        </w:numPr>
        <w:jc w:val="both"/>
        <w:rPr>
          <w:rFonts w:ascii="Arial" w:hAnsi="Arial" w:cs="Arial"/>
          <w:sz w:val="18"/>
          <w:szCs w:val="18"/>
        </w:rPr>
      </w:pPr>
      <w:r>
        <w:rPr>
          <w:rFonts w:cs="Arial"/>
          <w:sz w:val="20"/>
          <w:szCs w:val="20"/>
        </w:rPr>
        <w:t xml:space="preserve">Wykonawca odpowiada za działania lub zaniechania podwykonawcy jak za własne działania lub zaniechania. </w:t>
      </w:r>
    </w:p>
    <w:p w14:paraId="7A36FAB6" w14:textId="77777777" w:rsidR="00163D8F" w:rsidRDefault="00C1141B">
      <w:pPr>
        <w:numPr>
          <w:ilvl w:val="0"/>
          <w:numId w:val="17"/>
        </w:numPr>
        <w:jc w:val="both"/>
        <w:rPr>
          <w:rFonts w:ascii="Arial" w:hAnsi="Arial" w:cs="Arial"/>
          <w:sz w:val="18"/>
          <w:szCs w:val="18"/>
        </w:rPr>
      </w:pPr>
      <w:r>
        <w:rPr>
          <w:rFonts w:cs="Arial"/>
          <w:sz w:val="20"/>
          <w:szCs w:val="20"/>
        </w:rPr>
        <w:t>Zlecenie części przedmiotu umowy Podwykonawcy nie zmieni zobowiązań Wykonawcy wobec Zamawiającego, który jest odpowiedzialny za wykonanie tej części Zamówienia.</w:t>
      </w:r>
    </w:p>
    <w:p w14:paraId="2A3D0524" w14:textId="775A6244" w:rsidR="00163D8F" w:rsidRDefault="00C1141B">
      <w:pPr>
        <w:numPr>
          <w:ilvl w:val="0"/>
          <w:numId w:val="17"/>
        </w:numPr>
        <w:jc w:val="both"/>
        <w:rPr>
          <w:rFonts w:ascii="Arial" w:hAnsi="Arial" w:cs="Arial"/>
          <w:sz w:val="18"/>
          <w:szCs w:val="18"/>
        </w:rPr>
      </w:pPr>
      <w:r>
        <w:rPr>
          <w:rFonts w:cs="Arial"/>
          <w:sz w:val="20"/>
          <w:szCs w:val="20"/>
        </w:rPr>
        <w:t xml:space="preserve">Ustalony w umowie zakres przedmiotu umowy realizowany będzie z udziałem następujących Podwykonawców: </w:t>
      </w:r>
      <w:r w:rsidR="00F464EE">
        <w:rPr>
          <w:rFonts w:cs="Arial"/>
          <w:sz w:val="20"/>
          <w:szCs w:val="20"/>
        </w:rPr>
        <w:t>………………………………………………………………………………………..</w:t>
      </w:r>
      <w:r>
        <w:rPr>
          <w:rFonts w:cs="Arial"/>
          <w:sz w:val="20"/>
          <w:szCs w:val="20"/>
        </w:rPr>
        <w:t xml:space="preserve"> </w:t>
      </w:r>
    </w:p>
    <w:p w14:paraId="01FAF4A6" w14:textId="5212C36C" w:rsidR="00163D8F" w:rsidRDefault="00C1141B">
      <w:pPr>
        <w:numPr>
          <w:ilvl w:val="0"/>
          <w:numId w:val="17"/>
        </w:numPr>
        <w:jc w:val="both"/>
        <w:rPr>
          <w:rFonts w:ascii="Arial" w:hAnsi="Arial" w:cs="Arial"/>
          <w:sz w:val="18"/>
          <w:szCs w:val="18"/>
        </w:rPr>
      </w:pPr>
      <w:r>
        <w:rPr>
          <w:rFonts w:cs="Arial"/>
          <w:sz w:val="20"/>
          <w:szCs w:val="20"/>
        </w:rPr>
        <w:t xml:space="preserve">Zakres rzeczowy i udział Podwykonawców: </w:t>
      </w:r>
      <w:r w:rsidR="00F464EE">
        <w:rPr>
          <w:rFonts w:cs="Arial"/>
          <w:sz w:val="20"/>
          <w:szCs w:val="20"/>
        </w:rPr>
        <w:t>……………………………………………………………..</w:t>
      </w:r>
    </w:p>
    <w:p w14:paraId="13882B1F" w14:textId="77777777" w:rsidR="00163D8F" w:rsidRDefault="00C1141B">
      <w:pPr>
        <w:numPr>
          <w:ilvl w:val="0"/>
          <w:numId w:val="17"/>
        </w:numPr>
        <w:jc w:val="both"/>
        <w:rPr>
          <w:rFonts w:ascii="Arial" w:hAnsi="Arial" w:cs="Arial"/>
          <w:sz w:val="18"/>
          <w:szCs w:val="18"/>
        </w:rPr>
      </w:pPr>
      <w:r>
        <w:rPr>
          <w:rFonts w:cs="Arial"/>
          <w:sz w:val="20"/>
          <w:szCs w:val="20"/>
        </w:rPr>
        <w:lastRenderedPageBreak/>
        <w:t>Umowy z Podwykonawcami będą zgodne, co do treści z umową zawartą z Wykonawcą. Odmienne postanowienia są nieważne.</w:t>
      </w:r>
    </w:p>
    <w:p w14:paraId="76B33062" w14:textId="77777777" w:rsidR="00163D8F" w:rsidRPr="00F464EE" w:rsidRDefault="00C1141B" w:rsidP="00F464EE">
      <w:pPr>
        <w:pStyle w:val="Nagwektabeli"/>
        <w:spacing w:before="120"/>
        <w:rPr>
          <w:rFonts w:ascii="Arial" w:hAnsi="Arial"/>
          <w:sz w:val="20"/>
          <w:szCs w:val="20"/>
        </w:rPr>
      </w:pPr>
      <w:r w:rsidRPr="00F464EE">
        <w:rPr>
          <w:sz w:val="20"/>
          <w:szCs w:val="20"/>
        </w:rPr>
        <w:t>§ 4</w:t>
      </w:r>
    </w:p>
    <w:p w14:paraId="53541889" w14:textId="77777777" w:rsidR="00163D8F" w:rsidRPr="00DE08E7" w:rsidRDefault="00C1141B" w:rsidP="00DE08E7">
      <w:pPr>
        <w:pStyle w:val="Nagwektabeli"/>
        <w:rPr>
          <w:rFonts w:ascii="Arial" w:hAnsi="Arial"/>
          <w:sz w:val="20"/>
          <w:szCs w:val="20"/>
        </w:rPr>
      </w:pPr>
      <w:r w:rsidRPr="00DE08E7">
        <w:rPr>
          <w:sz w:val="20"/>
          <w:szCs w:val="20"/>
        </w:rPr>
        <w:t>Standardy jakości obsługi</w:t>
      </w:r>
    </w:p>
    <w:p w14:paraId="56663BF6" w14:textId="77777777" w:rsidR="00163D8F" w:rsidRDefault="00C1141B">
      <w:pPr>
        <w:numPr>
          <w:ilvl w:val="0"/>
          <w:numId w:val="5"/>
        </w:numPr>
        <w:jc w:val="both"/>
        <w:rPr>
          <w:rFonts w:ascii="Arial" w:hAnsi="Arial" w:cs="Arial"/>
          <w:sz w:val="18"/>
          <w:szCs w:val="18"/>
        </w:rPr>
      </w:pPr>
      <w:r>
        <w:rPr>
          <w:rFonts w:cs="Arial"/>
          <w:sz w:val="20"/>
          <w:szCs w:val="20"/>
        </w:rPr>
        <w:t>Standardy jakości obsługi klienta zostały określone w obowiązujących przepisach wykonawczych wydanych na podstawie ustawy z dnia 10 kwietnia 1997 r. – Prawo energetyczne.</w:t>
      </w:r>
    </w:p>
    <w:p w14:paraId="2B173ABD" w14:textId="23515428" w:rsidR="00163D8F" w:rsidRDefault="00C1141B">
      <w:pPr>
        <w:numPr>
          <w:ilvl w:val="0"/>
          <w:numId w:val="5"/>
        </w:numPr>
        <w:jc w:val="both"/>
        <w:rPr>
          <w:rFonts w:ascii="Arial" w:hAnsi="Arial" w:cs="Arial"/>
          <w:sz w:val="18"/>
          <w:szCs w:val="18"/>
        </w:rPr>
      </w:pPr>
      <w:r>
        <w:rPr>
          <w:rFonts w:cs="Arial"/>
          <w:sz w:val="20"/>
          <w:szCs w:val="20"/>
        </w:rPr>
        <w:t xml:space="preserve">W przypadku niedotrzymania jakościowych standardów obsługi Zamawiającemu przysługuje prawo bonifikaty według stawek określonych w § 42 </w:t>
      </w:r>
      <w:r>
        <w:rPr>
          <w:rStyle w:val="apple-style-span"/>
          <w:rFonts w:cs="Arial"/>
          <w:sz w:val="20"/>
          <w:szCs w:val="20"/>
        </w:rPr>
        <w:t xml:space="preserve">Rozporządzenia Ministra </w:t>
      </w:r>
      <w:r w:rsidR="0090651B">
        <w:rPr>
          <w:rStyle w:val="apple-style-span"/>
          <w:rFonts w:cs="Arial"/>
          <w:sz w:val="20"/>
          <w:szCs w:val="20"/>
        </w:rPr>
        <w:t>Energetyki</w:t>
      </w:r>
      <w:r>
        <w:rPr>
          <w:rStyle w:val="apple-style-span"/>
          <w:rFonts w:cs="Arial"/>
          <w:sz w:val="20"/>
          <w:szCs w:val="20"/>
        </w:rPr>
        <w:t xml:space="preserve"> z dnia </w:t>
      </w:r>
      <w:r w:rsidR="0090651B">
        <w:rPr>
          <w:rStyle w:val="apple-style-span"/>
          <w:rFonts w:cs="Arial"/>
          <w:sz w:val="20"/>
          <w:szCs w:val="20"/>
        </w:rPr>
        <w:t>6</w:t>
      </w:r>
      <w:r>
        <w:rPr>
          <w:rStyle w:val="apple-style-span"/>
          <w:rFonts w:cs="Arial"/>
          <w:sz w:val="20"/>
          <w:szCs w:val="20"/>
        </w:rPr>
        <w:t xml:space="preserve"> </w:t>
      </w:r>
      <w:r w:rsidR="0090651B">
        <w:rPr>
          <w:rStyle w:val="apple-style-span"/>
          <w:rFonts w:cs="Arial"/>
          <w:sz w:val="20"/>
          <w:szCs w:val="20"/>
        </w:rPr>
        <w:t>marca</w:t>
      </w:r>
      <w:r>
        <w:rPr>
          <w:rStyle w:val="apple-style-span"/>
          <w:rFonts w:cs="Arial"/>
          <w:sz w:val="20"/>
          <w:szCs w:val="20"/>
        </w:rPr>
        <w:t xml:space="preserve"> 201</w:t>
      </w:r>
      <w:r w:rsidR="0090651B">
        <w:rPr>
          <w:rStyle w:val="apple-style-span"/>
          <w:rFonts w:cs="Arial"/>
          <w:sz w:val="20"/>
          <w:szCs w:val="20"/>
        </w:rPr>
        <w:t>9</w:t>
      </w:r>
      <w:r w:rsidR="00F464EE">
        <w:rPr>
          <w:rStyle w:val="apple-style-span"/>
          <w:rFonts w:cs="Arial"/>
          <w:sz w:val="20"/>
          <w:szCs w:val="20"/>
        </w:rPr>
        <w:t> </w:t>
      </w:r>
      <w:r>
        <w:rPr>
          <w:rStyle w:val="apple-style-span"/>
          <w:rFonts w:cs="Arial"/>
          <w:sz w:val="20"/>
          <w:szCs w:val="20"/>
        </w:rPr>
        <w:t xml:space="preserve"> r. w sprawie szczegółowych zasad kształtowania i kalkulacji taryf oraz rozliczeń w obrocie energią elektryczną</w:t>
      </w:r>
      <w:r>
        <w:rPr>
          <w:rFonts w:cs="Arial"/>
          <w:sz w:val="20"/>
          <w:szCs w:val="20"/>
        </w:rPr>
        <w:t xml:space="preserve">  (</w:t>
      </w:r>
      <w:r>
        <w:rPr>
          <w:rStyle w:val="apple-style-span"/>
          <w:rFonts w:cs="Arial"/>
          <w:bCs/>
          <w:sz w:val="20"/>
          <w:szCs w:val="20"/>
        </w:rPr>
        <w:t>Dz. U. 201</w:t>
      </w:r>
      <w:r w:rsidR="0090651B">
        <w:rPr>
          <w:rStyle w:val="apple-style-span"/>
          <w:rFonts w:cs="Arial"/>
          <w:bCs/>
          <w:sz w:val="20"/>
          <w:szCs w:val="20"/>
        </w:rPr>
        <w:t>9</w:t>
      </w:r>
      <w:r>
        <w:rPr>
          <w:rStyle w:val="apple-style-span"/>
          <w:rFonts w:cs="Arial"/>
          <w:bCs/>
          <w:sz w:val="20"/>
          <w:szCs w:val="20"/>
        </w:rPr>
        <w:t xml:space="preserve"> poz. </w:t>
      </w:r>
      <w:r w:rsidR="0090651B">
        <w:rPr>
          <w:rStyle w:val="apple-style-span"/>
          <w:rFonts w:cs="Arial"/>
          <w:bCs/>
          <w:sz w:val="20"/>
          <w:szCs w:val="20"/>
        </w:rPr>
        <w:t>503</w:t>
      </w:r>
      <w:r>
        <w:rPr>
          <w:rFonts w:cs="Arial"/>
          <w:sz w:val="20"/>
          <w:szCs w:val="20"/>
        </w:rPr>
        <w:t>) lub w każdym później wydanym akcie prawnym dotyczącym jakościowych standardów obsługi.</w:t>
      </w:r>
    </w:p>
    <w:p w14:paraId="35352D7E" w14:textId="662B39B2" w:rsidR="00163D8F" w:rsidRDefault="00C1141B">
      <w:pPr>
        <w:numPr>
          <w:ilvl w:val="0"/>
          <w:numId w:val="5"/>
        </w:numPr>
        <w:jc w:val="both"/>
        <w:rPr>
          <w:rFonts w:ascii="Arial" w:hAnsi="Arial" w:cs="Arial"/>
          <w:sz w:val="18"/>
          <w:szCs w:val="18"/>
        </w:rPr>
      </w:pPr>
      <w:r>
        <w:rPr>
          <w:rFonts w:cs="Arial"/>
          <w:sz w:val="20"/>
          <w:szCs w:val="20"/>
        </w:rPr>
        <w:t>Wykonawca zobowiązany jest do udzielania na pisemny wniosek Zamawiającego, po rozpatrzeniu i</w:t>
      </w:r>
      <w:r w:rsidR="00F464EE">
        <w:rPr>
          <w:rFonts w:cs="Arial"/>
          <w:sz w:val="20"/>
          <w:szCs w:val="20"/>
        </w:rPr>
        <w:t> </w:t>
      </w:r>
      <w:r>
        <w:rPr>
          <w:rFonts w:cs="Arial"/>
          <w:sz w:val="20"/>
          <w:szCs w:val="20"/>
        </w:rPr>
        <w:t xml:space="preserve">uznaniu jego zasadności bonifikat za niedotrzymanie przez Wykonawcę standardów jakościowych obsługi”. </w:t>
      </w:r>
    </w:p>
    <w:p w14:paraId="541F0387" w14:textId="77777777" w:rsidR="00163D8F" w:rsidRPr="00F464EE" w:rsidRDefault="00C1141B" w:rsidP="00F464EE">
      <w:pPr>
        <w:pStyle w:val="Nagwektabeli"/>
        <w:spacing w:before="120"/>
        <w:rPr>
          <w:rFonts w:ascii="Arial" w:hAnsi="Arial"/>
          <w:sz w:val="20"/>
          <w:szCs w:val="20"/>
        </w:rPr>
      </w:pPr>
      <w:r w:rsidRPr="00F464EE">
        <w:rPr>
          <w:sz w:val="20"/>
          <w:szCs w:val="20"/>
        </w:rPr>
        <w:t>§ 5</w:t>
      </w:r>
    </w:p>
    <w:p w14:paraId="44D73A31" w14:textId="77777777" w:rsidR="00163D8F" w:rsidRPr="00DE08E7" w:rsidRDefault="00C1141B" w:rsidP="00DE08E7">
      <w:pPr>
        <w:pStyle w:val="Nagwektabeli"/>
        <w:rPr>
          <w:rFonts w:ascii="Arial" w:hAnsi="Arial"/>
          <w:sz w:val="20"/>
          <w:szCs w:val="20"/>
        </w:rPr>
      </w:pPr>
      <w:r w:rsidRPr="00DE08E7">
        <w:rPr>
          <w:sz w:val="20"/>
          <w:szCs w:val="20"/>
        </w:rPr>
        <w:t>Podstawowe obowiązki Zamawiającego</w:t>
      </w:r>
    </w:p>
    <w:p w14:paraId="2C52DC70" w14:textId="77777777" w:rsidR="00163D8F" w:rsidRDefault="00C1141B" w:rsidP="00F464EE">
      <w:pPr>
        <w:ind w:firstLine="360"/>
        <w:jc w:val="both"/>
        <w:rPr>
          <w:rFonts w:ascii="Arial" w:hAnsi="Arial" w:cs="Arial"/>
          <w:sz w:val="18"/>
          <w:szCs w:val="18"/>
        </w:rPr>
      </w:pPr>
      <w:r>
        <w:rPr>
          <w:rFonts w:cs="Arial"/>
          <w:sz w:val="20"/>
          <w:szCs w:val="20"/>
        </w:rPr>
        <w:t>Na mocy Umowy Zamawiający zobowiązuje się w szczególności do:</w:t>
      </w:r>
    </w:p>
    <w:p w14:paraId="01DF7DBF" w14:textId="77777777" w:rsidR="00163D8F" w:rsidRDefault="00C1141B">
      <w:pPr>
        <w:numPr>
          <w:ilvl w:val="0"/>
          <w:numId w:val="6"/>
        </w:numPr>
        <w:jc w:val="both"/>
        <w:rPr>
          <w:rFonts w:ascii="Arial" w:hAnsi="Arial" w:cs="Arial"/>
          <w:sz w:val="18"/>
          <w:szCs w:val="18"/>
        </w:rPr>
      </w:pPr>
      <w:r>
        <w:rPr>
          <w:rFonts w:cs="Arial"/>
          <w:sz w:val="20"/>
          <w:szCs w:val="20"/>
        </w:rPr>
        <w:t>Pobierania energii elektrycznej, zgodnie z warunkami Umowy oraz obowiązującymi przepisami prawa,</w:t>
      </w:r>
    </w:p>
    <w:p w14:paraId="75E7BFAE" w14:textId="77777777" w:rsidR="00163D8F" w:rsidRDefault="00C1141B">
      <w:pPr>
        <w:numPr>
          <w:ilvl w:val="0"/>
          <w:numId w:val="6"/>
        </w:numPr>
        <w:jc w:val="both"/>
        <w:rPr>
          <w:rFonts w:ascii="Arial" w:hAnsi="Arial" w:cs="Arial"/>
          <w:sz w:val="18"/>
          <w:szCs w:val="18"/>
        </w:rPr>
      </w:pPr>
      <w:r>
        <w:rPr>
          <w:rFonts w:cs="Arial"/>
          <w:sz w:val="20"/>
          <w:szCs w:val="20"/>
        </w:rPr>
        <w:t>Terminowego regulowania należności za zakupioną energię elektryczną,</w:t>
      </w:r>
    </w:p>
    <w:p w14:paraId="716365D1" w14:textId="6C0FB90B" w:rsidR="00163D8F" w:rsidRPr="00F464EE" w:rsidRDefault="00C1141B" w:rsidP="00F464EE">
      <w:pPr>
        <w:pStyle w:val="Nagwektabeli"/>
        <w:spacing w:before="120"/>
        <w:rPr>
          <w:rFonts w:ascii="Arial" w:hAnsi="Arial"/>
          <w:sz w:val="20"/>
          <w:szCs w:val="20"/>
        </w:rPr>
      </w:pPr>
      <w:r w:rsidRPr="00F464EE">
        <w:rPr>
          <w:sz w:val="20"/>
          <w:szCs w:val="20"/>
        </w:rPr>
        <w:t>§ 6</w:t>
      </w:r>
    </w:p>
    <w:p w14:paraId="0D46018F" w14:textId="1374FD3E" w:rsidR="00163D8F" w:rsidRPr="00DE08E7" w:rsidRDefault="00C1141B" w:rsidP="00DE08E7">
      <w:pPr>
        <w:pStyle w:val="Nagwektabeli"/>
        <w:rPr>
          <w:sz w:val="20"/>
          <w:szCs w:val="20"/>
        </w:rPr>
      </w:pPr>
      <w:r w:rsidRPr="00DE08E7">
        <w:rPr>
          <w:sz w:val="20"/>
          <w:szCs w:val="20"/>
        </w:rPr>
        <w:t>Zasa</w:t>
      </w:r>
      <w:r w:rsidR="00F464EE" w:rsidRPr="00DE08E7">
        <w:rPr>
          <w:sz w:val="20"/>
          <w:szCs w:val="20"/>
        </w:rPr>
        <w:t>dy rozliczeń odrębnie w części</w:t>
      </w:r>
    </w:p>
    <w:p w14:paraId="60FA6ED2" w14:textId="77777777" w:rsidR="00163D8F" w:rsidRDefault="00C1141B">
      <w:pPr>
        <w:numPr>
          <w:ilvl w:val="0"/>
          <w:numId w:val="7"/>
        </w:numPr>
        <w:jc w:val="both"/>
        <w:rPr>
          <w:sz w:val="20"/>
          <w:szCs w:val="20"/>
        </w:rPr>
      </w:pPr>
      <w:r>
        <w:rPr>
          <w:rFonts w:cs="Arial"/>
          <w:sz w:val="20"/>
          <w:szCs w:val="20"/>
        </w:rPr>
        <w:t>Sprzedawana energia elektryczna będzie rozliczana według ceny jednostkowej netto określonej w ofercie Wykonawcy, która dla części  ……... wynosi …….</w:t>
      </w:r>
      <w:r>
        <w:rPr>
          <w:rFonts w:cs="Arial"/>
          <w:b/>
          <w:sz w:val="20"/>
          <w:szCs w:val="20"/>
        </w:rPr>
        <w:t xml:space="preserve"> zł/MWh</w:t>
      </w:r>
      <w:r>
        <w:rPr>
          <w:rFonts w:cs="Arial"/>
          <w:sz w:val="20"/>
          <w:szCs w:val="20"/>
        </w:rPr>
        <w:t xml:space="preserve"> (słownie: ……………….….….) plus podatek VAT, który wynosi ………..zł (słownie: …………………………...).</w:t>
      </w:r>
    </w:p>
    <w:p w14:paraId="027A52C6" w14:textId="77777777" w:rsidR="00163D8F" w:rsidRDefault="00C1141B">
      <w:pPr>
        <w:ind w:left="720"/>
        <w:jc w:val="both"/>
        <w:rPr>
          <w:sz w:val="20"/>
          <w:szCs w:val="20"/>
        </w:rPr>
      </w:pPr>
      <w:r>
        <w:rPr>
          <w:rFonts w:cs="Arial"/>
          <w:sz w:val="20"/>
          <w:szCs w:val="20"/>
        </w:rPr>
        <w:t>Łącznie cena jednostkowa brutto wynosi: ……………….zł/MWh, (słownie: ……………….…. zł).</w:t>
      </w:r>
    </w:p>
    <w:p w14:paraId="29C6194C" w14:textId="699A0204" w:rsidR="00163D8F" w:rsidRDefault="00C1141B">
      <w:pPr>
        <w:ind w:left="720"/>
        <w:jc w:val="both"/>
        <w:rPr>
          <w:rFonts w:ascii="Arial" w:hAnsi="Arial" w:cs="Arial"/>
          <w:sz w:val="18"/>
          <w:szCs w:val="18"/>
        </w:rPr>
      </w:pPr>
      <w:r>
        <w:rPr>
          <w:rFonts w:cs="Arial"/>
          <w:sz w:val="20"/>
          <w:szCs w:val="20"/>
        </w:rPr>
        <w:t>Cena netto, wg której rozliczana będzie sprzedaż energii elektrycznej pozostanie niezmienna przez cały czas obowiązywania umowy, za wyjątkiem ustawowej zmiany podatku akcyzowego lub zmiany ogólnie obowiązujących przepisów prawa. Ceny energii elektrycznej zostają zmienione  o kwotę wynikającą z</w:t>
      </w:r>
      <w:r w:rsidR="00F464EE">
        <w:rPr>
          <w:rFonts w:cs="Arial"/>
          <w:sz w:val="20"/>
          <w:szCs w:val="20"/>
        </w:rPr>
        <w:t> </w:t>
      </w:r>
      <w:r>
        <w:rPr>
          <w:rFonts w:cs="Arial"/>
          <w:sz w:val="20"/>
          <w:szCs w:val="20"/>
        </w:rPr>
        <w:t xml:space="preserve"> obowiązków nałożonych właściwymi przepisami, od dnia ich wejścia w życie.</w:t>
      </w:r>
    </w:p>
    <w:p w14:paraId="2FC54843" w14:textId="77777777" w:rsidR="00163D8F" w:rsidRDefault="00C1141B">
      <w:pPr>
        <w:numPr>
          <w:ilvl w:val="0"/>
          <w:numId w:val="7"/>
        </w:numPr>
        <w:jc w:val="both"/>
        <w:rPr>
          <w:rFonts w:ascii="Arial" w:hAnsi="Arial" w:cs="Arial"/>
          <w:sz w:val="18"/>
          <w:szCs w:val="18"/>
        </w:rPr>
      </w:pPr>
      <w:r>
        <w:rPr>
          <w:rFonts w:cs="Arial"/>
          <w:sz w:val="20"/>
          <w:szCs w:val="20"/>
        </w:rPr>
        <w:t xml:space="preserve">Należność Wykonawcy za zużytą energię elektryczną w okresach rozliczeniowych obliczana będzie jako iloczyn ilości sprzedanej energii elektrycznej ustalonej na podstawie wskazań urządzeń pomiarowych zainstalowanych w układach pomiarowo-rozliczeniowych i ceny jednostkowej energii elektrycznej określonej w Umowie. </w:t>
      </w:r>
    </w:p>
    <w:p w14:paraId="3E72000A" w14:textId="77777777" w:rsidR="00163D8F" w:rsidRDefault="00C1141B">
      <w:pPr>
        <w:numPr>
          <w:ilvl w:val="0"/>
          <w:numId w:val="7"/>
        </w:numPr>
        <w:jc w:val="both"/>
        <w:rPr>
          <w:rFonts w:ascii="Arial" w:hAnsi="Arial" w:cs="Arial"/>
          <w:sz w:val="18"/>
          <w:szCs w:val="18"/>
        </w:rPr>
      </w:pPr>
      <w:r>
        <w:rPr>
          <w:rFonts w:cs="Arial"/>
          <w:sz w:val="20"/>
          <w:szCs w:val="20"/>
        </w:rPr>
        <w:t>Do wyliczonej należności Wykonawca doliczy należny podatek VAT według obowiązującej stawki.</w:t>
      </w:r>
    </w:p>
    <w:p w14:paraId="36786756" w14:textId="77777777" w:rsidR="00163D8F" w:rsidRDefault="00C1141B">
      <w:pPr>
        <w:numPr>
          <w:ilvl w:val="0"/>
          <w:numId w:val="7"/>
        </w:numPr>
        <w:jc w:val="both"/>
        <w:rPr>
          <w:rFonts w:ascii="Arial" w:hAnsi="Arial" w:cs="Arial"/>
          <w:sz w:val="18"/>
          <w:szCs w:val="18"/>
        </w:rPr>
      </w:pPr>
      <w:r>
        <w:rPr>
          <w:rFonts w:cs="Arial"/>
          <w:sz w:val="20"/>
          <w:szCs w:val="20"/>
        </w:rPr>
        <w:t xml:space="preserve">Rozliczanie zobowiązań wynikających z tytułu zarówno sprzedaży energii elektrycznej jak i z tytułu dystrybucji energii elektrycznej (z OSD) odbywać się będzie według jednego, wspólnego układu pomiarowo – rozliczeniowego. </w:t>
      </w:r>
    </w:p>
    <w:p w14:paraId="442110B4" w14:textId="77777777" w:rsidR="00163D8F" w:rsidRDefault="00C1141B">
      <w:pPr>
        <w:numPr>
          <w:ilvl w:val="0"/>
          <w:numId w:val="7"/>
        </w:numPr>
        <w:jc w:val="both"/>
        <w:rPr>
          <w:rFonts w:ascii="Arial" w:hAnsi="Arial" w:cs="Arial"/>
          <w:sz w:val="18"/>
          <w:szCs w:val="18"/>
        </w:rPr>
      </w:pPr>
      <w:r>
        <w:rPr>
          <w:rFonts w:cs="Arial"/>
          <w:sz w:val="20"/>
          <w:szCs w:val="20"/>
        </w:rPr>
        <w:t>Wykonawca nie przewiduje zainstalowania innego lub dodatkowego układu pomiarowego z tytułu świadczenia usługi dystrybucji oraz sprzedaży energii elektrycznej przez dwa odrębne podmioty.</w:t>
      </w:r>
    </w:p>
    <w:p w14:paraId="438AA7A7" w14:textId="77777777" w:rsidR="00163D8F" w:rsidRDefault="00C1141B">
      <w:pPr>
        <w:numPr>
          <w:ilvl w:val="0"/>
          <w:numId w:val="7"/>
        </w:numPr>
        <w:jc w:val="both"/>
        <w:rPr>
          <w:rFonts w:ascii="Arial" w:hAnsi="Arial" w:cs="Arial"/>
          <w:sz w:val="18"/>
          <w:szCs w:val="18"/>
        </w:rPr>
      </w:pPr>
      <w:r>
        <w:rPr>
          <w:rFonts w:cs="Arial"/>
          <w:sz w:val="20"/>
          <w:szCs w:val="20"/>
        </w:rPr>
        <w:t>Odczyty rozliczeniowe układów pomiarowo-rozliczeniowych i rozliczenia kosztów sprzedanej energii odbywać się będą w okresach stosowanych przez OSD.</w:t>
      </w:r>
    </w:p>
    <w:p w14:paraId="1270ACC0" w14:textId="77777777" w:rsidR="00163D8F" w:rsidRPr="00321295" w:rsidRDefault="00C1141B" w:rsidP="00321295">
      <w:pPr>
        <w:pStyle w:val="Nagwektabeli"/>
        <w:spacing w:before="120"/>
        <w:rPr>
          <w:rStyle w:val="Pogrubienie"/>
          <w:b/>
          <w:sz w:val="20"/>
          <w:szCs w:val="20"/>
        </w:rPr>
      </w:pPr>
      <w:r w:rsidRPr="00321295">
        <w:rPr>
          <w:rStyle w:val="Pogrubienie"/>
          <w:b/>
          <w:sz w:val="20"/>
          <w:szCs w:val="20"/>
        </w:rPr>
        <w:t>§ 7</w:t>
      </w:r>
    </w:p>
    <w:p w14:paraId="079FFFB8" w14:textId="77777777" w:rsidR="00163D8F" w:rsidRPr="00DE08E7" w:rsidRDefault="00C1141B" w:rsidP="00DE08E7">
      <w:pPr>
        <w:pStyle w:val="Nagwektabeli"/>
        <w:rPr>
          <w:rFonts w:ascii="Arial" w:hAnsi="Arial"/>
          <w:sz w:val="20"/>
          <w:szCs w:val="20"/>
        </w:rPr>
      </w:pPr>
      <w:r w:rsidRPr="00DE08E7">
        <w:rPr>
          <w:sz w:val="20"/>
          <w:szCs w:val="20"/>
        </w:rPr>
        <w:t>Płatności</w:t>
      </w:r>
    </w:p>
    <w:p w14:paraId="513FD21B" w14:textId="77777777" w:rsidR="00163D8F" w:rsidRDefault="00C1141B">
      <w:pPr>
        <w:numPr>
          <w:ilvl w:val="0"/>
          <w:numId w:val="8"/>
        </w:numPr>
        <w:jc w:val="both"/>
        <w:rPr>
          <w:rFonts w:ascii="Arial" w:hAnsi="Arial" w:cs="Arial"/>
          <w:sz w:val="18"/>
          <w:szCs w:val="18"/>
        </w:rPr>
      </w:pPr>
      <w:r>
        <w:rPr>
          <w:rFonts w:cs="Arial"/>
          <w:sz w:val="20"/>
          <w:szCs w:val="20"/>
        </w:rPr>
        <w:t xml:space="preserve">Wykonawca faktury za zużytą energię elektryczną prześle na adres Zamawiającego </w:t>
      </w:r>
    </w:p>
    <w:p w14:paraId="186C321F" w14:textId="77777777" w:rsidR="00163D8F" w:rsidRDefault="00C1141B">
      <w:pPr>
        <w:numPr>
          <w:ilvl w:val="0"/>
          <w:numId w:val="8"/>
        </w:numPr>
        <w:jc w:val="both"/>
        <w:rPr>
          <w:sz w:val="20"/>
          <w:szCs w:val="20"/>
        </w:rPr>
      </w:pPr>
      <w:r>
        <w:rPr>
          <w:rFonts w:cs="Arial"/>
          <w:sz w:val="20"/>
          <w:szCs w:val="20"/>
        </w:rPr>
        <w:t>Należności wynikające z prawidłowych faktur VAT są płatne w terminie 14 dni od daty wystawienia prawidłowej faktury VAT. W przypadku otrzymania faktury VAT, której termin płatności upłynął, Zamawiający zobowiązany jest do jej zapłaty w terminie 14 dni od otrzymania.</w:t>
      </w:r>
    </w:p>
    <w:p w14:paraId="09CBA0B6" w14:textId="77777777" w:rsidR="00163D8F" w:rsidRDefault="00C1141B">
      <w:pPr>
        <w:numPr>
          <w:ilvl w:val="0"/>
          <w:numId w:val="8"/>
        </w:numPr>
        <w:jc w:val="both"/>
        <w:rPr>
          <w:rFonts w:ascii="Arial" w:hAnsi="Arial" w:cs="Arial"/>
          <w:sz w:val="18"/>
          <w:szCs w:val="18"/>
        </w:rPr>
      </w:pPr>
      <w:r>
        <w:rPr>
          <w:rFonts w:cs="Arial"/>
          <w:sz w:val="20"/>
          <w:szCs w:val="20"/>
        </w:rPr>
        <w:t>Za dzień zapłaty uznaje się datę uznania rachunku Wykonawcy.</w:t>
      </w:r>
    </w:p>
    <w:p w14:paraId="63E12A9A" w14:textId="77777777" w:rsidR="00163D8F" w:rsidRDefault="00C1141B">
      <w:pPr>
        <w:numPr>
          <w:ilvl w:val="0"/>
          <w:numId w:val="8"/>
        </w:numPr>
        <w:jc w:val="both"/>
        <w:rPr>
          <w:rFonts w:ascii="Arial" w:hAnsi="Arial" w:cs="Arial"/>
          <w:sz w:val="18"/>
          <w:szCs w:val="18"/>
        </w:rPr>
      </w:pPr>
      <w:r>
        <w:rPr>
          <w:rFonts w:cs="Arial"/>
          <w:sz w:val="20"/>
          <w:szCs w:val="20"/>
        </w:rPr>
        <w:t>Za przekroczenie terminów płatności określonych w fakturach, Wykonawcy przysługuje prawo do naliczania odsetek w wysokości ustawowej.</w:t>
      </w:r>
    </w:p>
    <w:p w14:paraId="502C3088" w14:textId="12208503" w:rsidR="00163D8F" w:rsidRDefault="00C1141B">
      <w:pPr>
        <w:numPr>
          <w:ilvl w:val="0"/>
          <w:numId w:val="8"/>
        </w:numPr>
        <w:jc w:val="both"/>
        <w:rPr>
          <w:sz w:val="20"/>
          <w:szCs w:val="20"/>
        </w:rPr>
      </w:pPr>
      <w:r>
        <w:rPr>
          <w:rFonts w:cs="Arial"/>
          <w:sz w:val="20"/>
          <w:szCs w:val="20"/>
        </w:rPr>
        <w:t>Wykonawca oświadcza, że jest płatnikiem podatku VAT i posiada numer identyfikacji podatkowej NIP:</w:t>
      </w:r>
      <w:r w:rsidR="00F464EE">
        <w:rPr>
          <w:rFonts w:cs="Arial"/>
          <w:sz w:val="20"/>
          <w:szCs w:val="20"/>
        </w:rPr>
        <w:t> </w:t>
      </w:r>
      <w:r>
        <w:rPr>
          <w:rFonts w:cs="Arial"/>
          <w:sz w:val="20"/>
          <w:szCs w:val="20"/>
        </w:rPr>
        <w:t xml:space="preserve"> ……………………………………………..</w:t>
      </w:r>
    </w:p>
    <w:p w14:paraId="4A4EC266" w14:textId="735A5187" w:rsidR="00DE08E7" w:rsidRDefault="00C1141B">
      <w:pPr>
        <w:numPr>
          <w:ilvl w:val="0"/>
          <w:numId w:val="8"/>
        </w:numPr>
        <w:jc w:val="both"/>
        <w:rPr>
          <w:rFonts w:cs="Arial"/>
          <w:sz w:val="20"/>
          <w:szCs w:val="20"/>
        </w:rPr>
      </w:pPr>
      <w:r>
        <w:rPr>
          <w:rFonts w:cs="Arial"/>
          <w:sz w:val="20"/>
          <w:szCs w:val="20"/>
        </w:rPr>
        <w:t>Wierzytelność wynikająca z Umowy nie może być przedmiotem cesji na rzecz osób trzecich bez zgody Zamawiającego.</w:t>
      </w:r>
    </w:p>
    <w:p w14:paraId="6AF6930A" w14:textId="77777777" w:rsidR="00DE08E7" w:rsidRDefault="00DE08E7">
      <w:pPr>
        <w:suppressAutoHyphens w:val="0"/>
        <w:rPr>
          <w:rFonts w:cs="Arial"/>
          <w:sz w:val="20"/>
          <w:szCs w:val="20"/>
        </w:rPr>
      </w:pPr>
      <w:r>
        <w:rPr>
          <w:rFonts w:cs="Arial"/>
          <w:sz w:val="20"/>
          <w:szCs w:val="20"/>
        </w:rPr>
        <w:br w:type="page"/>
      </w:r>
    </w:p>
    <w:p w14:paraId="5C05548D" w14:textId="77777777" w:rsidR="00163D8F" w:rsidRPr="00F464EE" w:rsidRDefault="00C1141B" w:rsidP="00F464EE">
      <w:pPr>
        <w:pStyle w:val="Nagwektabeli"/>
        <w:spacing w:before="120"/>
        <w:rPr>
          <w:rFonts w:ascii="Arial" w:hAnsi="Arial"/>
          <w:sz w:val="20"/>
          <w:szCs w:val="20"/>
        </w:rPr>
      </w:pPr>
      <w:r w:rsidRPr="00F464EE">
        <w:rPr>
          <w:sz w:val="20"/>
          <w:szCs w:val="20"/>
        </w:rPr>
        <w:lastRenderedPageBreak/>
        <w:t>§ 8</w:t>
      </w:r>
    </w:p>
    <w:p w14:paraId="53899A7C" w14:textId="77777777" w:rsidR="00163D8F" w:rsidRPr="00DE08E7" w:rsidRDefault="00C1141B" w:rsidP="00DE08E7">
      <w:pPr>
        <w:pStyle w:val="Nagwektabeli"/>
        <w:rPr>
          <w:rFonts w:ascii="Arial" w:hAnsi="Arial"/>
          <w:sz w:val="20"/>
          <w:szCs w:val="20"/>
        </w:rPr>
      </w:pPr>
      <w:r w:rsidRPr="00DE08E7">
        <w:rPr>
          <w:sz w:val="20"/>
          <w:szCs w:val="20"/>
        </w:rPr>
        <w:t>Obowiązywanie Umowy, wypowiedzenie Umowy, wstrzymanie dostaw</w:t>
      </w:r>
    </w:p>
    <w:p w14:paraId="3533846C" w14:textId="5AE07265" w:rsidR="00163D8F" w:rsidRDefault="00C1141B">
      <w:pPr>
        <w:numPr>
          <w:ilvl w:val="0"/>
          <w:numId w:val="9"/>
        </w:numPr>
        <w:jc w:val="both"/>
        <w:rPr>
          <w:sz w:val="20"/>
          <w:szCs w:val="20"/>
        </w:rPr>
      </w:pPr>
      <w:r>
        <w:rPr>
          <w:rFonts w:cs="Arial"/>
          <w:sz w:val="20"/>
          <w:szCs w:val="20"/>
        </w:rPr>
        <w:t>Termin realizacji przedmiotu zamówienia ustala się od dnia podpisania Umowy do dnia 31.12.2022 r. z</w:t>
      </w:r>
      <w:r w:rsidR="007D62FA">
        <w:rPr>
          <w:rFonts w:cs="Arial"/>
          <w:sz w:val="20"/>
          <w:szCs w:val="20"/>
        </w:rPr>
        <w:t> </w:t>
      </w:r>
      <w:r>
        <w:rPr>
          <w:rFonts w:cs="Arial"/>
          <w:sz w:val="20"/>
          <w:szCs w:val="20"/>
        </w:rPr>
        <w:t xml:space="preserve"> zastrzeżeniem, że rozpoczęcie dostaw energii elektrycznej do poszczególnych punktów poboru energii elektrycznej nastąpi z dniem 01.01.2022 r. lecz nie wcześniej, niż po zawarciu umów dystrybucyjnych, pozytywnie przeprowadzonej procedurze zmiany sprzedawcy i przyjęciu umowy do realizacji przez OSD </w:t>
      </w:r>
    </w:p>
    <w:p w14:paraId="146BE121" w14:textId="77777777" w:rsidR="00163D8F" w:rsidRDefault="00C1141B">
      <w:pPr>
        <w:numPr>
          <w:ilvl w:val="0"/>
          <w:numId w:val="9"/>
        </w:numPr>
        <w:jc w:val="both"/>
        <w:rPr>
          <w:rFonts w:ascii="Arial" w:hAnsi="Arial" w:cs="Arial"/>
          <w:sz w:val="18"/>
          <w:szCs w:val="18"/>
        </w:rPr>
      </w:pPr>
      <w:r>
        <w:rPr>
          <w:rFonts w:cs="Arial"/>
          <w:sz w:val="20"/>
          <w:szCs w:val="20"/>
        </w:rPr>
        <w:t>Dla realizacji Umowy w zakresie każdego punktu poboru konieczne jest jednoczesne obowiązywanie umów:</w:t>
      </w:r>
    </w:p>
    <w:p w14:paraId="09A863D1" w14:textId="77777777" w:rsidR="00163D8F" w:rsidRDefault="00C1141B">
      <w:pPr>
        <w:numPr>
          <w:ilvl w:val="1"/>
          <w:numId w:val="9"/>
        </w:numPr>
        <w:jc w:val="both"/>
        <w:rPr>
          <w:rFonts w:ascii="Arial" w:hAnsi="Arial" w:cs="Arial"/>
          <w:sz w:val="18"/>
          <w:szCs w:val="18"/>
        </w:rPr>
      </w:pPr>
      <w:r>
        <w:rPr>
          <w:rFonts w:cs="Arial"/>
          <w:sz w:val="20"/>
          <w:szCs w:val="20"/>
        </w:rPr>
        <w:t>Umowy o świadczenie usług dystrybucji zawartej pomiędzy Zamawiającym a OSD,</w:t>
      </w:r>
    </w:p>
    <w:p w14:paraId="1C09FE94" w14:textId="77777777" w:rsidR="00163D8F" w:rsidRDefault="00C1141B">
      <w:pPr>
        <w:numPr>
          <w:ilvl w:val="1"/>
          <w:numId w:val="9"/>
        </w:numPr>
        <w:jc w:val="both"/>
        <w:rPr>
          <w:rFonts w:ascii="Arial" w:hAnsi="Arial" w:cs="Arial"/>
          <w:sz w:val="18"/>
          <w:szCs w:val="18"/>
        </w:rPr>
      </w:pPr>
      <w:r>
        <w:rPr>
          <w:rFonts w:cs="Arial"/>
          <w:sz w:val="20"/>
          <w:szCs w:val="20"/>
        </w:rPr>
        <w:t>Generalnej umowy dystrybucyjnej zawartej pomiędzy Wykonawcą a OSD,</w:t>
      </w:r>
    </w:p>
    <w:p w14:paraId="46782957" w14:textId="77777777" w:rsidR="00163D8F" w:rsidRDefault="00C1141B">
      <w:pPr>
        <w:numPr>
          <w:ilvl w:val="1"/>
          <w:numId w:val="9"/>
        </w:numPr>
        <w:jc w:val="both"/>
        <w:rPr>
          <w:rFonts w:ascii="Arial" w:hAnsi="Arial" w:cs="Arial"/>
          <w:sz w:val="18"/>
          <w:szCs w:val="18"/>
        </w:rPr>
      </w:pPr>
      <w:r>
        <w:rPr>
          <w:rFonts w:cs="Arial"/>
          <w:sz w:val="20"/>
          <w:szCs w:val="20"/>
        </w:rPr>
        <w:t>Umowy zawartej przez Wykonawcę z OSD umożliwiającej bilansowanie handlowe Zamawiającego przez Wykonawcę.</w:t>
      </w:r>
    </w:p>
    <w:p w14:paraId="0AD6C394" w14:textId="77777777" w:rsidR="00163D8F" w:rsidRDefault="00C1141B">
      <w:pPr>
        <w:numPr>
          <w:ilvl w:val="0"/>
          <w:numId w:val="9"/>
        </w:numPr>
        <w:jc w:val="both"/>
        <w:rPr>
          <w:rFonts w:ascii="Arial" w:hAnsi="Arial" w:cs="Arial"/>
          <w:sz w:val="18"/>
          <w:szCs w:val="18"/>
        </w:rPr>
      </w:pPr>
      <w:r>
        <w:rPr>
          <w:rFonts w:cs="Arial"/>
          <w:sz w:val="20"/>
          <w:szCs w:val="20"/>
        </w:rPr>
        <w:t>W przypadku gdy Wykonawca utraci prawo do bilansowania handlowego lub utraciła ważność Generalna umowa dystrybucyjna wiążąca Wykonawcę z OSD, Wykonawca zobowiązany jest poinformować o tym Zamawiającego w formie elektronicznej  w terminie 24 godzin od dnia wejścia w życie zmian, potwierdzając to w formie pisemnej przesyłając informację o zaistniałych faktach na adres Zamawiającego w terminie 3 dni od momentu przesłania informacji elektronicznej.</w:t>
      </w:r>
    </w:p>
    <w:p w14:paraId="6C19B77D" w14:textId="77777777" w:rsidR="00163D8F" w:rsidRDefault="00C1141B">
      <w:pPr>
        <w:numPr>
          <w:ilvl w:val="0"/>
          <w:numId w:val="9"/>
        </w:numPr>
        <w:jc w:val="both"/>
        <w:rPr>
          <w:rFonts w:ascii="Arial" w:hAnsi="Arial" w:cs="Arial"/>
          <w:sz w:val="18"/>
          <w:szCs w:val="18"/>
        </w:rPr>
      </w:pPr>
      <w:r>
        <w:rPr>
          <w:rFonts w:cs="Arial"/>
          <w:sz w:val="20"/>
          <w:szCs w:val="20"/>
        </w:rPr>
        <w:t>W przypadku gdy Wykonawca nie poinformuje Zamawiającego o zaistniałych faktach w trybie wskazanym powyżej, Umowa wygasa w całej rozciągłości z dniem powzięcia przez Zamawiającego informacji o przesłankach wskazanych powyżej, o czym Zamawiający poinformuje Wykonawcę drogą elektroniczną w dniu powzięcia informacji oraz niezwłocznie w formie pisemnej przesłanej listem poleconym.</w:t>
      </w:r>
    </w:p>
    <w:p w14:paraId="31A1357D" w14:textId="77777777" w:rsidR="00163D8F" w:rsidRDefault="00C1141B">
      <w:pPr>
        <w:numPr>
          <w:ilvl w:val="0"/>
          <w:numId w:val="9"/>
        </w:numPr>
        <w:jc w:val="both"/>
        <w:rPr>
          <w:rFonts w:ascii="Arial" w:hAnsi="Arial" w:cs="Arial"/>
          <w:sz w:val="18"/>
          <w:szCs w:val="18"/>
        </w:rPr>
      </w:pPr>
      <w:r>
        <w:rPr>
          <w:rFonts w:cs="Arial"/>
          <w:sz w:val="20"/>
          <w:szCs w:val="20"/>
        </w:rPr>
        <w:t>Zamawiający oświadcza, że Umowa o świadczenie usług dystrybucji, o której mowa powyżej będzie ważna przez cały okres obowiązywania Umowy, a w przypadku jej rozwiązania, Zamawiający zobowiązany jest poinformować o tym Wykonawcę w formie pisemnej w terminie 7 dni od momentu złożenia oświadczenia o wypowiedzeniu umowy o świadczenie usług dystrybucji, pod rygorem rozwiązania Umowy.</w:t>
      </w:r>
    </w:p>
    <w:p w14:paraId="108DD8A6" w14:textId="77777777" w:rsidR="00163D8F" w:rsidRDefault="00C1141B">
      <w:pPr>
        <w:numPr>
          <w:ilvl w:val="0"/>
          <w:numId w:val="9"/>
        </w:numPr>
        <w:jc w:val="both"/>
        <w:rPr>
          <w:rFonts w:ascii="Arial" w:hAnsi="Arial" w:cs="Arial"/>
          <w:sz w:val="18"/>
          <w:szCs w:val="18"/>
        </w:rPr>
      </w:pPr>
      <w:r>
        <w:rPr>
          <w:rFonts w:cs="Arial"/>
          <w:sz w:val="20"/>
          <w:szCs w:val="20"/>
        </w:rPr>
        <w:t>W przypadku gdy Wykonawca poweźmie wiadomość iż umowa o świadczenie usług dystrybucji została rozwiązana bądź wygasła, a Zamawiający nie poinformuje go o tym w trybie wskazanym powyżej, Umowa wygasa w zakresie punktów poboru, do których dostarczana jest energia elektryczna w ramach umowy o świadczenie usług dystrybucji z dniem jej rozwiązania.</w:t>
      </w:r>
    </w:p>
    <w:p w14:paraId="2CBD22C9" w14:textId="77777777" w:rsidR="00163D8F" w:rsidRDefault="00C1141B">
      <w:pPr>
        <w:numPr>
          <w:ilvl w:val="0"/>
          <w:numId w:val="9"/>
        </w:numPr>
        <w:jc w:val="both"/>
        <w:rPr>
          <w:rFonts w:ascii="Arial" w:hAnsi="Arial" w:cs="Arial"/>
          <w:sz w:val="18"/>
          <w:szCs w:val="18"/>
          <w:lang w:eastAsia="pl-PL"/>
        </w:rPr>
      </w:pPr>
      <w:r>
        <w:rPr>
          <w:rFonts w:cs="Arial"/>
          <w:sz w:val="20"/>
          <w:szCs w:val="20"/>
        </w:rPr>
        <w:t>Wykonawca może wypowiedzieć Umowę bez zachowania okresu wypowiedzenia bądź wystąpić z wnioskiem do OSD o wstrzymanie dostarczanie energii elektrycznej w przypadku, gdy Zamawiający opóźnia się z zapłatą za pobraną energię elektryczną o co najmniej 30 dni od upływu terminu płatności, pomimo uprzedniego powiadomienia na piśmie o zamiarze wypowiedzenia umowy i wyznaczenia dodatkowego dwutygodniowego terminu do zapłaty zaległych należności.</w:t>
      </w:r>
      <w:r>
        <w:rPr>
          <w:rFonts w:cs="Arial"/>
          <w:sz w:val="20"/>
          <w:szCs w:val="20"/>
          <w:lang w:eastAsia="pl-PL"/>
        </w:rPr>
        <w:t xml:space="preserve"> Wznowienie dostarczania energii elektrycznej i świadczenie usług dystrybucji przez OSD na wniosek Sprzedawcy następuje niezwłocznie po ustaniu przyczyn uzasadniających wstrzymanie ich dostarczania.</w:t>
      </w:r>
    </w:p>
    <w:p w14:paraId="6EEC419F" w14:textId="77777777" w:rsidR="00163D8F" w:rsidRDefault="00C1141B">
      <w:pPr>
        <w:numPr>
          <w:ilvl w:val="0"/>
          <w:numId w:val="9"/>
        </w:numPr>
        <w:jc w:val="both"/>
        <w:rPr>
          <w:rFonts w:ascii="Arial" w:hAnsi="Arial" w:cs="Arial"/>
          <w:sz w:val="18"/>
          <w:szCs w:val="18"/>
        </w:rPr>
      </w:pPr>
      <w:r>
        <w:rPr>
          <w:rFonts w:cs="Arial"/>
          <w:sz w:val="20"/>
          <w:szCs w:val="20"/>
        </w:rPr>
        <w:t>Zamawiający</w:t>
      </w:r>
      <w:r>
        <w:rPr>
          <w:rFonts w:eastAsia="Verdana" w:cs="Arial"/>
          <w:sz w:val="20"/>
          <w:szCs w:val="20"/>
        </w:rPr>
        <w:t xml:space="preserve"> </w:t>
      </w:r>
      <w:r>
        <w:rPr>
          <w:rFonts w:cs="Arial"/>
          <w:sz w:val="20"/>
          <w:szCs w:val="20"/>
        </w:rPr>
        <w:t>może</w:t>
      </w:r>
      <w:r>
        <w:rPr>
          <w:rFonts w:eastAsia="Verdana" w:cs="Arial"/>
          <w:sz w:val="20"/>
          <w:szCs w:val="20"/>
        </w:rPr>
        <w:t xml:space="preserve"> </w:t>
      </w:r>
      <w:r>
        <w:rPr>
          <w:rFonts w:cs="Arial"/>
          <w:sz w:val="20"/>
          <w:szCs w:val="20"/>
        </w:rPr>
        <w:t>odstąpić</w:t>
      </w:r>
      <w:r>
        <w:rPr>
          <w:rFonts w:eastAsia="Verdana" w:cs="Arial"/>
          <w:sz w:val="20"/>
          <w:szCs w:val="20"/>
        </w:rPr>
        <w:t xml:space="preserve"> </w:t>
      </w:r>
      <w:r>
        <w:rPr>
          <w:rFonts w:cs="Arial"/>
          <w:sz w:val="20"/>
          <w:szCs w:val="20"/>
        </w:rPr>
        <w:t>od</w:t>
      </w:r>
      <w:r>
        <w:rPr>
          <w:rFonts w:eastAsia="Verdana" w:cs="Arial"/>
          <w:sz w:val="20"/>
          <w:szCs w:val="20"/>
        </w:rPr>
        <w:t xml:space="preserve"> </w:t>
      </w:r>
      <w:r>
        <w:rPr>
          <w:rFonts w:cs="Arial"/>
          <w:sz w:val="20"/>
          <w:szCs w:val="20"/>
        </w:rPr>
        <w:t>umowy</w:t>
      </w:r>
      <w:r>
        <w:rPr>
          <w:rFonts w:eastAsia="Verdana" w:cs="Arial"/>
          <w:sz w:val="20"/>
          <w:szCs w:val="20"/>
        </w:rPr>
        <w:t xml:space="preserve"> </w:t>
      </w:r>
      <w:r>
        <w:rPr>
          <w:rFonts w:cs="Arial"/>
          <w:sz w:val="20"/>
          <w:szCs w:val="20"/>
        </w:rPr>
        <w:t>w</w:t>
      </w:r>
      <w:r>
        <w:rPr>
          <w:rFonts w:eastAsia="Verdana" w:cs="Arial"/>
          <w:sz w:val="20"/>
          <w:szCs w:val="20"/>
        </w:rPr>
        <w:t xml:space="preserve"> </w:t>
      </w:r>
      <w:r>
        <w:rPr>
          <w:rFonts w:cs="Arial"/>
          <w:sz w:val="20"/>
          <w:szCs w:val="20"/>
        </w:rPr>
        <w:t>terminie</w:t>
      </w:r>
      <w:r>
        <w:rPr>
          <w:rFonts w:eastAsia="Verdana" w:cs="Arial"/>
          <w:sz w:val="20"/>
          <w:szCs w:val="20"/>
        </w:rPr>
        <w:t xml:space="preserve"> </w:t>
      </w:r>
      <w:r>
        <w:rPr>
          <w:rFonts w:cs="Arial"/>
          <w:sz w:val="20"/>
          <w:szCs w:val="20"/>
        </w:rPr>
        <w:t>30</w:t>
      </w:r>
      <w:r>
        <w:rPr>
          <w:rFonts w:eastAsia="Verdana" w:cs="Arial"/>
          <w:sz w:val="20"/>
          <w:szCs w:val="20"/>
        </w:rPr>
        <w:t xml:space="preserve"> </w:t>
      </w:r>
      <w:r>
        <w:rPr>
          <w:rFonts w:cs="Arial"/>
          <w:sz w:val="20"/>
          <w:szCs w:val="20"/>
        </w:rPr>
        <w:t>dni</w:t>
      </w:r>
      <w:r>
        <w:rPr>
          <w:rFonts w:eastAsia="Verdana" w:cs="Arial"/>
          <w:sz w:val="20"/>
          <w:szCs w:val="20"/>
        </w:rPr>
        <w:t xml:space="preserve"> </w:t>
      </w:r>
      <w:r>
        <w:rPr>
          <w:rFonts w:cs="Arial"/>
          <w:sz w:val="20"/>
          <w:szCs w:val="20"/>
        </w:rPr>
        <w:t>od</w:t>
      </w:r>
      <w:r>
        <w:rPr>
          <w:rFonts w:eastAsia="Verdana" w:cs="Arial"/>
          <w:sz w:val="20"/>
          <w:szCs w:val="20"/>
        </w:rPr>
        <w:t xml:space="preserve"> </w:t>
      </w:r>
      <w:r>
        <w:rPr>
          <w:rFonts w:cs="Arial"/>
          <w:sz w:val="20"/>
          <w:szCs w:val="20"/>
        </w:rPr>
        <w:t>dnia</w:t>
      </w:r>
      <w:r>
        <w:rPr>
          <w:rFonts w:eastAsia="Verdana" w:cs="Arial"/>
          <w:sz w:val="20"/>
          <w:szCs w:val="20"/>
        </w:rPr>
        <w:t xml:space="preserve"> </w:t>
      </w:r>
      <w:r>
        <w:rPr>
          <w:rFonts w:cs="Arial"/>
          <w:sz w:val="20"/>
          <w:szCs w:val="20"/>
        </w:rPr>
        <w:t>powzięcia</w:t>
      </w:r>
      <w:r>
        <w:rPr>
          <w:rFonts w:eastAsia="Verdana" w:cs="Arial"/>
          <w:sz w:val="20"/>
          <w:szCs w:val="20"/>
        </w:rPr>
        <w:t xml:space="preserve"> </w:t>
      </w:r>
      <w:r>
        <w:rPr>
          <w:rFonts w:cs="Arial"/>
          <w:sz w:val="20"/>
          <w:szCs w:val="20"/>
        </w:rPr>
        <w:t>wiadomości</w:t>
      </w:r>
      <w:r>
        <w:rPr>
          <w:rFonts w:eastAsia="Verdana" w:cs="Arial"/>
          <w:sz w:val="20"/>
          <w:szCs w:val="20"/>
        </w:rPr>
        <w:t xml:space="preserve"> </w:t>
      </w:r>
      <w:r>
        <w:rPr>
          <w:rFonts w:cs="Arial"/>
          <w:sz w:val="20"/>
          <w:szCs w:val="20"/>
        </w:rPr>
        <w:t>o</w:t>
      </w:r>
      <w:r>
        <w:rPr>
          <w:rFonts w:eastAsia="Verdana" w:cs="Arial"/>
          <w:sz w:val="20"/>
          <w:szCs w:val="20"/>
        </w:rPr>
        <w:t xml:space="preserve"> </w:t>
      </w:r>
      <w:r>
        <w:rPr>
          <w:rFonts w:cs="Arial"/>
          <w:sz w:val="20"/>
          <w:szCs w:val="20"/>
        </w:rPr>
        <w:t>przyczynie</w:t>
      </w:r>
      <w:r>
        <w:rPr>
          <w:rFonts w:eastAsia="Verdana" w:cs="Arial"/>
          <w:sz w:val="20"/>
          <w:szCs w:val="20"/>
        </w:rPr>
        <w:t xml:space="preserve"> </w:t>
      </w:r>
      <w:r>
        <w:rPr>
          <w:rFonts w:cs="Arial"/>
          <w:sz w:val="20"/>
          <w:szCs w:val="20"/>
        </w:rPr>
        <w:t>odstąpienia</w:t>
      </w:r>
      <w:r>
        <w:rPr>
          <w:rFonts w:eastAsia="Verdana" w:cs="Arial"/>
          <w:sz w:val="20"/>
          <w:szCs w:val="20"/>
        </w:rPr>
        <w:t xml:space="preserve"> </w:t>
      </w:r>
      <w:r>
        <w:rPr>
          <w:rFonts w:cs="Arial"/>
          <w:sz w:val="20"/>
          <w:szCs w:val="20"/>
        </w:rPr>
        <w:t>w</w:t>
      </w:r>
      <w:r>
        <w:rPr>
          <w:rFonts w:eastAsia="Verdana" w:cs="Arial"/>
          <w:sz w:val="20"/>
          <w:szCs w:val="20"/>
        </w:rPr>
        <w:t xml:space="preserve"> </w:t>
      </w:r>
      <w:r>
        <w:rPr>
          <w:rFonts w:cs="Arial"/>
          <w:sz w:val="20"/>
          <w:szCs w:val="20"/>
        </w:rPr>
        <w:t>następujących</w:t>
      </w:r>
      <w:r>
        <w:rPr>
          <w:rFonts w:eastAsia="Verdana" w:cs="Arial"/>
          <w:sz w:val="20"/>
          <w:szCs w:val="20"/>
        </w:rPr>
        <w:t xml:space="preserve"> </w:t>
      </w:r>
      <w:r>
        <w:rPr>
          <w:rFonts w:cs="Arial"/>
          <w:sz w:val="20"/>
          <w:szCs w:val="20"/>
        </w:rPr>
        <w:t>przypadkach:</w:t>
      </w:r>
    </w:p>
    <w:p w14:paraId="789E7156" w14:textId="77777777" w:rsidR="00163D8F" w:rsidRDefault="00C1141B">
      <w:pPr>
        <w:ind w:left="709"/>
        <w:jc w:val="both"/>
        <w:rPr>
          <w:rFonts w:ascii="Arial" w:hAnsi="Arial" w:cs="Arial"/>
          <w:sz w:val="18"/>
          <w:szCs w:val="18"/>
        </w:rPr>
      </w:pPr>
      <w:r>
        <w:rPr>
          <w:rFonts w:cs="Arial"/>
          <w:sz w:val="20"/>
          <w:szCs w:val="20"/>
        </w:rPr>
        <w:t>a)</w:t>
      </w:r>
      <w:r>
        <w:rPr>
          <w:rFonts w:eastAsia="Verdana" w:cs="Arial"/>
          <w:sz w:val="20"/>
          <w:szCs w:val="20"/>
        </w:rPr>
        <w:t xml:space="preserve"> </w:t>
      </w:r>
      <w:r>
        <w:rPr>
          <w:rFonts w:cs="Arial"/>
          <w:sz w:val="20"/>
          <w:szCs w:val="20"/>
        </w:rPr>
        <w:t>Wykonawca</w:t>
      </w:r>
      <w:r>
        <w:rPr>
          <w:rFonts w:eastAsia="Verdana" w:cs="Arial"/>
          <w:sz w:val="20"/>
          <w:szCs w:val="20"/>
        </w:rPr>
        <w:t xml:space="preserve"> </w:t>
      </w:r>
      <w:r>
        <w:rPr>
          <w:rFonts w:cs="Arial"/>
          <w:sz w:val="20"/>
          <w:szCs w:val="20"/>
        </w:rPr>
        <w:t>jest</w:t>
      </w:r>
      <w:r>
        <w:rPr>
          <w:rFonts w:eastAsia="Verdana" w:cs="Arial"/>
          <w:sz w:val="20"/>
          <w:szCs w:val="20"/>
        </w:rPr>
        <w:t xml:space="preserve"> </w:t>
      </w:r>
      <w:r>
        <w:rPr>
          <w:rFonts w:cs="Arial"/>
          <w:sz w:val="20"/>
          <w:szCs w:val="20"/>
        </w:rPr>
        <w:t>w</w:t>
      </w:r>
      <w:r>
        <w:rPr>
          <w:rFonts w:eastAsia="Verdana" w:cs="Arial"/>
          <w:sz w:val="20"/>
          <w:szCs w:val="20"/>
        </w:rPr>
        <w:t xml:space="preserve"> </w:t>
      </w:r>
      <w:r>
        <w:rPr>
          <w:rFonts w:cs="Arial"/>
          <w:sz w:val="20"/>
          <w:szCs w:val="20"/>
        </w:rPr>
        <w:t>zwłoce</w:t>
      </w:r>
      <w:r>
        <w:rPr>
          <w:rFonts w:eastAsia="Verdana" w:cs="Arial"/>
          <w:sz w:val="20"/>
          <w:szCs w:val="20"/>
        </w:rPr>
        <w:t xml:space="preserve"> </w:t>
      </w:r>
      <w:r>
        <w:rPr>
          <w:rFonts w:cs="Arial"/>
          <w:sz w:val="20"/>
          <w:szCs w:val="20"/>
        </w:rPr>
        <w:t>z</w:t>
      </w:r>
      <w:r>
        <w:rPr>
          <w:rFonts w:eastAsia="Verdana" w:cs="Arial"/>
          <w:sz w:val="20"/>
          <w:szCs w:val="20"/>
        </w:rPr>
        <w:t xml:space="preserve"> </w:t>
      </w:r>
      <w:r>
        <w:rPr>
          <w:rFonts w:cs="Arial"/>
          <w:sz w:val="20"/>
          <w:szCs w:val="20"/>
        </w:rPr>
        <w:t>rozpoczęciem</w:t>
      </w:r>
      <w:r>
        <w:rPr>
          <w:rFonts w:eastAsia="Verdana" w:cs="Arial"/>
          <w:sz w:val="20"/>
          <w:szCs w:val="20"/>
        </w:rPr>
        <w:t xml:space="preserve"> </w:t>
      </w:r>
      <w:r>
        <w:rPr>
          <w:rFonts w:cs="Arial"/>
          <w:sz w:val="20"/>
          <w:szCs w:val="20"/>
        </w:rPr>
        <w:t>wykonywania</w:t>
      </w:r>
      <w:r>
        <w:rPr>
          <w:rFonts w:eastAsia="Verdana" w:cs="Arial"/>
          <w:sz w:val="20"/>
          <w:szCs w:val="20"/>
        </w:rPr>
        <w:t xml:space="preserve"> </w:t>
      </w:r>
      <w:r>
        <w:rPr>
          <w:rFonts w:cs="Arial"/>
          <w:sz w:val="20"/>
          <w:szCs w:val="20"/>
        </w:rPr>
        <w:t>przedmiotu</w:t>
      </w:r>
      <w:r>
        <w:rPr>
          <w:rFonts w:eastAsia="Verdana" w:cs="Arial"/>
          <w:sz w:val="20"/>
          <w:szCs w:val="20"/>
        </w:rPr>
        <w:t xml:space="preserve"> </w:t>
      </w:r>
      <w:r>
        <w:rPr>
          <w:rFonts w:cs="Arial"/>
          <w:sz w:val="20"/>
          <w:szCs w:val="20"/>
        </w:rPr>
        <w:t>umowy</w:t>
      </w:r>
      <w:r>
        <w:rPr>
          <w:rFonts w:eastAsia="Verdana" w:cs="Arial"/>
          <w:sz w:val="20"/>
          <w:szCs w:val="20"/>
        </w:rPr>
        <w:t xml:space="preserve"> </w:t>
      </w:r>
      <w:r>
        <w:rPr>
          <w:rFonts w:cs="Arial"/>
          <w:sz w:val="20"/>
          <w:szCs w:val="20"/>
        </w:rPr>
        <w:t>przekraczającej</w:t>
      </w:r>
      <w:r>
        <w:rPr>
          <w:rFonts w:eastAsia="Verdana" w:cs="Arial"/>
          <w:sz w:val="20"/>
          <w:szCs w:val="20"/>
        </w:rPr>
        <w:t xml:space="preserve"> </w:t>
      </w:r>
      <w:r>
        <w:rPr>
          <w:rFonts w:cs="Arial"/>
          <w:sz w:val="20"/>
          <w:szCs w:val="20"/>
        </w:rPr>
        <w:t>okres</w:t>
      </w:r>
      <w:r>
        <w:rPr>
          <w:rFonts w:eastAsia="Verdana" w:cs="Arial"/>
          <w:sz w:val="20"/>
          <w:szCs w:val="20"/>
        </w:rPr>
        <w:t xml:space="preserve"> </w:t>
      </w:r>
      <w:r>
        <w:rPr>
          <w:rFonts w:cs="Arial"/>
          <w:sz w:val="20"/>
          <w:szCs w:val="20"/>
        </w:rPr>
        <w:t>14</w:t>
      </w:r>
      <w:r>
        <w:rPr>
          <w:rFonts w:eastAsia="Verdana" w:cs="Arial"/>
          <w:sz w:val="20"/>
          <w:szCs w:val="20"/>
        </w:rPr>
        <w:t xml:space="preserve"> </w:t>
      </w:r>
      <w:r>
        <w:rPr>
          <w:rFonts w:cs="Arial"/>
          <w:sz w:val="20"/>
          <w:szCs w:val="20"/>
        </w:rPr>
        <w:t>dni z uwzględnieniem postanowień §8 ust.  1 umowy,</w:t>
      </w:r>
    </w:p>
    <w:p w14:paraId="716EE4C1" w14:textId="77777777" w:rsidR="00163D8F" w:rsidRDefault="00C1141B">
      <w:pPr>
        <w:ind w:left="709"/>
        <w:jc w:val="both"/>
        <w:rPr>
          <w:rFonts w:ascii="Arial" w:hAnsi="Arial" w:cs="Arial"/>
          <w:sz w:val="18"/>
          <w:szCs w:val="18"/>
        </w:rPr>
      </w:pPr>
      <w:r>
        <w:rPr>
          <w:rFonts w:cs="Arial"/>
          <w:sz w:val="20"/>
          <w:szCs w:val="20"/>
        </w:rPr>
        <w:t>b)</w:t>
      </w:r>
      <w:r>
        <w:rPr>
          <w:rFonts w:eastAsia="Verdana" w:cs="Arial"/>
          <w:sz w:val="20"/>
          <w:szCs w:val="20"/>
        </w:rPr>
        <w:t xml:space="preserve"> </w:t>
      </w:r>
      <w:r>
        <w:rPr>
          <w:rFonts w:cs="Arial"/>
          <w:sz w:val="20"/>
          <w:szCs w:val="20"/>
        </w:rPr>
        <w:t>zajęcia</w:t>
      </w:r>
      <w:r>
        <w:rPr>
          <w:rFonts w:eastAsia="Verdana" w:cs="Arial"/>
          <w:sz w:val="20"/>
          <w:szCs w:val="20"/>
        </w:rPr>
        <w:t xml:space="preserve"> </w:t>
      </w:r>
      <w:r>
        <w:rPr>
          <w:rFonts w:cs="Arial"/>
          <w:sz w:val="20"/>
          <w:szCs w:val="20"/>
        </w:rPr>
        <w:t>majątku</w:t>
      </w:r>
      <w:r>
        <w:rPr>
          <w:rFonts w:eastAsia="Verdana" w:cs="Arial"/>
          <w:sz w:val="20"/>
          <w:szCs w:val="20"/>
        </w:rPr>
        <w:t xml:space="preserve"> </w:t>
      </w:r>
      <w:r>
        <w:rPr>
          <w:rFonts w:cs="Arial"/>
          <w:sz w:val="20"/>
          <w:szCs w:val="20"/>
        </w:rPr>
        <w:t>Wykonawcy</w:t>
      </w:r>
      <w:r>
        <w:rPr>
          <w:rFonts w:eastAsia="Verdana" w:cs="Arial"/>
          <w:sz w:val="20"/>
          <w:szCs w:val="20"/>
        </w:rPr>
        <w:t xml:space="preserve"> </w:t>
      </w:r>
      <w:r>
        <w:rPr>
          <w:rFonts w:cs="Arial"/>
          <w:sz w:val="20"/>
          <w:szCs w:val="20"/>
        </w:rPr>
        <w:t>lub</w:t>
      </w:r>
      <w:r>
        <w:rPr>
          <w:rFonts w:eastAsia="Verdana" w:cs="Arial"/>
          <w:sz w:val="20"/>
          <w:szCs w:val="20"/>
        </w:rPr>
        <w:t xml:space="preserve"> </w:t>
      </w:r>
      <w:r>
        <w:rPr>
          <w:rFonts w:cs="Arial"/>
          <w:sz w:val="20"/>
          <w:szCs w:val="20"/>
        </w:rPr>
        <w:t>jego</w:t>
      </w:r>
      <w:r>
        <w:rPr>
          <w:rFonts w:eastAsia="Verdana" w:cs="Arial"/>
          <w:sz w:val="20"/>
          <w:szCs w:val="20"/>
        </w:rPr>
        <w:t xml:space="preserve"> </w:t>
      </w:r>
      <w:r>
        <w:rPr>
          <w:rFonts w:cs="Arial"/>
          <w:sz w:val="20"/>
          <w:szCs w:val="20"/>
        </w:rPr>
        <w:t>znacznej</w:t>
      </w:r>
      <w:r>
        <w:rPr>
          <w:rFonts w:eastAsia="Verdana" w:cs="Arial"/>
          <w:sz w:val="20"/>
          <w:szCs w:val="20"/>
        </w:rPr>
        <w:t xml:space="preserve"> </w:t>
      </w:r>
      <w:r>
        <w:rPr>
          <w:rFonts w:cs="Arial"/>
          <w:sz w:val="20"/>
          <w:szCs w:val="20"/>
        </w:rPr>
        <w:t>części</w:t>
      </w:r>
      <w:r>
        <w:rPr>
          <w:rFonts w:eastAsia="Verdana" w:cs="Arial"/>
          <w:sz w:val="20"/>
          <w:szCs w:val="20"/>
        </w:rPr>
        <w:t xml:space="preserve"> </w:t>
      </w:r>
      <w:r>
        <w:rPr>
          <w:rFonts w:cs="Arial"/>
          <w:sz w:val="20"/>
          <w:szCs w:val="20"/>
        </w:rPr>
        <w:t>w</w:t>
      </w:r>
      <w:r>
        <w:rPr>
          <w:rFonts w:eastAsia="Verdana" w:cs="Arial"/>
          <w:sz w:val="20"/>
          <w:szCs w:val="20"/>
        </w:rPr>
        <w:t xml:space="preserve"> </w:t>
      </w:r>
      <w:r>
        <w:rPr>
          <w:rFonts w:cs="Arial"/>
          <w:sz w:val="20"/>
          <w:szCs w:val="20"/>
        </w:rPr>
        <w:t>postępowaniu</w:t>
      </w:r>
      <w:r>
        <w:rPr>
          <w:rFonts w:eastAsia="Verdana" w:cs="Arial"/>
          <w:sz w:val="20"/>
          <w:szCs w:val="20"/>
        </w:rPr>
        <w:t xml:space="preserve"> </w:t>
      </w:r>
      <w:r>
        <w:rPr>
          <w:rFonts w:cs="Arial"/>
          <w:sz w:val="20"/>
          <w:szCs w:val="20"/>
        </w:rPr>
        <w:t>egzekucyjnym,</w:t>
      </w:r>
    </w:p>
    <w:p w14:paraId="464AAB56" w14:textId="77777777" w:rsidR="00163D8F" w:rsidRDefault="00C1141B">
      <w:pPr>
        <w:ind w:left="709"/>
        <w:jc w:val="both"/>
        <w:rPr>
          <w:rFonts w:ascii="Arial" w:hAnsi="Arial" w:cs="Arial"/>
          <w:sz w:val="18"/>
          <w:szCs w:val="18"/>
        </w:rPr>
      </w:pPr>
      <w:r>
        <w:rPr>
          <w:rFonts w:cs="Arial"/>
          <w:sz w:val="20"/>
          <w:szCs w:val="20"/>
        </w:rPr>
        <w:t>c)</w:t>
      </w:r>
      <w:r>
        <w:rPr>
          <w:rFonts w:eastAsia="Verdana" w:cs="Arial"/>
          <w:sz w:val="20"/>
          <w:szCs w:val="20"/>
        </w:rPr>
        <w:t xml:space="preserve"> </w:t>
      </w:r>
      <w:r>
        <w:rPr>
          <w:rFonts w:cs="Arial"/>
          <w:sz w:val="20"/>
          <w:szCs w:val="20"/>
        </w:rPr>
        <w:t>likwidacji Wykonawcy,</w:t>
      </w:r>
    </w:p>
    <w:p w14:paraId="399BD962" w14:textId="77777777" w:rsidR="00163D8F" w:rsidRDefault="00C1141B">
      <w:pPr>
        <w:ind w:left="709"/>
        <w:jc w:val="both"/>
        <w:rPr>
          <w:rFonts w:ascii="Arial" w:hAnsi="Arial" w:cs="Arial"/>
          <w:sz w:val="18"/>
          <w:szCs w:val="18"/>
        </w:rPr>
      </w:pPr>
      <w:r>
        <w:rPr>
          <w:rFonts w:cs="Arial"/>
          <w:sz w:val="20"/>
          <w:szCs w:val="20"/>
        </w:rPr>
        <w:t>Niezależnie</w:t>
      </w:r>
      <w:r>
        <w:rPr>
          <w:rFonts w:eastAsia="Verdana" w:cs="Arial"/>
          <w:sz w:val="20"/>
          <w:szCs w:val="20"/>
        </w:rPr>
        <w:t xml:space="preserve"> </w:t>
      </w:r>
      <w:r>
        <w:rPr>
          <w:rFonts w:cs="Arial"/>
          <w:sz w:val="20"/>
          <w:szCs w:val="20"/>
        </w:rPr>
        <w:t>od</w:t>
      </w:r>
      <w:r>
        <w:rPr>
          <w:rFonts w:eastAsia="Verdana" w:cs="Arial"/>
          <w:sz w:val="20"/>
          <w:szCs w:val="20"/>
        </w:rPr>
        <w:t xml:space="preserve"> </w:t>
      </w:r>
      <w:r>
        <w:rPr>
          <w:rFonts w:cs="Arial"/>
          <w:sz w:val="20"/>
          <w:szCs w:val="20"/>
        </w:rPr>
        <w:t>przyczyn</w:t>
      </w:r>
      <w:r>
        <w:rPr>
          <w:rFonts w:eastAsia="Verdana" w:cs="Arial"/>
          <w:sz w:val="20"/>
          <w:szCs w:val="20"/>
        </w:rPr>
        <w:t xml:space="preserve"> </w:t>
      </w:r>
      <w:r>
        <w:rPr>
          <w:rFonts w:cs="Arial"/>
          <w:sz w:val="20"/>
          <w:szCs w:val="20"/>
        </w:rPr>
        <w:t>określonych</w:t>
      </w:r>
      <w:r>
        <w:rPr>
          <w:rFonts w:eastAsia="Verdana" w:cs="Arial"/>
          <w:sz w:val="20"/>
          <w:szCs w:val="20"/>
        </w:rPr>
        <w:t xml:space="preserve"> </w:t>
      </w:r>
      <w:r>
        <w:rPr>
          <w:rFonts w:cs="Arial"/>
          <w:sz w:val="20"/>
          <w:szCs w:val="20"/>
        </w:rPr>
        <w:t>w</w:t>
      </w:r>
      <w:r>
        <w:rPr>
          <w:rFonts w:eastAsia="Verdana" w:cs="Arial"/>
          <w:sz w:val="20"/>
          <w:szCs w:val="20"/>
        </w:rPr>
        <w:t xml:space="preserve"> </w:t>
      </w:r>
      <w:r>
        <w:rPr>
          <w:rFonts w:cs="Arial"/>
          <w:sz w:val="20"/>
          <w:szCs w:val="20"/>
        </w:rPr>
        <w:t>niniejszej</w:t>
      </w:r>
      <w:r>
        <w:rPr>
          <w:rFonts w:eastAsia="Verdana" w:cs="Arial"/>
          <w:sz w:val="20"/>
          <w:szCs w:val="20"/>
        </w:rPr>
        <w:t xml:space="preserve"> </w:t>
      </w:r>
      <w:r>
        <w:rPr>
          <w:rFonts w:cs="Arial"/>
          <w:sz w:val="20"/>
          <w:szCs w:val="20"/>
        </w:rPr>
        <w:t>umowie</w:t>
      </w:r>
      <w:r>
        <w:rPr>
          <w:rFonts w:eastAsia="Verdana" w:cs="Arial"/>
          <w:sz w:val="20"/>
          <w:szCs w:val="20"/>
        </w:rPr>
        <w:t xml:space="preserve"> </w:t>
      </w:r>
      <w:r>
        <w:rPr>
          <w:rFonts w:cs="Arial"/>
          <w:sz w:val="20"/>
          <w:szCs w:val="20"/>
        </w:rPr>
        <w:t>Zamawiający</w:t>
      </w:r>
      <w:r>
        <w:rPr>
          <w:rFonts w:eastAsia="Verdana" w:cs="Arial"/>
          <w:sz w:val="20"/>
          <w:szCs w:val="20"/>
        </w:rPr>
        <w:t xml:space="preserve"> </w:t>
      </w:r>
      <w:r>
        <w:rPr>
          <w:rFonts w:cs="Arial"/>
          <w:sz w:val="20"/>
          <w:szCs w:val="20"/>
        </w:rPr>
        <w:t>może</w:t>
      </w:r>
      <w:r>
        <w:rPr>
          <w:rFonts w:eastAsia="Verdana" w:cs="Arial"/>
          <w:sz w:val="20"/>
          <w:szCs w:val="20"/>
        </w:rPr>
        <w:t xml:space="preserve"> </w:t>
      </w:r>
      <w:r>
        <w:rPr>
          <w:rFonts w:cs="Arial"/>
          <w:sz w:val="20"/>
          <w:szCs w:val="20"/>
        </w:rPr>
        <w:t>odstąpić</w:t>
      </w:r>
      <w:r>
        <w:rPr>
          <w:rFonts w:eastAsia="Verdana" w:cs="Arial"/>
          <w:sz w:val="20"/>
          <w:szCs w:val="20"/>
        </w:rPr>
        <w:t xml:space="preserve"> </w:t>
      </w:r>
      <w:r>
        <w:rPr>
          <w:rFonts w:cs="Arial"/>
          <w:sz w:val="20"/>
          <w:szCs w:val="20"/>
        </w:rPr>
        <w:t>od</w:t>
      </w:r>
      <w:r>
        <w:rPr>
          <w:rFonts w:eastAsia="Verdana" w:cs="Arial"/>
          <w:sz w:val="20"/>
          <w:szCs w:val="20"/>
        </w:rPr>
        <w:t xml:space="preserve"> </w:t>
      </w:r>
      <w:r>
        <w:rPr>
          <w:rFonts w:cs="Arial"/>
          <w:sz w:val="20"/>
          <w:szCs w:val="20"/>
        </w:rPr>
        <w:t>umowy</w:t>
      </w:r>
      <w:r>
        <w:rPr>
          <w:rFonts w:eastAsia="Verdana" w:cs="Arial"/>
          <w:sz w:val="20"/>
          <w:szCs w:val="20"/>
        </w:rPr>
        <w:t xml:space="preserve"> </w:t>
      </w:r>
      <w:r>
        <w:rPr>
          <w:rFonts w:cs="Arial"/>
          <w:sz w:val="20"/>
          <w:szCs w:val="20"/>
        </w:rPr>
        <w:t>w</w:t>
      </w:r>
      <w:r>
        <w:rPr>
          <w:rFonts w:eastAsia="Verdana" w:cs="Arial"/>
          <w:sz w:val="20"/>
          <w:szCs w:val="20"/>
        </w:rPr>
        <w:t xml:space="preserve"> </w:t>
      </w:r>
      <w:r>
        <w:rPr>
          <w:rFonts w:cs="Arial"/>
          <w:sz w:val="20"/>
          <w:szCs w:val="20"/>
        </w:rPr>
        <w:t>przypadkach</w:t>
      </w:r>
      <w:r>
        <w:rPr>
          <w:rFonts w:eastAsia="Verdana" w:cs="Arial"/>
          <w:sz w:val="20"/>
          <w:szCs w:val="20"/>
        </w:rPr>
        <w:t xml:space="preserve"> </w:t>
      </w:r>
      <w:r>
        <w:rPr>
          <w:rFonts w:cs="Arial"/>
          <w:sz w:val="20"/>
          <w:szCs w:val="20"/>
        </w:rPr>
        <w:t>określonych</w:t>
      </w:r>
      <w:r>
        <w:rPr>
          <w:rFonts w:eastAsia="Verdana" w:cs="Arial"/>
          <w:sz w:val="20"/>
          <w:szCs w:val="20"/>
        </w:rPr>
        <w:t xml:space="preserve"> </w:t>
      </w:r>
      <w:r>
        <w:rPr>
          <w:rFonts w:cs="Arial"/>
          <w:sz w:val="20"/>
          <w:szCs w:val="20"/>
        </w:rPr>
        <w:t>w</w:t>
      </w:r>
      <w:r>
        <w:rPr>
          <w:rFonts w:eastAsia="Verdana" w:cs="Arial"/>
          <w:sz w:val="20"/>
          <w:szCs w:val="20"/>
        </w:rPr>
        <w:t xml:space="preserve"> </w:t>
      </w:r>
      <w:r>
        <w:rPr>
          <w:rFonts w:cs="Arial"/>
          <w:sz w:val="20"/>
          <w:szCs w:val="20"/>
        </w:rPr>
        <w:t>Kodeksie</w:t>
      </w:r>
      <w:r>
        <w:rPr>
          <w:rFonts w:eastAsia="Verdana" w:cs="Arial"/>
          <w:sz w:val="20"/>
          <w:szCs w:val="20"/>
        </w:rPr>
        <w:t xml:space="preserve"> </w:t>
      </w:r>
      <w:r>
        <w:rPr>
          <w:rFonts w:cs="Arial"/>
          <w:sz w:val="20"/>
          <w:szCs w:val="20"/>
        </w:rPr>
        <w:t>Cywilnym,</w:t>
      </w:r>
      <w:r>
        <w:rPr>
          <w:rFonts w:eastAsia="Verdana" w:cs="Arial"/>
          <w:sz w:val="20"/>
          <w:szCs w:val="20"/>
        </w:rPr>
        <w:t xml:space="preserve"> </w:t>
      </w:r>
      <w:r>
        <w:rPr>
          <w:rFonts w:cs="Arial"/>
          <w:sz w:val="20"/>
          <w:szCs w:val="20"/>
        </w:rPr>
        <w:t>a</w:t>
      </w:r>
      <w:r>
        <w:rPr>
          <w:rFonts w:eastAsia="Verdana" w:cs="Arial"/>
          <w:sz w:val="20"/>
          <w:szCs w:val="20"/>
        </w:rPr>
        <w:t xml:space="preserve"> </w:t>
      </w:r>
      <w:r>
        <w:rPr>
          <w:rFonts w:cs="Arial"/>
          <w:sz w:val="20"/>
          <w:szCs w:val="20"/>
        </w:rPr>
        <w:t>także</w:t>
      </w:r>
      <w:r>
        <w:rPr>
          <w:rFonts w:eastAsia="Verdana" w:cs="Arial"/>
          <w:sz w:val="20"/>
          <w:szCs w:val="20"/>
        </w:rPr>
        <w:t xml:space="preserve"> </w:t>
      </w:r>
      <w:r>
        <w:rPr>
          <w:rFonts w:cs="Arial"/>
          <w:sz w:val="20"/>
          <w:szCs w:val="20"/>
        </w:rPr>
        <w:t>w</w:t>
      </w:r>
      <w:r>
        <w:rPr>
          <w:rFonts w:eastAsia="Verdana" w:cs="Arial"/>
          <w:sz w:val="20"/>
          <w:szCs w:val="20"/>
        </w:rPr>
        <w:t xml:space="preserve"> </w:t>
      </w:r>
      <w:r>
        <w:rPr>
          <w:rFonts w:cs="Arial"/>
          <w:sz w:val="20"/>
          <w:szCs w:val="20"/>
        </w:rPr>
        <w:t>terminie</w:t>
      </w:r>
      <w:r>
        <w:rPr>
          <w:rFonts w:eastAsia="Verdana" w:cs="Arial"/>
          <w:sz w:val="20"/>
          <w:szCs w:val="20"/>
        </w:rPr>
        <w:t xml:space="preserve"> </w:t>
      </w:r>
      <w:r>
        <w:rPr>
          <w:rFonts w:cs="Arial"/>
          <w:sz w:val="20"/>
          <w:szCs w:val="20"/>
        </w:rPr>
        <w:t>30</w:t>
      </w:r>
      <w:r>
        <w:rPr>
          <w:rFonts w:eastAsia="Verdana" w:cs="Arial"/>
          <w:sz w:val="20"/>
          <w:szCs w:val="20"/>
        </w:rPr>
        <w:t xml:space="preserve"> </w:t>
      </w:r>
      <w:r>
        <w:rPr>
          <w:rFonts w:cs="Arial"/>
          <w:sz w:val="20"/>
          <w:szCs w:val="20"/>
        </w:rPr>
        <w:t>dni</w:t>
      </w:r>
      <w:r>
        <w:rPr>
          <w:rFonts w:eastAsia="Verdana" w:cs="Arial"/>
          <w:sz w:val="20"/>
          <w:szCs w:val="20"/>
        </w:rPr>
        <w:t xml:space="preserve"> </w:t>
      </w:r>
      <w:r>
        <w:rPr>
          <w:rFonts w:cs="Arial"/>
          <w:sz w:val="20"/>
          <w:szCs w:val="20"/>
        </w:rPr>
        <w:t>od</w:t>
      </w:r>
      <w:r>
        <w:rPr>
          <w:rFonts w:eastAsia="Verdana" w:cs="Arial"/>
          <w:sz w:val="20"/>
          <w:szCs w:val="20"/>
        </w:rPr>
        <w:t xml:space="preserve"> </w:t>
      </w:r>
      <w:r>
        <w:rPr>
          <w:rFonts w:cs="Arial"/>
          <w:sz w:val="20"/>
          <w:szCs w:val="20"/>
        </w:rPr>
        <w:t>powzięcia</w:t>
      </w:r>
      <w:r>
        <w:rPr>
          <w:rFonts w:eastAsia="Verdana" w:cs="Arial"/>
          <w:sz w:val="20"/>
          <w:szCs w:val="20"/>
        </w:rPr>
        <w:t xml:space="preserve"> </w:t>
      </w:r>
      <w:r>
        <w:rPr>
          <w:rFonts w:cs="Arial"/>
          <w:sz w:val="20"/>
          <w:szCs w:val="20"/>
        </w:rPr>
        <w:t>wiadomości</w:t>
      </w:r>
      <w:r>
        <w:rPr>
          <w:rFonts w:eastAsia="Verdana" w:cs="Arial"/>
          <w:sz w:val="20"/>
          <w:szCs w:val="20"/>
        </w:rPr>
        <w:t xml:space="preserve"> </w:t>
      </w:r>
      <w:r>
        <w:rPr>
          <w:rFonts w:cs="Arial"/>
          <w:sz w:val="20"/>
          <w:szCs w:val="20"/>
        </w:rPr>
        <w:t>o</w:t>
      </w:r>
      <w:r>
        <w:rPr>
          <w:rFonts w:eastAsia="Verdana" w:cs="Arial"/>
          <w:sz w:val="20"/>
          <w:szCs w:val="20"/>
        </w:rPr>
        <w:t xml:space="preserve"> </w:t>
      </w:r>
      <w:r>
        <w:rPr>
          <w:rFonts w:cs="Arial"/>
          <w:sz w:val="20"/>
          <w:szCs w:val="20"/>
        </w:rPr>
        <w:t>wystąpieniu</w:t>
      </w:r>
      <w:r>
        <w:rPr>
          <w:rFonts w:eastAsia="Verdana" w:cs="Arial"/>
          <w:sz w:val="20"/>
          <w:szCs w:val="20"/>
        </w:rPr>
        <w:t xml:space="preserve"> </w:t>
      </w:r>
      <w:r>
        <w:rPr>
          <w:rFonts w:cs="Arial"/>
          <w:sz w:val="20"/>
          <w:szCs w:val="20"/>
        </w:rPr>
        <w:t>istotnej</w:t>
      </w:r>
      <w:r>
        <w:rPr>
          <w:rFonts w:eastAsia="Verdana" w:cs="Arial"/>
          <w:sz w:val="20"/>
          <w:szCs w:val="20"/>
        </w:rPr>
        <w:t xml:space="preserve"> </w:t>
      </w:r>
      <w:r>
        <w:rPr>
          <w:rFonts w:cs="Arial"/>
          <w:sz w:val="20"/>
          <w:szCs w:val="20"/>
        </w:rPr>
        <w:t>zmiany</w:t>
      </w:r>
      <w:r>
        <w:rPr>
          <w:rFonts w:eastAsia="Verdana" w:cs="Arial"/>
          <w:sz w:val="20"/>
          <w:szCs w:val="20"/>
        </w:rPr>
        <w:t xml:space="preserve"> </w:t>
      </w:r>
      <w:r>
        <w:rPr>
          <w:rFonts w:cs="Arial"/>
          <w:sz w:val="20"/>
          <w:szCs w:val="20"/>
        </w:rPr>
        <w:t>okoliczności</w:t>
      </w:r>
      <w:r>
        <w:rPr>
          <w:rFonts w:eastAsia="Verdana" w:cs="Arial"/>
          <w:sz w:val="20"/>
          <w:szCs w:val="20"/>
        </w:rPr>
        <w:t xml:space="preserve"> </w:t>
      </w:r>
      <w:r>
        <w:rPr>
          <w:rFonts w:cs="Arial"/>
          <w:sz w:val="20"/>
          <w:szCs w:val="20"/>
        </w:rPr>
        <w:t>powodującej,</w:t>
      </w:r>
      <w:r>
        <w:rPr>
          <w:rFonts w:eastAsia="Verdana" w:cs="Arial"/>
          <w:sz w:val="20"/>
          <w:szCs w:val="20"/>
        </w:rPr>
        <w:t xml:space="preserve"> </w:t>
      </w:r>
      <w:r>
        <w:rPr>
          <w:rFonts w:cs="Arial"/>
          <w:sz w:val="20"/>
          <w:szCs w:val="20"/>
        </w:rPr>
        <w:t>że</w:t>
      </w:r>
      <w:r>
        <w:rPr>
          <w:rFonts w:eastAsia="Verdana" w:cs="Arial"/>
          <w:sz w:val="20"/>
          <w:szCs w:val="20"/>
        </w:rPr>
        <w:t xml:space="preserve"> </w:t>
      </w:r>
      <w:r>
        <w:rPr>
          <w:rFonts w:cs="Arial"/>
          <w:sz w:val="20"/>
          <w:szCs w:val="20"/>
        </w:rPr>
        <w:t>wykonanie</w:t>
      </w:r>
      <w:r>
        <w:rPr>
          <w:rFonts w:eastAsia="Verdana" w:cs="Arial"/>
          <w:sz w:val="20"/>
          <w:szCs w:val="20"/>
        </w:rPr>
        <w:t xml:space="preserve"> </w:t>
      </w:r>
      <w:r>
        <w:rPr>
          <w:rFonts w:cs="Arial"/>
          <w:sz w:val="20"/>
          <w:szCs w:val="20"/>
        </w:rPr>
        <w:t>umowy</w:t>
      </w:r>
      <w:r>
        <w:rPr>
          <w:rFonts w:eastAsia="Verdana" w:cs="Arial"/>
          <w:sz w:val="20"/>
          <w:szCs w:val="20"/>
        </w:rPr>
        <w:t xml:space="preserve"> </w:t>
      </w:r>
      <w:r>
        <w:rPr>
          <w:rFonts w:cs="Arial"/>
          <w:sz w:val="20"/>
          <w:szCs w:val="20"/>
        </w:rPr>
        <w:t>nie</w:t>
      </w:r>
      <w:r>
        <w:rPr>
          <w:rFonts w:eastAsia="Verdana" w:cs="Arial"/>
          <w:sz w:val="20"/>
          <w:szCs w:val="20"/>
        </w:rPr>
        <w:t xml:space="preserve"> </w:t>
      </w:r>
      <w:r>
        <w:rPr>
          <w:rFonts w:cs="Arial"/>
          <w:sz w:val="20"/>
          <w:szCs w:val="20"/>
        </w:rPr>
        <w:t>leży</w:t>
      </w:r>
      <w:r>
        <w:rPr>
          <w:rFonts w:eastAsia="Verdana" w:cs="Arial"/>
          <w:sz w:val="20"/>
          <w:szCs w:val="20"/>
        </w:rPr>
        <w:t xml:space="preserve"> </w:t>
      </w:r>
      <w:r>
        <w:rPr>
          <w:rFonts w:cs="Arial"/>
          <w:sz w:val="20"/>
          <w:szCs w:val="20"/>
        </w:rPr>
        <w:t>w</w:t>
      </w:r>
      <w:r>
        <w:rPr>
          <w:rFonts w:eastAsia="Verdana" w:cs="Arial"/>
          <w:sz w:val="20"/>
          <w:szCs w:val="20"/>
        </w:rPr>
        <w:t xml:space="preserve"> </w:t>
      </w:r>
      <w:r>
        <w:rPr>
          <w:rFonts w:cs="Arial"/>
          <w:sz w:val="20"/>
          <w:szCs w:val="20"/>
        </w:rPr>
        <w:t>interesie</w:t>
      </w:r>
      <w:r>
        <w:rPr>
          <w:rFonts w:eastAsia="Verdana" w:cs="Arial"/>
          <w:sz w:val="20"/>
          <w:szCs w:val="20"/>
        </w:rPr>
        <w:t xml:space="preserve"> </w:t>
      </w:r>
      <w:r>
        <w:rPr>
          <w:rFonts w:cs="Arial"/>
          <w:sz w:val="20"/>
          <w:szCs w:val="20"/>
        </w:rPr>
        <w:t>publicznym,</w:t>
      </w:r>
      <w:r>
        <w:rPr>
          <w:rFonts w:eastAsia="Verdana" w:cs="Arial"/>
          <w:sz w:val="20"/>
          <w:szCs w:val="20"/>
        </w:rPr>
        <w:t xml:space="preserve"> </w:t>
      </w:r>
      <w:r>
        <w:rPr>
          <w:rFonts w:cs="Arial"/>
          <w:sz w:val="20"/>
          <w:szCs w:val="20"/>
        </w:rPr>
        <w:t>czego</w:t>
      </w:r>
      <w:r>
        <w:rPr>
          <w:rFonts w:eastAsia="Verdana" w:cs="Arial"/>
          <w:sz w:val="20"/>
          <w:szCs w:val="20"/>
        </w:rPr>
        <w:t xml:space="preserve"> </w:t>
      </w:r>
      <w:r>
        <w:rPr>
          <w:rFonts w:cs="Arial"/>
          <w:sz w:val="20"/>
          <w:szCs w:val="20"/>
        </w:rPr>
        <w:t>nie</w:t>
      </w:r>
      <w:r>
        <w:rPr>
          <w:rFonts w:eastAsia="Verdana" w:cs="Arial"/>
          <w:sz w:val="20"/>
          <w:szCs w:val="20"/>
        </w:rPr>
        <w:t xml:space="preserve"> </w:t>
      </w:r>
      <w:r>
        <w:rPr>
          <w:rFonts w:cs="Arial"/>
          <w:sz w:val="20"/>
          <w:szCs w:val="20"/>
        </w:rPr>
        <w:t>można</w:t>
      </w:r>
      <w:r>
        <w:rPr>
          <w:rFonts w:eastAsia="Verdana" w:cs="Arial"/>
          <w:sz w:val="20"/>
          <w:szCs w:val="20"/>
        </w:rPr>
        <w:t xml:space="preserve"> </w:t>
      </w:r>
      <w:r>
        <w:rPr>
          <w:rFonts w:cs="Arial"/>
          <w:sz w:val="20"/>
          <w:szCs w:val="20"/>
        </w:rPr>
        <w:t>było</w:t>
      </w:r>
      <w:r>
        <w:rPr>
          <w:rFonts w:eastAsia="Verdana" w:cs="Arial"/>
          <w:sz w:val="20"/>
          <w:szCs w:val="20"/>
        </w:rPr>
        <w:t xml:space="preserve"> </w:t>
      </w:r>
      <w:r>
        <w:rPr>
          <w:rFonts w:cs="Arial"/>
          <w:sz w:val="20"/>
          <w:szCs w:val="20"/>
        </w:rPr>
        <w:t>przewidzieć</w:t>
      </w:r>
      <w:r>
        <w:rPr>
          <w:rFonts w:eastAsia="Verdana" w:cs="Arial"/>
          <w:sz w:val="20"/>
          <w:szCs w:val="20"/>
        </w:rPr>
        <w:t xml:space="preserve"> </w:t>
      </w:r>
      <w:r>
        <w:rPr>
          <w:rFonts w:cs="Arial"/>
          <w:sz w:val="20"/>
          <w:szCs w:val="20"/>
        </w:rPr>
        <w:t>w</w:t>
      </w:r>
      <w:r>
        <w:rPr>
          <w:rFonts w:eastAsia="Verdana" w:cs="Arial"/>
          <w:sz w:val="20"/>
          <w:szCs w:val="20"/>
        </w:rPr>
        <w:t xml:space="preserve"> </w:t>
      </w:r>
      <w:r>
        <w:rPr>
          <w:rFonts w:cs="Arial"/>
          <w:sz w:val="20"/>
          <w:szCs w:val="20"/>
        </w:rPr>
        <w:t>chwili</w:t>
      </w:r>
      <w:r>
        <w:rPr>
          <w:rFonts w:eastAsia="Verdana" w:cs="Arial"/>
          <w:sz w:val="20"/>
          <w:szCs w:val="20"/>
        </w:rPr>
        <w:t xml:space="preserve"> </w:t>
      </w:r>
      <w:r>
        <w:rPr>
          <w:rFonts w:cs="Arial"/>
          <w:sz w:val="20"/>
          <w:szCs w:val="20"/>
        </w:rPr>
        <w:t>zawarcia</w:t>
      </w:r>
      <w:r>
        <w:rPr>
          <w:rFonts w:eastAsia="Verdana" w:cs="Arial"/>
          <w:sz w:val="20"/>
          <w:szCs w:val="20"/>
        </w:rPr>
        <w:t xml:space="preserve"> </w:t>
      </w:r>
      <w:r>
        <w:rPr>
          <w:rFonts w:cs="Arial"/>
          <w:sz w:val="20"/>
          <w:szCs w:val="20"/>
        </w:rPr>
        <w:t>umowy.</w:t>
      </w:r>
      <w:r>
        <w:rPr>
          <w:rFonts w:eastAsia="Verdana" w:cs="Arial"/>
          <w:sz w:val="20"/>
          <w:szCs w:val="20"/>
        </w:rPr>
        <w:t xml:space="preserve"> </w:t>
      </w:r>
      <w:r>
        <w:rPr>
          <w:rFonts w:cs="Arial"/>
          <w:sz w:val="20"/>
          <w:szCs w:val="20"/>
        </w:rPr>
        <w:t>W</w:t>
      </w:r>
      <w:r>
        <w:rPr>
          <w:rFonts w:eastAsia="Verdana" w:cs="Arial"/>
          <w:sz w:val="20"/>
          <w:szCs w:val="20"/>
        </w:rPr>
        <w:t xml:space="preserve"> </w:t>
      </w:r>
      <w:r>
        <w:rPr>
          <w:rFonts w:cs="Arial"/>
          <w:sz w:val="20"/>
          <w:szCs w:val="20"/>
        </w:rPr>
        <w:t>takim</w:t>
      </w:r>
      <w:r>
        <w:rPr>
          <w:rFonts w:eastAsia="Verdana" w:cs="Arial"/>
          <w:sz w:val="20"/>
          <w:szCs w:val="20"/>
        </w:rPr>
        <w:t xml:space="preserve"> </w:t>
      </w:r>
      <w:r>
        <w:rPr>
          <w:rFonts w:cs="Arial"/>
          <w:sz w:val="20"/>
          <w:szCs w:val="20"/>
        </w:rPr>
        <w:t>wypadku</w:t>
      </w:r>
      <w:r>
        <w:rPr>
          <w:rFonts w:eastAsia="Verdana" w:cs="Arial"/>
          <w:sz w:val="20"/>
          <w:szCs w:val="20"/>
        </w:rPr>
        <w:t xml:space="preserve"> </w:t>
      </w:r>
      <w:r>
        <w:rPr>
          <w:rFonts w:cs="Arial"/>
          <w:sz w:val="20"/>
          <w:szCs w:val="20"/>
        </w:rPr>
        <w:t>wykonawcy</w:t>
      </w:r>
      <w:r>
        <w:rPr>
          <w:rFonts w:eastAsia="Verdana" w:cs="Arial"/>
          <w:sz w:val="20"/>
          <w:szCs w:val="20"/>
        </w:rPr>
        <w:t xml:space="preserve"> </w:t>
      </w:r>
      <w:r>
        <w:rPr>
          <w:rFonts w:cs="Arial"/>
          <w:sz w:val="20"/>
          <w:szCs w:val="20"/>
        </w:rPr>
        <w:t>przysługuje</w:t>
      </w:r>
      <w:r>
        <w:rPr>
          <w:rFonts w:eastAsia="Verdana" w:cs="Arial"/>
          <w:sz w:val="20"/>
          <w:szCs w:val="20"/>
        </w:rPr>
        <w:t xml:space="preserve"> </w:t>
      </w:r>
      <w:r>
        <w:rPr>
          <w:rFonts w:cs="Arial"/>
          <w:sz w:val="20"/>
          <w:szCs w:val="20"/>
        </w:rPr>
        <w:t>jedynie</w:t>
      </w:r>
      <w:r>
        <w:rPr>
          <w:rFonts w:eastAsia="Verdana" w:cs="Arial"/>
          <w:sz w:val="20"/>
          <w:szCs w:val="20"/>
        </w:rPr>
        <w:t xml:space="preserve"> </w:t>
      </w:r>
      <w:r>
        <w:rPr>
          <w:rFonts w:cs="Arial"/>
          <w:sz w:val="20"/>
          <w:szCs w:val="20"/>
        </w:rPr>
        <w:t>wynagrodzenie</w:t>
      </w:r>
      <w:r>
        <w:rPr>
          <w:rFonts w:eastAsia="Verdana" w:cs="Arial"/>
          <w:sz w:val="20"/>
          <w:szCs w:val="20"/>
        </w:rPr>
        <w:t xml:space="preserve"> </w:t>
      </w:r>
      <w:r>
        <w:rPr>
          <w:rFonts w:cs="Arial"/>
          <w:sz w:val="20"/>
          <w:szCs w:val="20"/>
        </w:rPr>
        <w:t>należne</w:t>
      </w:r>
      <w:r>
        <w:rPr>
          <w:rFonts w:eastAsia="Verdana" w:cs="Arial"/>
          <w:sz w:val="20"/>
          <w:szCs w:val="20"/>
        </w:rPr>
        <w:t xml:space="preserve"> </w:t>
      </w:r>
      <w:r>
        <w:rPr>
          <w:rFonts w:cs="Arial"/>
          <w:sz w:val="20"/>
          <w:szCs w:val="20"/>
        </w:rPr>
        <w:t>za faktycznie zużytą energię, do dnia rozwiązania umowy.</w:t>
      </w:r>
    </w:p>
    <w:p w14:paraId="2AEF67F5" w14:textId="79AED9CB" w:rsidR="00163D8F" w:rsidRDefault="00C1141B">
      <w:pPr>
        <w:numPr>
          <w:ilvl w:val="0"/>
          <w:numId w:val="9"/>
        </w:numPr>
        <w:jc w:val="both"/>
        <w:rPr>
          <w:rFonts w:ascii="Arial" w:hAnsi="Arial" w:cs="Arial"/>
          <w:sz w:val="18"/>
          <w:szCs w:val="18"/>
        </w:rPr>
      </w:pPr>
      <w:r>
        <w:rPr>
          <w:rFonts w:cs="Arial"/>
          <w:sz w:val="20"/>
          <w:szCs w:val="20"/>
        </w:rPr>
        <w:t>Przedstawicielem Wykonawcy w ramach realizacji niniejszej umowy jest ...............................</w:t>
      </w:r>
      <w:r w:rsidR="007D62FA">
        <w:rPr>
          <w:rFonts w:cs="Arial"/>
          <w:sz w:val="20"/>
          <w:szCs w:val="20"/>
        </w:rPr>
        <w:t>..............</w:t>
      </w:r>
      <w:r>
        <w:rPr>
          <w:rFonts w:cs="Arial"/>
          <w:sz w:val="20"/>
          <w:szCs w:val="20"/>
        </w:rPr>
        <w:t xml:space="preserve">, </w:t>
      </w:r>
      <w:r w:rsidR="007D62FA">
        <w:rPr>
          <w:rFonts w:cs="Arial"/>
          <w:sz w:val="20"/>
          <w:szCs w:val="20"/>
        </w:rPr>
        <w:t>tel. .....................................................</w:t>
      </w:r>
      <w:r>
        <w:rPr>
          <w:rFonts w:cs="Arial"/>
          <w:sz w:val="20"/>
          <w:szCs w:val="20"/>
        </w:rPr>
        <w:t>, e-mail.......................................................</w:t>
      </w:r>
    </w:p>
    <w:p w14:paraId="3D73F64C" w14:textId="2D291C05" w:rsidR="007D62FA" w:rsidRDefault="00C1141B">
      <w:pPr>
        <w:numPr>
          <w:ilvl w:val="0"/>
          <w:numId w:val="9"/>
        </w:numPr>
        <w:jc w:val="both"/>
        <w:rPr>
          <w:rFonts w:cs="Arial"/>
          <w:sz w:val="20"/>
          <w:szCs w:val="20"/>
        </w:rPr>
      </w:pPr>
      <w:r>
        <w:rPr>
          <w:rFonts w:cs="Arial"/>
          <w:sz w:val="20"/>
          <w:szCs w:val="20"/>
        </w:rPr>
        <w:t xml:space="preserve">Przedstawicielem Zamawiającego w ramach realizacji niniejszej umowy jest  </w:t>
      </w:r>
      <w:r w:rsidR="007D62FA">
        <w:rPr>
          <w:rFonts w:cs="Arial"/>
          <w:sz w:val="20"/>
          <w:szCs w:val="20"/>
        </w:rPr>
        <w:t xml:space="preserve">….................................., tel. ....................................................., </w:t>
      </w:r>
      <w:r>
        <w:rPr>
          <w:rFonts w:cs="Arial"/>
          <w:sz w:val="20"/>
          <w:szCs w:val="20"/>
        </w:rPr>
        <w:t>e-mail.......................................................</w:t>
      </w:r>
    </w:p>
    <w:p w14:paraId="1D24A9B6" w14:textId="77777777" w:rsidR="007D62FA" w:rsidRDefault="007D62FA">
      <w:pPr>
        <w:suppressAutoHyphens w:val="0"/>
        <w:rPr>
          <w:rFonts w:cs="Arial"/>
          <w:sz w:val="20"/>
          <w:szCs w:val="20"/>
        </w:rPr>
      </w:pPr>
      <w:r>
        <w:rPr>
          <w:rFonts w:cs="Arial"/>
          <w:sz w:val="20"/>
          <w:szCs w:val="20"/>
        </w:rPr>
        <w:br w:type="page"/>
      </w:r>
    </w:p>
    <w:p w14:paraId="74A1258E" w14:textId="77777777" w:rsidR="00163D8F" w:rsidRPr="00321295" w:rsidRDefault="00C1141B" w:rsidP="00321295">
      <w:pPr>
        <w:pStyle w:val="Nagwektabeli"/>
        <w:rPr>
          <w:rStyle w:val="Pogrubienie"/>
          <w:b/>
          <w:sz w:val="20"/>
          <w:szCs w:val="20"/>
        </w:rPr>
      </w:pPr>
      <w:r w:rsidRPr="00321295">
        <w:rPr>
          <w:rStyle w:val="Pogrubienie"/>
          <w:b/>
          <w:sz w:val="20"/>
          <w:szCs w:val="20"/>
        </w:rPr>
        <w:lastRenderedPageBreak/>
        <w:t>§ 9</w:t>
      </w:r>
    </w:p>
    <w:p w14:paraId="652AB7D0" w14:textId="77777777" w:rsidR="00163D8F" w:rsidRPr="00DE08E7" w:rsidRDefault="00C1141B" w:rsidP="00DE08E7">
      <w:pPr>
        <w:pStyle w:val="Nagwektabeli"/>
        <w:rPr>
          <w:rFonts w:ascii="Arial" w:hAnsi="Arial"/>
          <w:color w:val="000000"/>
          <w:sz w:val="20"/>
          <w:szCs w:val="20"/>
        </w:rPr>
      </w:pPr>
      <w:r w:rsidRPr="00DE08E7">
        <w:rPr>
          <w:sz w:val="20"/>
          <w:szCs w:val="20"/>
        </w:rPr>
        <w:t xml:space="preserve">Warunki zabezpieczenia należytego wykonania umowy. </w:t>
      </w:r>
    </w:p>
    <w:p w14:paraId="27A6B48C" w14:textId="77777777" w:rsidR="007D62FA" w:rsidRDefault="00C1141B" w:rsidP="007D62FA">
      <w:pPr>
        <w:numPr>
          <w:ilvl w:val="0"/>
          <w:numId w:val="18"/>
        </w:numPr>
        <w:suppressAutoHyphens w:val="0"/>
        <w:ind w:left="714" w:hanging="357"/>
        <w:jc w:val="both"/>
        <w:rPr>
          <w:sz w:val="20"/>
          <w:szCs w:val="20"/>
        </w:rPr>
      </w:pPr>
      <w:r>
        <w:rPr>
          <w:rFonts w:cs="Arial"/>
          <w:color w:val="000000"/>
          <w:sz w:val="20"/>
          <w:szCs w:val="20"/>
        </w:rPr>
        <w:t>Strony ustalają, iż wraz z podpisaniem niniejszej Umowy Wykonawca wnosi zabezpieczenie należytego wykonania Umowy w wysokości 5% wartości brutto kwoty,</w:t>
      </w:r>
      <w:r>
        <w:rPr>
          <w:rFonts w:cs="Arial"/>
          <w:bCs/>
          <w:sz w:val="20"/>
          <w:szCs w:val="20"/>
        </w:rPr>
        <w:t xml:space="preserve"> stanowiącej iloczyn planowanej wysokości zużycia energii elektrycznej określonej w § 2 ust. 4 Umowy i ceny wskazanej w § 6 ust. 1 Umowy</w:t>
      </w:r>
      <w:r>
        <w:rPr>
          <w:rFonts w:cs="Arial"/>
          <w:color w:val="000000"/>
          <w:sz w:val="20"/>
          <w:szCs w:val="20"/>
        </w:rPr>
        <w:t xml:space="preserve"> (</w:t>
      </w:r>
      <w:r w:rsidR="007D62FA">
        <w:rPr>
          <w:rFonts w:cs="Arial"/>
          <w:color w:val="000000"/>
          <w:sz w:val="20"/>
          <w:szCs w:val="20"/>
        </w:rPr>
        <w:t>odrębnie w każdej Części I - VII)</w:t>
      </w:r>
      <w:r>
        <w:rPr>
          <w:rFonts w:cs="Arial"/>
          <w:color w:val="000000"/>
          <w:sz w:val="20"/>
          <w:szCs w:val="20"/>
        </w:rPr>
        <w:t xml:space="preserve"> tj. na kwoty</w:t>
      </w:r>
      <w:r w:rsidR="007D62FA">
        <w:rPr>
          <w:rFonts w:cs="Arial"/>
          <w:color w:val="000000"/>
          <w:sz w:val="20"/>
          <w:szCs w:val="20"/>
        </w:rPr>
        <w:t>:</w:t>
      </w:r>
      <w:r>
        <w:rPr>
          <w:rFonts w:cs="Arial"/>
          <w:color w:val="000000"/>
          <w:sz w:val="20"/>
          <w:szCs w:val="20"/>
        </w:rPr>
        <w:t xml:space="preserve"> </w:t>
      </w:r>
    </w:p>
    <w:p w14:paraId="1A1E51BF" w14:textId="4169193B" w:rsidR="007D62FA" w:rsidRPr="007D62FA" w:rsidRDefault="007D62FA" w:rsidP="007D62FA">
      <w:pPr>
        <w:suppressAutoHyphens w:val="0"/>
        <w:ind w:left="714"/>
        <w:jc w:val="both"/>
        <w:rPr>
          <w:sz w:val="20"/>
          <w:szCs w:val="20"/>
        </w:rPr>
      </w:pPr>
      <w:r w:rsidRPr="007D62FA">
        <w:rPr>
          <w:rFonts w:cs="Arial"/>
          <w:sz w:val="20"/>
          <w:szCs w:val="20"/>
        </w:rPr>
        <w:t xml:space="preserve">O.T. Katowice, - Część I </w:t>
      </w:r>
      <w:r w:rsidR="00C1141B" w:rsidRPr="007D62FA">
        <w:rPr>
          <w:rFonts w:cs="Arial"/>
          <w:sz w:val="20"/>
          <w:szCs w:val="20"/>
        </w:rPr>
        <w:t>…………………...</w:t>
      </w:r>
      <w:r w:rsidRPr="007D62FA">
        <w:rPr>
          <w:rFonts w:cs="Arial"/>
          <w:sz w:val="20"/>
          <w:szCs w:val="20"/>
        </w:rPr>
        <w:t>..........</w:t>
      </w:r>
      <w:r w:rsidR="00C1141B" w:rsidRPr="007D62FA">
        <w:rPr>
          <w:rFonts w:cs="Arial"/>
          <w:sz w:val="20"/>
          <w:szCs w:val="20"/>
        </w:rPr>
        <w:t xml:space="preserve"> zł brutto</w:t>
      </w:r>
    </w:p>
    <w:p w14:paraId="4FFD0A19" w14:textId="2C6D72D4" w:rsidR="007D62FA" w:rsidRPr="007D62FA" w:rsidRDefault="007D62FA" w:rsidP="007D62FA">
      <w:pPr>
        <w:suppressAutoHyphens w:val="0"/>
        <w:ind w:left="360" w:firstLine="348"/>
        <w:jc w:val="both"/>
        <w:rPr>
          <w:sz w:val="20"/>
          <w:szCs w:val="20"/>
        </w:rPr>
      </w:pPr>
      <w:r w:rsidRPr="007D62FA">
        <w:rPr>
          <w:rFonts w:cs="Arial"/>
          <w:sz w:val="20"/>
          <w:szCs w:val="20"/>
        </w:rPr>
        <w:t>O.T. Katowice, - Część</w:t>
      </w:r>
      <w:r w:rsidR="00C1141B" w:rsidRPr="007D62FA">
        <w:rPr>
          <w:rFonts w:cs="Arial"/>
          <w:sz w:val="20"/>
          <w:szCs w:val="20"/>
        </w:rPr>
        <w:t xml:space="preserve"> II</w:t>
      </w:r>
      <w:r w:rsidRPr="007D62FA">
        <w:rPr>
          <w:rFonts w:cs="Arial"/>
          <w:sz w:val="20"/>
          <w:szCs w:val="20"/>
        </w:rPr>
        <w:t xml:space="preserve"> </w:t>
      </w:r>
      <w:r w:rsidR="00C1141B" w:rsidRPr="007D62FA">
        <w:rPr>
          <w:rFonts w:cs="Arial"/>
          <w:sz w:val="20"/>
          <w:szCs w:val="20"/>
        </w:rPr>
        <w:t>…………………</w:t>
      </w:r>
      <w:r>
        <w:rPr>
          <w:rFonts w:cs="Arial"/>
          <w:sz w:val="20"/>
          <w:szCs w:val="20"/>
        </w:rPr>
        <w:t>……...</w:t>
      </w:r>
      <w:r w:rsidR="00C1141B" w:rsidRPr="007D62FA">
        <w:rPr>
          <w:rFonts w:cs="Arial"/>
          <w:sz w:val="20"/>
          <w:szCs w:val="20"/>
        </w:rPr>
        <w:t>. zł brutto</w:t>
      </w:r>
    </w:p>
    <w:p w14:paraId="5B64316B" w14:textId="5C43FA7D" w:rsidR="007D62FA" w:rsidRPr="007D62FA" w:rsidRDefault="007D62FA" w:rsidP="007D62FA">
      <w:pPr>
        <w:suppressAutoHyphens w:val="0"/>
        <w:ind w:left="360" w:firstLine="348"/>
        <w:jc w:val="both"/>
        <w:rPr>
          <w:sz w:val="20"/>
          <w:szCs w:val="20"/>
        </w:rPr>
      </w:pPr>
      <w:r w:rsidRPr="007D62FA">
        <w:rPr>
          <w:rFonts w:cs="Arial"/>
          <w:sz w:val="20"/>
          <w:szCs w:val="20"/>
        </w:rPr>
        <w:t xml:space="preserve">O.T. Bytom, - Część  III </w:t>
      </w:r>
      <w:r w:rsidR="00C1141B" w:rsidRPr="007D62FA">
        <w:rPr>
          <w:rFonts w:cs="Arial"/>
          <w:sz w:val="20"/>
          <w:szCs w:val="20"/>
        </w:rPr>
        <w:t>…………………</w:t>
      </w:r>
      <w:r>
        <w:rPr>
          <w:rFonts w:cs="Arial"/>
          <w:sz w:val="20"/>
          <w:szCs w:val="20"/>
        </w:rPr>
        <w:t>……….</w:t>
      </w:r>
      <w:r w:rsidR="00C1141B" w:rsidRPr="007D62FA">
        <w:rPr>
          <w:rFonts w:cs="Arial"/>
          <w:sz w:val="20"/>
          <w:szCs w:val="20"/>
        </w:rPr>
        <w:t>. zł brutto</w:t>
      </w:r>
    </w:p>
    <w:p w14:paraId="6D5EAFDE" w14:textId="5D6788A7" w:rsidR="007D62FA" w:rsidRPr="007D62FA" w:rsidRDefault="007D62FA" w:rsidP="007D62FA">
      <w:pPr>
        <w:suppressAutoHyphens w:val="0"/>
        <w:ind w:left="360" w:firstLine="348"/>
        <w:jc w:val="both"/>
        <w:rPr>
          <w:sz w:val="20"/>
          <w:szCs w:val="20"/>
        </w:rPr>
      </w:pPr>
      <w:r w:rsidRPr="007D62FA">
        <w:rPr>
          <w:rFonts w:cs="Arial"/>
          <w:sz w:val="20"/>
          <w:szCs w:val="20"/>
        </w:rPr>
        <w:t>O.T. Dąbrowa Górn</w:t>
      </w:r>
      <w:r w:rsidR="00BF738B">
        <w:rPr>
          <w:rFonts w:cs="Arial"/>
          <w:sz w:val="20"/>
          <w:szCs w:val="20"/>
        </w:rPr>
        <w:t>icza</w:t>
      </w:r>
      <w:r w:rsidRPr="007D62FA">
        <w:rPr>
          <w:rFonts w:cs="Arial"/>
          <w:sz w:val="20"/>
          <w:szCs w:val="20"/>
        </w:rPr>
        <w:t xml:space="preserve"> </w:t>
      </w:r>
      <w:r w:rsidRPr="007D62FA">
        <w:rPr>
          <w:rFonts w:cs="Arial"/>
          <w:sz w:val="20"/>
          <w:szCs w:val="20"/>
        </w:rPr>
        <w:tab/>
        <w:t xml:space="preserve">Część </w:t>
      </w:r>
      <w:r w:rsidR="00C1141B" w:rsidRPr="007D62FA">
        <w:rPr>
          <w:rFonts w:cs="Arial"/>
          <w:sz w:val="20"/>
          <w:szCs w:val="20"/>
        </w:rPr>
        <w:t>IV</w:t>
      </w:r>
      <w:r w:rsidRPr="007D62FA">
        <w:rPr>
          <w:rFonts w:cs="Arial"/>
          <w:sz w:val="20"/>
          <w:szCs w:val="20"/>
        </w:rPr>
        <w:t xml:space="preserve"> </w:t>
      </w:r>
      <w:r w:rsidR="00C1141B" w:rsidRPr="007D62FA">
        <w:rPr>
          <w:rFonts w:cs="Arial"/>
          <w:sz w:val="20"/>
          <w:szCs w:val="20"/>
        </w:rPr>
        <w:t>…………………... zł brutto</w:t>
      </w:r>
    </w:p>
    <w:p w14:paraId="240CDF33" w14:textId="36ED6DD8" w:rsidR="007D62FA" w:rsidRPr="007D62FA" w:rsidRDefault="007D62FA" w:rsidP="007D62FA">
      <w:pPr>
        <w:suppressAutoHyphens w:val="0"/>
        <w:ind w:left="360" w:firstLine="348"/>
        <w:jc w:val="both"/>
        <w:rPr>
          <w:sz w:val="20"/>
          <w:szCs w:val="20"/>
        </w:rPr>
      </w:pPr>
      <w:r w:rsidRPr="007D62FA">
        <w:rPr>
          <w:rFonts w:cs="Arial"/>
          <w:sz w:val="20"/>
          <w:szCs w:val="20"/>
        </w:rPr>
        <w:t xml:space="preserve">O.T. Rybnik, Część V </w:t>
      </w:r>
      <w:r w:rsidR="00C1141B" w:rsidRPr="007D62FA">
        <w:rPr>
          <w:rFonts w:cs="Arial"/>
          <w:sz w:val="20"/>
          <w:szCs w:val="20"/>
        </w:rPr>
        <w:t>…………………...</w:t>
      </w:r>
      <w:r>
        <w:rPr>
          <w:rFonts w:cs="Arial"/>
          <w:sz w:val="20"/>
          <w:szCs w:val="20"/>
        </w:rPr>
        <w:t>..............</w:t>
      </w:r>
      <w:r w:rsidR="00C1141B" w:rsidRPr="007D62FA">
        <w:rPr>
          <w:rFonts w:cs="Arial"/>
          <w:sz w:val="20"/>
          <w:szCs w:val="20"/>
        </w:rPr>
        <w:t xml:space="preserve"> zł brutto</w:t>
      </w:r>
    </w:p>
    <w:p w14:paraId="75DC70C4" w14:textId="3234379D" w:rsidR="007D62FA" w:rsidRPr="007D62FA" w:rsidRDefault="007D62FA" w:rsidP="007D62FA">
      <w:pPr>
        <w:suppressAutoHyphens w:val="0"/>
        <w:ind w:left="360" w:firstLine="348"/>
        <w:jc w:val="both"/>
        <w:rPr>
          <w:sz w:val="20"/>
          <w:szCs w:val="20"/>
        </w:rPr>
      </w:pPr>
      <w:r w:rsidRPr="007D62FA">
        <w:rPr>
          <w:rFonts w:cs="Arial"/>
          <w:sz w:val="20"/>
          <w:szCs w:val="20"/>
        </w:rPr>
        <w:t>O.T. Jastrzębie Zdrój,</w:t>
      </w:r>
      <w:r w:rsidRPr="007D62FA">
        <w:rPr>
          <w:rFonts w:cs="Arial"/>
          <w:sz w:val="20"/>
          <w:szCs w:val="20"/>
        </w:rPr>
        <w:tab/>
        <w:t>Część</w:t>
      </w:r>
      <w:r w:rsidR="00C1141B" w:rsidRPr="007D62FA">
        <w:rPr>
          <w:rFonts w:cs="Arial"/>
          <w:sz w:val="20"/>
          <w:szCs w:val="20"/>
        </w:rPr>
        <w:t xml:space="preserve"> VI</w:t>
      </w:r>
      <w:r w:rsidRPr="007D62FA">
        <w:rPr>
          <w:rFonts w:cs="Arial"/>
          <w:sz w:val="20"/>
          <w:szCs w:val="20"/>
        </w:rPr>
        <w:t xml:space="preserve"> </w:t>
      </w:r>
      <w:r w:rsidR="00C1141B" w:rsidRPr="007D62FA">
        <w:rPr>
          <w:rFonts w:cs="Arial"/>
          <w:sz w:val="20"/>
          <w:szCs w:val="20"/>
        </w:rPr>
        <w:t>…………………... zł brutto</w:t>
      </w:r>
    </w:p>
    <w:p w14:paraId="277519F1" w14:textId="4D9BC88A" w:rsidR="00163D8F" w:rsidRPr="007D62FA" w:rsidRDefault="007D62FA" w:rsidP="007D62FA">
      <w:pPr>
        <w:suppressAutoHyphens w:val="0"/>
        <w:spacing w:after="120"/>
        <w:ind w:left="357" w:firstLine="351"/>
        <w:jc w:val="both"/>
        <w:rPr>
          <w:sz w:val="20"/>
          <w:szCs w:val="20"/>
        </w:rPr>
      </w:pPr>
      <w:r w:rsidRPr="007D62FA">
        <w:rPr>
          <w:rFonts w:cs="Arial"/>
          <w:sz w:val="20"/>
          <w:szCs w:val="20"/>
        </w:rPr>
        <w:t xml:space="preserve">O.T. Tychy, Część  VII </w:t>
      </w:r>
      <w:r w:rsidR="00C1141B" w:rsidRPr="007D62FA">
        <w:rPr>
          <w:rFonts w:cs="Arial"/>
          <w:sz w:val="20"/>
          <w:szCs w:val="20"/>
        </w:rPr>
        <w:t>…………………...</w:t>
      </w:r>
      <w:r>
        <w:rPr>
          <w:rFonts w:cs="Arial"/>
          <w:sz w:val="20"/>
          <w:szCs w:val="20"/>
        </w:rPr>
        <w:t>............</w:t>
      </w:r>
      <w:r w:rsidR="00C1141B" w:rsidRPr="007D62FA">
        <w:rPr>
          <w:rFonts w:cs="Arial"/>
          <w:sz w:val="20"/>
          <w:szCs w:val="20"/>
        </w:rPr>
        <w:t xml:space="preserve"> zł brutto</w:t>
      </w:r>
    </w:p>
    <w:p w14:paraId="509CE78F" w14:textId="54938BE7" w:rsidR="00163D8F" w:rsidRDefault="00C1141B" w:rsidP="007D62FA">
      <w:pPr>
        <w:pStyle w:val="Akapitzlist"/>
        <w:ind w:left="708"/>
        <w:jc w:val="both"/>
      </w:pPr>
      <w:r>
        <w:rPr>
          <w:rFonts w:cs="Arial"/>
        </w:rPr>
        <w:t>łącznie: ………………..... zł słownie: …………………………………………</w:t>
      </w:r>
      <w:r w:rsidR="007D62FA">
        <w:rPr>
          <w:rFonts w:cs="Arial"/>
        </w:rPr>
        <w:t>…………</w:t>
      </w:r>
      <w:r>
        <w:rPr>
          <w:rFonts w:cs="Arial"/>
        </w:rPr>
        <w:t xml:space="preserve">. zł </w:t>
      </w:r>
      <w:r>
        <w:rPr>
          <w:rFonts w:cs="Arial"/>
          <w:color w:val="000000"/>
        </w:rPr>
        <w:t xml:space="preserve"> w formie </w:t>
      </w:r>
      <w:r w:rsidR="007D62FA">
        <w:rPr>
          <w:rFonts w:cs="Arial"/>
          <w:color w:val="000000"/>
        </w:rPr>
        <w:t>………………..………………………</w:t>
      </w:r>
      <w:r w:rsidRPr="007D62FA">
        <w:rPr>
          <w:rFonts w:cs="Arial"/>
          <w:color w:val="000000"/>
        </w:rPr>
        <w:t>………………………………………………………………</w:t>
      </w:r>
    </w:p>
    <w:p w14:paraId="229A1975" w14:textId="77777777" w:rsidR="007D62FA" w:rsidRDefault="00C1141B" w:rsidP="007D62FA">
      <w:pPr>
        <w:numPr>
          <w:ilvl w:val="0"/>
          <w:numId w:val="18"/>
        </w:numPr>
        <w:suppressAutoHyphens w:val="0"/>
        <w:ind w:left="714" w:hanging="357"/>
        <w:jc w:val="both"/>
        <w:rPr>
          <w:rFonts w:ascii="Arial" w:hAnsi="Arial" w:cs="Arial"/>
          <w:color w:val="000000"/>
          <w:sz w:val="18"/>
          <w:szCs w:val="18"/>
        </w:rPr>
      </w:pPr>
      <w:r>
        <w:rPr>
          <w:rFonts w:cs="Arial"/>
          <w:color w:val="000000"/>
          <w:sz w:val="20"/>
          <w:szCs w:val="20"/>
        </w:rPr>
        <w:t>Strony ustalają, że 100% wartości wniesionego zabezpieczenia stanowi zabezpieczenie należytego wykonania Umowy.</w:t>
      </w:r>
    </w:p>
    <w:p w14:paraId="613DEEF1" w14:textId="77777777" w:rsidR="007D62FA" w:rsidRDefault="00C1141B" w:rsidP="007D62FA">
      <w:pPr>
        <w:numPr>
          <w:ilvl w:val="0"/>
          <w:numId w:val="18"/>
        </w:numPr>
        <w:suppressAutoHyphens w:val="0"/>
        <w:ind w:left="714" w:hanging="357"/>
        <w:jc w:val="both"/>
        <w:rPr>
          <w:rFonts w:ascii="Arial" w:hAnsi="Arial" w:cs="Arial"/>
          <w:color w:val="000000"/>
          <w:sz w:val="18"/>
          <w:szCs w:val="18"/>
        </w:rPr>
      </w:pPr>
      <w:r w:rsidRPr="007D62FA">
        <w:rPr>
          <w:rFonts w:cs="Arial"/>
          <w:color w:val="000000"/>
          <w:sz w:val="20"/>
          <w:szCs w:val="20"/>
        </w:rPr>
        <w:t xml:space="preserve">Równowartość zabezpieczenia, o którym mowa w ust.1, zostanie zwrócona/zwolniona w terminie 30 dni od dnia wykonania Zamówienia i uznania przez Zamawiającego za należycie wykonane. </w:t>
      </w:r>
    </w:p>
    <w:p w14:paraId="7C084F79" w14:textId="77777777" w:rsidR="007D62FA" w:rsidRDefault="00C1141B" w:rsidP="007D62FA">
      <w:pPr>
        <w:numPr>
          <w:ilvl w:val="0"/>
          <w:numId w:val="18"/>
        </w:numPr>
        <w:suppressAutoHyphens w:val="0"/>
        <w:ind w:left="714" w:hanging="357"/>
        <w:jc w:val="both"/>
        <w:rPr>
          <w:rFonts w:ascii="Arial" w:hAnsi="Arial" w:cs="Arial"/>
          <w:color w:val="000000"/>
          <w:sz w:val="18"/>
          <w:szCs w:val="18"/>
        </w:rPr>
      </w:pPr>
      <w:r w:rsidRPr="007D62FA">
        <w:rPr>
          <w:rFonts w:cs="Arial"/>
          <w:color w:val="000000"/>
          <w:sz w:val="20"/>
          <w:szCs w:val="20"/>
        </w:rPr>
        <w:t>W trakcie obowiązywania Umowy Wykonawca może dokonać zmiany formy wniesionego zabezpieczenia należytego wykonania Umowy na jedną lub kilka form przewidzianych w SIWZ , znak postępowania: AT-</w:t>
      </w:r>
      <w:r w:rsidR="007D62FA" w:rsidRPr="007D62FA">
        <w:rPr>
          <w:rFonts w:cs="Arial"/>
          <w:color w:val="000000"/>
          <w:sz w:val="20"/>
          <w:szCs w:val="20"/>
        </w:rPr>
        <w:t> </w:t>
      </w:r>
      <w:r w:rsidRPr="007D62FA">
        <w:rPr>
          <w:rFonts w:cs="Arial"/>
          <w:color w:val="000000"/>
          <w:sz w:val="20"/>
          <w:szCs w:val="20"/>
        </w:rPr>
        <w:t>ZP.262.8.2021</w:t>
      </w:r>
    </w:p>
    <w:p w14:paraId="66F1761D" w14:textId="65DDD801" w:rsidR="00163D8F" w:rsidRPr="007D62FA" w:rsidRDefault="00C1141B" w:rsidP="007D62FA">
      <w:pPr>
        <w:numPr>
          <w:ilvl w:val="0"/>
          <w:numId w:val="18"/>
        </w:numPr>
        <w:suppressAutoHyphens w:val="0"/>
        <w:ind w:left="714" w:hanging="357"/>
        <w:jc w:val="both"/>
        <w:rPr>
          <w:rFonts w:ascii="Arial" w:hAnsi="Arial" w:cs="Arial"/>
          <w:color w:val="000000"/>
          <w:sz w:val="18"/>
          <w:szCs w:val="18"/>
        </w:rPr>
      </w:pPr>
      <w:r w:rsidRPr="007D62FA">
        <w:rPr>
          <w:rFonts w:cs="Arial"/>
          <w:color w:val="000000"/>
          <w:sz w:val="20"/>
          <w:szCs w:val="20"/>
        </w:rPr>
        <w:t>Zmiana formy zabezpieczenia należytego wykonania Umowy następuje w sposób zachowujący ciągłość i nie powodujący zmniejszenia zabezpieczenia.</w:t>
      </w:r>
    </w:p>
    <w:p w14:paraId="24E38637" w14:textId="77777777" w:rsidR="00163D8F" w:rsidRPr="007D62FA" w:rsidRDefault="00C1141B" w:rsidP="007D62FA">
      <w:pPr>
        <w:pStyle w:val="Nagwektabeli"/>
        <w:spacing w:before="120"/>
        <w:rPr>
          <w:rStyle w:val="Pogrubienie"/>
          <w:b/>
          <w:sz w:val="20"/>
          <w:szCs w:val="20"/>
        </w:rPr>
      </w:pPr>
      <w:r w:rsidRPr="007D62FA">
        <w:rPr>
          <w:rStyle w:val="Pogrubienie"/>
          <w:b/>
          <w:sz w:val="20"/>
          <w:szCs w:val="20"/>
        </w:rPr>
        <w:t>§ 10</w:t>
      </w:r>
    </w:p>
    <w:p w14:paraId="47A0A78C" w14:textId="77777777" w:rsidR="00163D8F" w:rsidRPr="00DE08E7" w:rsidRDefault="00C1141B" w:rsidP="00DE08E7">
      <w:pPr>
        <w:pStyle w:val="Nagwektabeli"/>
        <w:rPr>
          <w:rFonts w:ascii="Arial" w:hAnsi="Arial"/>
          <w:sz w:val="20"/>
          <w:szCs w:val="20"/>
        </w:rPr>
      </w:pPr>
      <w:r w:rsidRPr="00DE08E7">
        <w:rPr>
          <w:sz w:val="20"/>
          <w:szCs w:val="20"/>
        </w:rPr>
        <w:t>Kary umowne</w:t>
      </w:r>
    </w:p>
    <w:p w14:paraId="6FAACCED" w14:textId="77777777" w:rsidR="00163D8F" w:rsidRDefault="00C1141B">
      <w:pPr>
        <w:numPr>
          <w:ilvl w:val="0"/>
          <w:numId w:val="10"/>
        </w:numPr>
        <w:suppressAutoHyphens w:val="0"/>
        <w:jc w:val="both"/>
        <w:rPr>
          <w:rFonts w:ascii="Arial" w:hAnsi="Arial" w:cs="Arial"/>
          <w:sz w:val="18"/>
          <w:szCs w:val="18"/>
        </w:rPr>
      </w:pPr>
      <w:r>
        <w:rPr>
          <w:rFonts w:cs="Arial"/>
          <w:sz w:val="20"/>
          <w:szCs w:val="20"/>
        </w:rPr>
        <w:t>Wykonawca zapłaci Zamawiającemu karę umowną w przypadku rozwiązania (w tym odstąpienia) Umowy przez Zamawiającego z przyczyn, za które odpowiedzialność ponosi Wykonawca, w wysokości 10% wartości netto Umowy, przez którą rozumie się iloczyn planowanej wysokości rocznego zużycia energii elektrycznej określonej w § 2 ust. 4 Umowy i ceny wskazanej w § 6 ust. 1 Umowy.</w:t>
      </w:r>
    </w:p>
    <w:p w14:paraId="068496DD" w14:textId="4892508E" w:rsidR="00163D8F" w:rsidRDefault="00C1141B">
      <w:pPr>
        <w:numPr>
          <w:ilvl w:val="0"/>
          <w:numId w:val="10"/>
        </w:numPr>
        <w:suppressAutoHyphens w:val="0"/>
        <w:jc w:val="both"/>
        <w:rPr>
          <w:rFonts w:ascii="Arial" w:hAnsi="Arial" w:cs="Arial"/>
          <w:sz w:val="18"/>
          <w:szCs w:val="18"/>
        </w:rPr>
      </w:pPr>
      <w:r>
        <w:rPr>
          <w:rFonts w:cs="Arial"/>
          <w:sz w:val="20"/>
          <w:szCs w:val="20"/>
        </w:rPr>
        <w:t xml:space="preserve">Zamawiający zapłaci Wykonawcy karę umowną w przypadku rozwiązania (w tym odstąpienia) Umowy przez Wykonawcę z przyczyn, za które ponosi odpowiedzialność Zamawiający, w wysokości 10% wartości netto Umowy, przez którą rozumie się iloczyn planowanej wysokości rocznego zużycia energii elektrycznej określonej w § 2 ust. 4 Umowy i ceny wskazanej w § 6 ust. 1 Umowy z wyłączeniem odstąpienia na zasadzie art. </w:t>
      </w:r>
      <w:r w:rsidR="0090651B">
        <w:rPr>
          <w:rFonts w:cs="Arial"/>
          <w:sz w:val="20"/>
          <w:szCs w:val="20"/>
        </w:rPr>
        <w:t>456</w:t>
      </w:r>
      <w:r>
        <w:rPr>
          <w:rFonts w:cs="Arial"/>
          <w:sz w:val="20"/>
          <w:szCs w:val="20"/>
        </w:rPr>
        <w:t xml:space="preserve"> </w:t>
      </w:r>
      <w:proofErr w:type="spellStart"/>
      <w:r>
        <w:rPr>
          <w:rFonts w:cs="Arial"/>
          <w:sz w:val="20"/>
          <w:szCs w:val="20"/>
        </w:rPr>
        <w:t>Pzp</w:t>
      </w:r>
      <w:proofErr w:type="spellEnd"/>
      <w:r>
        <w:rPr>
          <w:rFonts w:cs="Arial"/>
          <w:sz w:val="20"/>
          <w:szCs w:val="20"/>
        </w:rPr>
        <w:t>.</w:t>
      </w:r>
    </w:p>
    <w:p w14:paraId="279C4C04" w14:textId="77777777" w:rsidR="00163D8F" w:rsidRDefault="00C1141B">
      <w:pPr>
        <w:numPr>
          <w:ilvl w:val="0"/>
          <w:numId w:val="10"/>
        </w:numPr>
        <w:suppressAutoHyphens w:val="0"/>
        <w:jc w:val="both"/>
        <w:rPr>
          <w:rFonts w:ascii="Arial" w:hAnsi="Arial" w:cs="Arial"/>
          <w:sz w:val="18"/>
          <w:szCs w:val="18"/>
        </w:rPr>
      </w:pPr>
      <w:r>
        <w:rPr>
          <w:rFonts w:cs="Arial"/>
          <w:sz w:val="20"/>
          <w:szCs w:val="20"/>
        </w:rPr>
        <w:t>Zamawiającemu przysługuje od Wykonawcy odszkodowanie w wysokości różnicy w poniesionych kosztach zakupu energii elektrycznej kupionej od sprzedawcy rezerwowego na skutek odstąpienia Wykonawcy od wykonania Umowy z przyczyn leżących po stronie Wykonawcy, a kosztami energii elektrycznej wynikającymi z Umowy.</w:t>
      </w:r>
    </w:p>
    <w:p w14:paraId="321D03FB" w14:textId="77777777" w:rsidR="00163D8F" w:rsidRDefault="00C1141B">
      <w:pPr>
        <w:numPr>
          <w:ilvl w:val="0"/>
          <w:numId w:val="10"/>
        </w:numPr>
        <w:jc w:val="both"/>
        <w:rPr>
          <w:rFonts w:ascii="Arial" w:hAnsi="Arial" w:cs="Arial"/>
          <w:sz w:val="18"/>
          <w:szCs w:val="18"/>
        </w:rPr>
      </w:pPr>
      <w:r>
        <w:rPr>
          <w:rFonts w:cs="Arial"/>
          <w:sz w:val="20"/>
          <w:szCs w:val="20"/>
        </w:rPr>
        <w:t>Strony zastrzegają sobie możliwość dochodzenia odszkodowania uzupełniającego.</w:t>
      </w:r>
    </w:p>
    <w:p w14:paraId="1E2E7573" w14:textId="77777777" w:rsidR="00163D8F" w:rsidRDefault="00C1141B">
      <w:pPr>
        <w:numPr>
          <w:ilvl w:val="0"/>
          <w:numId w:val="10"/>
        </w:numPr>
        <w:jc w:val="both"/>
        <w:rPr>
          <w:rFonts w:ascii="Arial" w:hAnsi="Arial" w:cs="Arial"/>
          <w:sz w:val="18"/>
          <w:szCs w:val="18"/>
        </w:rPr>
      </w:pPr>
      <w:r>
        <w:rPr>
          <w:rFonts w:cs="Arial"/>
          <w:sz w:val="20"/>
          <w:szCs w:val="20"/>
        </w:rPr>
        <w:t xml:space="preserve">Niezależnie od kar umownych określonych ustępach poprzedzających, Wykonawca zobowiązany będzie do zapłacenia kar umownych w następujących przypadkach: </w:t>
      </w:r>
    </w:p>
    <w:p w14:paraId="775C7844" w14:textId="77777777" w:rsidR="00163D8F" w:rsidRDefault="00C1141B">
      <w:pPr>
        <w:ind w:left="720"/>
        <w:jc w:val="both"/>
        <w:rPr>
          <w:rFonts w:ascii="Arial" w:hAnsi="Arial" w:cs="Arial"/>
          <w:sz w:val="18"/>
          <w:szCs w:val="18"/>
        </w:rPr>
      </w:pPr>
      <w:r>
        <w:rPr>
          <w:rFonts w:cs="Arial"/>
          <w:sz w:val="20"/>
          <w:szCs w:val="20"/>
        </w:rPr>
        <w:t xml:space="preserve">a) braku zapłaty lub nieterminowej zapłaty wynagrodzenia należnego podwykonawcom lub dalszym podwykonawcom – 0,2% wartości przedmiotu umowy netto za każdy dzień opóźnienia w zapłacie wynagrodzenia na rzecz podwykonawców lub dalszych podwykonawców; </w:t>
      </w:r>
    </w:p>
    <w:p w14:paraId="317ED173" w14:textId="77777777" w:rsidR="00163D8F" w:rsidRDefault="00C1141B">
      <w:pPr>
        <w:ind w:left="720"/>
        <w:jc w:val="both"/>
        <w:rPr>
          <w:rFonts w:ascii="Arial" w:hAnsi="Arial" w:cs="Arial"/>
          <w:sz w:val="18"/>
          <w:szCs w:val="18"/>
        </w:rPr>
      </w:pPr>
      <w:r>
        <w:rPr>
          <w:rFonts w:cs="Arial"/>
          <w:sz w:val="20"/>
          <w:szCs w:val="20"/>
        </w:rPr>
        <w:t xml:space="preserve">b) nieprzedłożenia do zaakceptowania projektu umowy o podwykonawstwo lub projektu jej zmiany – 3% wartości przedmiotu umowy netto za każdy stwierdzony przypadek; </w:t>
      </w:r>
    </w:p>
    <w:p w14:paraId="6935EF48" w14:textId="77777777" w:rsidR="00163D8F" w:rsidRDefault="00C1141B">
      <w:pPr>
        <w:ind w:left="720"/>
        <w:jc w:val="both"/>
        <w:rPr>
          <w:rFonts w:ascii="Arial" w:hAnsi="Arial" w:cs="Arial"/>
          <w:sz w:val="18"/>
          <w:szCs w:val="18"/>
        </w:rPr>
      </w:pPr>
      <w:r>
        <w:rPr>
          <w:rFonts w:cs="Arial"/>
          <w:sz w:val="20"/>
          <w:szCs w:val="20"/>
        </w:rPr>
        <w:t xml:space="preserve">c) nieprzedłożenia poświadczonej za zgodność z oryginałem kopii umowy o podwykonawstwo lub jej zmiany – 3% wartości przedmiotu umowy netto za każdy stwierdzony przypadek; </w:t>
      </w:r>
    </w:p>
    <w:p w14:paraId="55299A6F" w14:textId="77777777" w:rsidR="00163D8F" w:rsidRDefault="00C1141B">
      <w:pPr>
        <w:ind w:left="720"/>
        <w:jc w:val="both"/>
        <w:rPr>
          <w:sz w:val="20"/>
          <w:szCs w:val="20"/>
        </w:rPr>
      </w:pPr>
      <w:r>
        <w:rPr>
          <w:rFonts w:cs="Arial"/>
          <w:sz w:val="20"/>
          <w:szCs w:val="20"/>
        </w:rPr>
        <w:t>d) braku zmiany umowy o podwykonawstwo w zakresie terminu zapłaty – 0,2% wartości przedmiotu umowy netto za każdy dzień opóźnienia od dnia wskazanego przez Zamawiającego w wezwaniu do dokonania zmiany. - ilekroć w niniejszym ustępie jest mowa o wartości netto przedmiotu umowy, rozumie się przez to iloczyn planowanej wysokości zużycia energii elektrycznej określonej w § 2 ust. 4 Umowy i ceny netto wskazanej w § 6 ust. 1 Umowy</w:t>
      </w:r>
    </w:p>
    <w:p w14:paraId="38168923" w14:textId="77777777" w:rsidR="00163D8F" w:rsidRDefault="00C1141B">
      <w:pPr>
        <w:numPr>
          <w:ilvl w:val="0"/>
          <w:numId w:val="10"/>
        </w:numPr>
        <w:jc w:val="both"/>
        <w:rPr>
          <w:rFonts w:ascii="Arial" w:hAnsi="Arial" w:cs="Arial"/>
          <w:sz w:val="18"/>
          <w:szCs w:val="18"/>
        </w:rPr>
      </w:pPr>
      <w:r>
        <w:rPr>
          <w:rFonts w:cs="Arial"/>
          <w:sz w:val="20"/>
          <w:szCs w:val="20"/>
        </w:rPr>
        <w:t>W razie wystąpienia istotnej zmiany okoliczności powodującej, że wykonanie Umowy nie leży w interesie publicznym, czego nie można było przewidzieć w chwili zawarcia niniejszej Umowy, Zamawiający może odstąpić od Umowy w terminie 30 dni od powzięcia wiadomości o powyższych okolicznościach. W takim przypadku Wykonawca może żądać jedynie wynagrodzenia należnego mu z tytułu wykonania części umowy.</w:t>
      </w:r>
    </w:p>
    <w:p w14:paraId="5397E45F" w14:textId="77777777" w:rsidR="00163D8F" w:rsidRDefault="00C1141B">
      <w:pPr>
        <w:numPr>
          <w:ilvl w:val="0"/>
          <w:numId w:val="10"/>
        </w:numPr>
        <w:jc w:val="both"/>
        <w:rPr>
          <w:sz w:val="20"/>
          <w:szCs w:val="20"/>
        </w:rPr>
      </w:pPr>
      <w:r>
        <w:rPr>
          <w:rFonts w:cs="Arial"/>
          <w:sz w:val="20"/>
          <w:szCs w:val="20"/>
        </w:rPr>
        <w:lastRenderedPageBreak/>
        <w:t>Strona naliczająca karę umowną każdorazowo wystawi drugiej stronie notę obciążeniową”.</w:t>
      </w:r>
    </w:p>
    <w:p w14:paraId="0520F67E" w14:textId="77777777" w:rsidR="00163D8F" w:rsidRDefault="00C1141B">
      <w:pPr>
        <w:pStyle w:val="Akapitzlist"/>
        <w:numPr>
          <w:ilvl w:val="0"/>
          <w:numId w:val="10"/>
        </w:numPr>
        <w:jc w:val="both"/>
      </w:pPr>
      <w:r>
        <w:rPr>
          <w:rFonts w:cs="Arial"/>
          <w:color w:val="000000"/>
        </w:rPr>
        <w:t>Łączna wysokość kar umownych nie przekroczy wartości przedmiotowego zamówienia.</w:t>
      </w:r>
    </w:p>
    <w:p w14:paraId="1D60E035" w14:textId="77777777" w:rsidR="00163D8F" w:rsidRPr="007D62FA" w:rsidRDefault="00C1141B" w:rsidP="007D62FA">
      <w:pPr>
        <w:pStyle w:val="Nagwektabeli"/>
        <w:spacing w:before="120"/>
        <w:rPr>
          <w:rFonts w:ascii="Arial" w:hAnsi="Arial"/>
          <w:sz w:val="20"/>
          <w:szCs w:val="20"/>
        </w:rPr>
      </w:pPr>
      <w:r w:rsidRPr="007D62FA">
        <w:rPr>
          <w:sz w:val="20"/>
          <w:szCs w:val="20"/>
        </w:rPr>
        <w:t>§ 11</w:t>
      </w:r>
    </w:p>
    <w:p w14:paraId="288621F4" w14:textId="77777777" w:rsidR="00163D8F" w:rsidRPr="00DE08E7" w:rsidRDefault="00C1141B" w:rsidP="00DE08E7">
      <w:pPr>
        <w:pStyle w:val="Nagwektabeli"/>
        <w:rPr>
          <w:rFonts w:ascii="Arial" w:hAnsi="Arial"/>
          <w:i/>
          <w:iCs/>
          <w:sz w:val="20"/>
          <w:szCs w:val="20"/>
        </w:rPr>
      </w:pPr>
      <w:r w:rsidRPr="00DE08E7">
        <w:rPr>
          <w:sz w:val="20"/>
          <w:szCs w:val="20"/>
        </w:rPr>
        <w:t xml:space="preserve">Zmiana Umowy </w:t>
      </w:r>
    </w:p>
    <w:p w14:paraId="5C4205B0" w14:textId="0FE2AD3A" w:rsidR="007D62FA" w:rsidRPr="007D62FA" w:rsidRDefault="00C1141B" w:rsidP="007D62FA">
      <w:pPr>
        <w:pStyle w:val="Akapitzlist"/>
        <w:numPr>
          <w:ilvl w:val="0"/>
          <w:numId w:val="19"/>
        </w:numPr>
        <w:ind w:left="714" w:hanging="357"/>
        <w:jc w:val="both"/>
      </w:pPr>
      <w:r w:rsidRPr="007D62FA">
        <w:rPr>
          <w:rFonts w:cs="Arial"/>
        </w:rPr>
        <w:t xml:space="preserve">Zgodnie z art. </w:t>
      </w:r>
      <w:r w:rsidR="0090651B" w:rsidRPr="007D62FA">
        <w:rPr>
          <w:rFonts w:cs="Arial"/>
        </w:rPr>
        <w:t>455</w:t>
      </w:r>
      <w:r w:rsidRPr="007D62FA">
        <w:rPr>
          <w:rFonts w:cs="Arial"/>
        </w:rPr>
        <w:t xml:space="preserve"> ustawy - Prawo zamówień publicznych, Zamawiający dopuszcza zmiany umowy w</w:t>
      </w:r>
      <w:r w:rsidR="00A07D9D">
        <w:rPr>
          <w:rFonts w:cs="Arial"/>
        </w:rPr>
        <w:t> </w:t>
      </w:r>
      <w:r w:rsidRPr="007D62FA">
        <w:rPr>
          <w:rFonts w:cs="Arial"/>
        </w:rPr>
        <w:t xml:space="preserve"> zakresie:</w:t>
      </w:r>
    </w:p>
    <w:p w14:paraId="4023B2B3" w14:textId="77777777" w:rsidR="007D62FA" w:rsidRPr="007D62FA" w:rsidRDefault="00C1141B" w:rsidP="007D62FA">
      <w:pPr>
        <w:pStyle w:val="Akapitzlist"/>
        <w:numPr>
          <w:ilvl w:val="1"/>
          <w:numId w:val="19"/>
        </w:numPr>
        <w:jc w:val="both"/>
      </w:pPr>
      <w:r w:rsidRPr="007D62FA">
        <w:rPr>
          <w:rFonts w:cs="Arial"/>
        </w:rPr>
        <w:t xml:space="preserve">Zmiana miejsca dostawy, </w:t>
      </w:r>
    </w:p>
    <w:p w14:paraId="12E60BF8" w14:textId="061C365B" w:rsidR="007D62FA" w:rsidRPr="007D62FA" w:rsidRDefault="00C1141B" w:rsidP="007D62FA">
      <w:pPr>
        <w:pStyle w:val="Akapitzlist"/>
        <w:numPr>
          <w:ilvl w:val="1"/>
          <w:numId w:val="19"/>
        </w:numPr>
        <w:jc w:val="both"/>
      </w:pPr>
      <w:r w:rsidRPr="007D62FA">
        <w:rPr>
          <w:rFonts w:cs="Arial"/>
        </w:rPr>
        <w:t>Zmiana ilości dostaw  (zwiększenie lub zmniejszenie) w związku z faktycznym zużyciem energii elektrycznej, w tym: zmiana (zwiększenie lub zmniejszenie) ilości punktów poboru energii z</w:t>
      </w:r>
      <w:r w:rsidR="00A07D9D">
        <w:rPr>
          <w:rFonts w:cs="Arial"/>
        </w:rPr>
        <w:t> </w:t>
      </w:r>
      <w:r w:rsidRPr="007D62FA">
        <w:rPr>
          <w:rFonts w:cs="Arial"/>
        </w:rPr>
        <w:t xml:space="preserve"> zachowaniem grup taryfowych objętych zamówieniem </w:t>
      </w:r>
    </w:p>
    <w:p w14:paraId="581E5050" w14:textId="77777777" w:rsidR="007D62FA" w:rsidRPr="007D62FA" w:rsidRDefault="00C1141B" w:rsidP="007D62FA">
      <w:pPr>
        <w:pStyle w:val="Akapitzlist"/>
        <w:numPr>
          <w:ilvl w:val="1"/>
          <w:numId w:val="19"/>
        </w:numPr>
        <w:jc w:val="both"/>
      </w:pPr>
      <w:r w:rsidRPr="007D62FA">
        <w:rPr>
          <w:rFonts w:cs="Arial"/>
        </w:rPr>
        <w:t>Zmiana grup taryfowych, bez zmiany wynagrodzenia w okresie obowiązywania umowy.</w:t>
      </w:r>
    </w:p>
    <w:p w14:paraId="16BCD2ED" w14:textId="77777777" w:rsidR="007D62FA" w:rsidRPr="007D62FA" w:rsidRDefault="00C1141B" w:rsidP="007D62FA">
      <w:pPr>
        <w:pStyle w:val="Akapitzlist"/>
        <w:numPr>
          <w:ilvl w:val="1"/>
          <w:numId w:val="19"/>
        </w:numPr>
        <w:jc w:val="both"/>
      </w:pPr>
      <w:r w:rsidRPr="007D62FA">
        <w:rPr>
          <w:rFonts w:cs="Arial"/>
        </w:rPr>
        <w:t>Terminu realizacji umowy (skrócenie lub wydłużenie terminu realizacji) – wskutek wystąpienia okoliczności niezależnych od stron umowy, wówczas czas trwania rozpocznie się od dnia skutecznego wejścia umowy zakupu energii w życie i trwać będzie dwanaście miesięcy.</w:t>
      </w:r>
    </w:p>
    <w:p w14:paraId="24C50B7A" w14:textId="77777777" w:rsidR="007D62FA" w:rsidRPr="007D62FA" w:rsidRDefault="00C1141B" w:rsidP="007D62FA">
      <w:pPr>
        <w:pStyle w:val="Akapitzlist"/>
        <w:numPr>
          <w:ilvl w:val="1"/>
          <w:numId w:val="19"/>
        </w:numPr>
        <w:jc w:val="both"/>
      </w:pPr>
      <w:r w:rsidRPr="007D62FA">
        <w:rPr>
          <w:rFonts w:cs="Arial"/>
        </w:rPr>
        <w:t>Aktualizacja rozwiązań z uwagi na postęp technologiczny lub zmiany obowiązujących przepisów.</w:t>
      </w:r>
    </w:p>
    <w:p w14:paraId="30684A60" w14:textId="77777777" w:rsidR="007D62FA" w:rsidRPr="007D62FA" w:rsidRDefault="00C1141B" w:rsidP="007D62FA">
      <w:pPr>
        <w:pStyle w:val="Akapitzlist"/>
        <w:numPr>
          <w:ilvl w:val="1"/>
          <w:numId w:val="19"/>
        </w:numPr>
        <w:jc w:val="both"/>
      </w:pPr>
      <w:r w:rsidRPr="007D62FA">
        <w:rPr>
          <w:rFonts w:cs="Arial"/>
        </w:rPr>
        <w:t>Inne przyczyny zewnętrzne niezależne od Zamawiającego oraz wykonawcy skutkujące niemożliwością prowadzenia dostaw.</w:t>
      </w:r>
    </w:p>
    <w:p w14:paraId="58355D42" w14:textId="77777777" w:rsidR="007D62FA" w:rsidRPr="007D62FA" w:rsidRDefault="00C1141B" w:rsidP="007D62FA">
      <w:pPr>
        <w:pStyle w:val="Akapitzlist"/>
        <w:numPr>
          <w:ilvl w:val="1"/>
          <w:numId w:val="19"/>
        </w:numPr>
        <w:jc w:val="both"/>
      </w:pPr>
      <w:r w:rsidRPr="007D62FA">
        <w:rPr>
          <w:rFonts w:cs="Arial"/>
        </w:rPr>
        <w:t>Zmiany osobowe: zmiana osób, przy pomocy których Wykonawca i Zamawiający realizuje przedmiot umowy na inne.</w:t>
      </w:r>
    </w:p>
    <w:p w14:paraId="0E85ED24" w14:textId="12479548" w:rsidR="00163D8F" w:rsidRPr="007D62FA" w:rsidRDefault="00C1141B" w:rsidP="007D62FA">
      <w:pPr>
        <w:pStyle w:val="Akapitzlist"/>
        <w:numPr>
          <w:ilvl w:val="1"/>
          <w:numId w:val="19"/>
        </w:numPr>
        <w:jc w:val="both"/>
      </w:pPr>
      <w:r w:rsidRPr="007D62FA">
        <w:rPr>
          <w:rFonts w:cs="Arial"/>
        </w:rPr>
        <w:t>Pozostałe zmiany:</w:t>
      </w:r>
    </w:p>
    <w:p w14:paraId="42E728B6" w14:textId="77777777" w:rsidR="00163D8F" w:rsidRDefault="00C1141B">
      <w:pPr>
        <w:numPr>
          <w:ilvl w:val="0"/>
          <w:numId w:val="12"/>
        </w:numPr>
        <w:tabs>
          <w:tab w:val="left" w:pos="360"/>
        </w:tabs>
        <w:jc w:val="both"/>
        <w:rPr>
          <w:sz w:val="20"/>
          <w:szCs w:val="20"/>
        </w:rPr>
      </w:pPr>
      <w:r>
        <w:rPr>
          <w:rFonts w:cs="Arial"/>
          <w:sz w:val="20"/>
          <w:szCs w:val="20"/>
        </w:rPr>
        <w:t>siła wyższa uniemożliwiająca wykonanie przedmiotu umowy zgodnie z SWZ,</w:t>
      </w:r>
    </w:p>
    <w:p w14:paraId="3911B585" w14:textId="035E01F3" w:rsidR="00163D8F" w:rsidRDefault="00C1141B">
      <w:pPr>
        <w:numPr>
          <w:ilvl w:val="0"/>
          <w:numId w:val="12"/>
        </w:numPr>
        <w:tabs>
          <w:tab w:val="left" w:pos="360"/>
        </w:tabs>
        <w:jc w:val="both"/>
        <w:rPr>
          <w:rFonts w:ascii="Arial" w:hAnsi="Arial" w:cs="Arial"/>
          <w:sz w:val="18"/>
          <w:szCs w:val="18"/>
        </w:rPr>
      </w:pPr>
      <w:r>
        <w:rPr>
          <w:rFonts w:cs="Arial"/>
          <w:sz w:val="20"/>
          <w:szCs w:val="20"/>
        </w:rPr>
        <w:t>zmiana sposobu rozliczania umowy lub dokonywania płatności na rzecz wykonawcy w</w:t>
      </w:r>
      <w:r w:rsidR="00A07D9D">
        <w:rPr>
          <w:rFonts w:cs="Arial"/>
          <w:sz w:val="20"/>
          <w:szCs w:val="20"/>
        </w:rPr>
        <w:t> </w:t>
      </w:r>
      <w:r>
        <w:rPr>
          <w:rFonts w:cs="Arial"/>
          <w:sz w:val="20"/>
          <w:szCs w:val="20"/>
        </w:rPr>
        <w:t xml:space="preserve"> przypadku wystąpienia rozwiązania nie pogarszającego sytuacji żadnej ze stron.</w:t>
      </w:r>
    </w:p>
    <w:p w14:paraId="776D7C44" w14:textId="4778B1C5" w:rsidR="00163D8F" w:rsidRPr="00A07D9D" w:rsidRDefault="00C1141B" w:rsidP="00A07D9D">
      <w:pPr>
        <w:pStyle w:val="Akapitzlist"/>
        <w:widowControl w:val="0"/>
        <w:numPr>
          <w:ilvl w:val="0"/>
          <w:numId w:val="21"/>
        </w:numPr>
        <w:ind w:left="714" w:hanging="357"/>
        <w:jc w:val="both"/>
        <w:rPr>
          <w:rFonts w:ascii="Arial" w:hAnsi="Arial" w:cs="Arial"/>
          <w:sz w:val="18"/>
          <w:szCs w:val="18"/>
        </w:rPr>
      </w:pPr>
      <w:r w:rsidRPr="00A07D9D">
        <w:rPr>
          <w:rFonts w:cs="Arial"/>
        </w:rPr>
        <w:t>Wszelkie zmiany i uzupełnienia Umowy z zastrzeżeniem  par. 6, ust. 1  wymagają formy pisemnego aneksu, pod rygorem nieważności.</w:t>
      </w:r>
    </w:p>
    <w:p w14:paraId="146C80D2" w14:textId="77777777" w:rsidR="00163D8F" w:rsidRPr="00A07D9D" w:rsidRDefault="00C1141B" w:rsidP="00A07D9D">
      <w:pPr>
        <w:pStyle w:val="Nagwektabeli"/>
        <w:spacing w:before="120"/>
        <w:rPr>
          <w:rFonts w:ascii="Arial" w:hAnsi="Arial"/>
          <w:sz w:val="20"/>
          <w:szCs w:val="20"/>
        </w:rPr>
      </w:pPr>
      <w:r w:rsidRPr="00A07D9D">
        <w:rPr>
          <w:sz w:val="20"/>
          <w:szCs w:val="20"/>
        </w:rPr>
        <w:t>§ 12</w:t>
      </w:r>
    </w:p>
    <w:p w14:paraId="2196BB5A" w14:textId="77777777" w:rsidR="00163D8F" w:rsidRPr="00DE08E7" w:rsidRDefault="00C1141B" w:rsidP="00DE08E7">
      <w:pPr>
        <w:pStyle w:val="Nagwektabeli"/>
        <w:rPr>
          <w:sz w:val="20"/>
          <w:szCs w:val="20"/>
        </w:rPr>
      </w:pPr>
      <w:r w:rsidRPr="00DE08E7">
        <w:rPr>
          <w:sz w:val="20"/>
          <w:szCs w:val="20"/>
        </w:rPr>
        <w:t>Postanowienia końcowe</w:t>
      </w:r>
    </w:p>
    <w:p w14:paraId="06632707" w14:textId="77777777" w:rsidR="00163D8F" w:rsidRDefault="00C1141B">
      <w:pPr>
        <w:numPr>
          <w:ilvl w:val="0"/>
          <w:numId w:val="13"/>
        </w:numPr>
        <w:tabs>
          <w:tab w:val="left" w:pos="180"/>
        </w:tabs>
        <w:jc w:val="both"/>
        <w:rPr>
          <w:rFonts w:ascii="Arial" w:hAnsi="Arial" w:cs="Arial"/>
          <w:sz w:val="18"/>
          <w:szCs w:val="18"/>
        </w:rPr>
      </w:pPr>
      <w:r>
        <w:rPr>
          <w:rFonts w:cs="Arial"/>
          <w:sz w:val="20"/>
          <w:szCs w:val="20"/>
        </w:rPr>
        <w:t>Wszelkie sprawy sporne wynikłe na tle realizacji Umowy, rozstrzygać będzie Sąd właściwy dla siedziby Zamawiającego.</w:t>
      </w:r>
    </w:p>
    <w:p w14:paraId="24DCE09B" w14:textId="77777777" w:rsidR="00163D8F" w:rsidRDefault="00C1141B">
      <w:pPr>
        <w:numPr>
          <w:ilvl w:val="0"/>
          <w:numId w:val="13"/>
        </w:numPr>
        <w:tabs>
          <w:tab w:val="left" w:pos="180"/>
        </w:tabs>
        <w:jc w:val="both"/>
        <w:rPr>
          <w:sz w:val="20"/>
          <w:szCs w:val="20"/>
        </w:rPr>
      </w:pPr>
      <w:r>
        <w:rPr>
          <w:rFonts w:cs="Arial"/>
          <w:sz w:val="20"/>
          <w:szCs w:val="20"/>
        </w:rPr>
        <w:t>Integralną częścią niniejszej umowy jest wykaz punktów poboru energii elektrycznej (załącznik nr 2 do Umowy).</w:t>
      </w:r>
    </w:p>
    <w:p w14:paraId="48A16277" w14:textId="6FDA9DB5" w:rsidR="00163D8F" w:rsidRDefault="00C1141B">
      <w:pPr>
        <w:numPr>
          <w:ilvl w:val="0"/>
          <w:numId w:val="13"/>
        </w:numPr>
        <w:jc w:val="both"/>
        <w:rPr>
          <w:sz w:val="20"/>
          <w:szCs w:val="20"/>
        </w:rPr>
      </w:pPr>
      <w:r>
        <w:rPr>
          <w:rFonts w:cs="Arial"/>
          <w:sz w:val="20"/>
          <w:szCs w:val="20"/>
        </w:rPr>
        <w:t>Zamawiający dla realizacji umowy i dokonania czynności związanymi z wprowadzeniem jej do systemu OSD udziela Wykonawcy pełnomocnictwa o treści zawartej w załączniku nr 1 do niniejszej umowy.</w:t>
      </w:r>
    </w:p>
    <w:p w14:paraId="724B45FF" w14:textId="30E10D4F" w:rsidR="00163D8F" w:rsidRDefault="00C1141B" w:rsidP="00A07D9D">
      <w:pPr>
        <w:numPr>
          <w:ilvl w:val="0"/>
          <w:numId w:val="13"/>
        </w:numPr>
        <w:spacing w:after="840"/>
        <w:ind w:left="714" w:hanging="357"/>
        <w:jc w:val="both"/>
        <w:rPr>
          <w:rFonts w:ascii="Arial" w:hAnsi="Arial" w:cs="Arial"/>
          <w:sz w:val="18"/>
          <w:szCs w:val="18"/>
        </w:rPr>
      </w:pPr>
      <w:r>
        <w:rPr>
          <w:rFonts w:cs="Arial"/>
          <w:sz w:val="20"/>
          <w:szCs w:val="20"/>
        </w:rPr>
        <w:t>Umowę sporządzono w 2  jednobrzmiących egzemplarzach, z czego 1 egzemplarz dla Zamawiającego i</w:t>
      </w:r>
      <w:r w:rsidR="00A07D9D">
        <w:rPr>
          <w:rFonts w:cs="Arial"/>
          <w:sz w:val="20"/>
          <w:szCs w:val="20"/>
        </w:rPr>
        <w:t> </w:t>
      </w:r>
      <w:r>
        <w:rPr>
          <w:rFonts w:cs="Arial"/>
          <w:sz w:val="20"/>
          <w:szCs w:val="20"/>
        </w:rPr>
        <w:t xml:space="preserve"> 1 egzemplarz dla Wykonawcy.</w:t>
      </w:r>
    </w:p>
    <w:p w14:paraId="0E43A4FE" w14:textId="77777777" w:rsidR="00A07D9D" w:rsidRDefault="00C1141B" w:rsidP="00A07D9D">
      <w:pPr>
        <w:rPr>
          <w:rFonts w:cs="Arial"/>
          <w:b/>
          <w:sz w:val="20"/>
          <w:szCs w:val="20"/>
        </w:rPr>
      </w:pPr>
      <w:r>
        <w:rPr>
          <w:rFonts w:cs="Arial"/>
          <w:b/>
          <w:sz w:val="20"/>
          <w:szCs w:val="20"/>
        </w:rPr>
        <w:t>Zamawiający</w:t>
      </w:r>
    </w:p>
    <w:p w14:paraId="70139547" w14:textId="744BDC5A" w:rsidR="00A07D9D" w:rsidRDefault="00C1141B" w:rsidP="00A07D9D">
      <w:pPr>
        <w:spacing w:after="1920"/>
        <w:jc w:val="right"/>
        <w:rPr>
          <w:rFonts w:cs="Arial"/>
          <w:b/>
          <w:sz w:val="20"/>
          <w:szCs w:val="20"/>
        </w:rPr>
      </w:pPr>
      <w:r>
        <w:rPr>
          <w:rFonts w:cs="Arial"/>
          <w:b/>
          <w:sz w:val="20"/>
          <w:szCs w:val="20"/>
        </w:rPr>
        <w:t>Wykonawca</w:t>
      </w:r>
    </w:p>
    <w:p w14:paraId="4D4FB6AC" w14:textId="77777777" w:rsidR="00163D8F" w:rsidRDefault="00C1141B">
      <w:pPr>
        <w:rPr>
          <w:rFonts w:ascii="Arial" w:hAnsi="Arial" w:cs="Arial"/>
          <w:bCs/>
          <w:sz w:val="18"/>
          <w:szCs w:val="18"/>
        </w:rPr>
      </w:pPr>
      <w:r>
        <w:rPr>
          <w:rFonts w:cs="Arial"/>
          <w:bCs/>
          <w:sz w:val="20"/>
          <w:szCs w:val="20"/>
        </w:rPr>
        <w:t>Załączniki do umowy</w:t>
      </w:r>
    </w:p>
    <w:p w14:paraId="061FC5E5" w14:textId="77777777" w:rsidR="00163D8F" w:rsidRDefault="00C1141B">
      <w:pPr>
        <w:numPr>
          <w:ilvl w:val="1"/>
          <w:numId w:val="14"/>
        </w:numPr>
        <w:rPr>
          <w:sz w:val="20"/>
          <w:szCs w:val="20"/>
        </w:rPr>
      </w:pPr>
      <w:r>
        <w:rPr>
          <w:rFonts w:cs="Arial"/>
          <w:bCs/>
          <w:sz w:val="20"/>
          <w:szCs w:val="20"/>
        </w:rPr>
        <w:t>Załącznik nr 1 do Umowy - pełnomocnictwo.</w:t>
      </w:r>
    </w:p>
    <w:p w14:paraId="0BF79AC4" w14:textId="25B2AF88" w:rsidR="00A07D9D" w:rsidRDefault="00C1141B">
      <w:pPr>
        <w:numPr>
          <w:ilvl w:val="1"/>
          <w:numId w:val="14"/>
        </w:numPr>
        <w:rPr>
          <w:rFonts w:cs="Arial"/>
          <w:bCs/>
          <w:sz w:val="20"/>
          <w:szCs w:val="20"/>
        </w:rPr>
      </w:pPr>
      <w:r>
        <w:rPr>
          <w:rFonts w:cs="Arial"/>
          <w:bCs/>
          <w:sz w:val="20"/>
          <w:szCs w:val="20"/>
        </w:rPr>
        <w:t>Załącznik nr 2 do Umowy - wykaz punktów poboru energii elektrycznej</w:t>
      </w:r>
    </w:p>
    <w:p w14:paraId="5304B465" w14:textId="77777777" w:rsidR="00A07D9D" w:rsidRDefault="00A07D9D">
      <w:pPr>
        <w:suppressAutoHyphens w:val="0"/>
        <w:rPr>
          <w:rFonts w:cs="Arial"/>
          <w:bCs/>
          <w:sz w:val="20"/>
          <w:szCs w:val="20"/>
        </w:rPr>
      </w:pPr>
      <w:r>
        <w:rPr>
          <w:rFonts w:cs="Arial"/>
          <w:bCs/>
          <w:sz w:val="20"/>
          <w:szCs w:val="20"/>
        </w:rPr>
        <w:br w:type="page"/>
      </w:r>
    </w:p>
    <w:p w14:paraId="34F90A00" w14:textId="77777777" w:rsidR="00163D8F" w:rsidRPr="00DE08E7" w:rsidRDefault="00C1141B" w:rsidP="00DE08E7">
      <w:pPr>
        <w:pStyle w:val="Nagwektabeli"/>
        <w:jc w:val="left"/>
        <w:rPr>
          <w:sz w:val="20"/>
          <w:szCs w:val="20"/>
        </w:rPr>
      </w:pPr>
      <w:r w:rsidRPr="00DE08E7">
        <w:rPr>
          <w:sz w:val="20"/>
          <w:szCs w:val="20"/>
        </w:rPr>
        <w:lastRenderedPageBreak/>
        <w:t>Załącznik nr 1 do umowy sprzedaży energii elektrycznej</w:t>
      </w:r>
    </w:p>
    <w:tbl>
      <w:tblPr>
        <w:tblW w:w="8998" w:type="dxa"/>
        <w:tblInd w:w="-35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0" w:type="dxa"/>
          <w:right w:w="70" w:type="dxa"/>
        </w:tblCellMar>
        <w:tblLook w:val="04A0" w:firstRow="1" w:lastRow="0" w:firstColumn="1" w:lastColumn="0" w:noHBand="0" w:noVBand="1"/>
      </w:tblPr>
      <w:tblGrid>
        <w:gridCol w:w="400"/>
        <w:gridCol w:w="847"/>
        <w:gridCol w:w="739"/>
        <w:gridCol w:w="796"/>
        <w:gridCol w:w="1304"/>
        <w:gridCol w:w="2434"/>
        <w:gridCol w:w="681"/>
        <w:gridCol w:w="565"/>
        <w:gridCol w:w="1232"/>
      </w:tblGrid>
      <w:tr w:rsidR="00A07D9D" w14:paraId="0D9A4C01" w14:textId="099A58F9" w:rsidTr="00A07D9D">
        <w:trPr>
          <w:cantSplit/>
          <w:trHeight w:val="1134"/>
        </w:trPr>
        <w:tc>
          <w:tcPr>
            <w:tcW w:w="400" w:type="dxa"/>
            <w:tcBorders>
              <w:top w:val="single" w:sz="4" w:space="0" w:color="00000A"/>
              <w:left w:val="single" w:sz="4" w:space="0" w:color="00000A"/>
              <w:bottom w:val="single" w:sz="4" w:space="0" w:color="00000A"/>
              <w:right w:val="single" w:sz="4" w:space="0" w:color="00000A"/>
            </w:tcBorders>
            <w:shd w:val="clear" w:color="000000" w:fill="FFFF00"/>
            <w:tcMar>
              <w:left w:w="70" w:type="dxa"/>
            </w:tcMar>
            <w:vAlign w:val="bottom"/>
          </w:tcPr>
          <w:p w14:paraId="51016FB3" w14:textId="77777777" w:rsidR="00A07D9D" w:rsidRDefault="00A07D9D">
            <w:pPr>
              <w:suppressAutoHyphens w:val="0"/>
              <w:rPr>
                <w:rFonts w:ascii="Arial" w:hAnsi="Arial" w:cs="Arial"/>
                <w:sz w:val="16"/>
                <w:szCs w:val="16"/>
                <w:lang w:eastAsia="pl-PL"/>
              </w:rPr>
            </w:pPr>
            <w:r>
              <w:rPr>
                <w:rFonts w:cs="Arial"/>
                <w:sz w:val="12"/>
                <w:szCs w:val="12"/>
                <w:lang w:eastAsia="pl-PL"/>
              </w:rPr>
              <w:t>Lp.</w:t>
            </w:r>
          </w:p>
        </w:tc>
        <w:tc>
          <w:tcPr>
            <w:tcW w:w="847" w:type="dxa"/>
            <w:tcBorders>
              <w:top w:val="single" w:sz="4" w:space="0" w:color="00000A"/>
              <w:left w:val="single" w:sz="4" w:space="0" w:color="00000A"/>
              <w:bottom w:val="single" w:sz="4" w:space="0" w:color="00000A"/>
              <w:right w:val="single" w:sz="4" w:space="0" w:color="00000A"/>
            </w:tcBorders>
            <w:shd w:val="clear" w:color="000000" w:fill="FFFF00"/>
            <w:tcMar>
              <w:left w:w="70" w:type="dxa"/>
            </w:tcMar>
          </w:tcPr>
          <w:p w14:paraId="3F270DBA" w14:textId="77777777" w:rsidR="00A07D9D" w:rsidRDefault="00A07D9D">
            <w:pPr>
              <w:suppressAutoHyphens w:val="0"/>
              <w:rPr>
                <w:rFonts w:ascii="Arial" w:hAnsi="Arial" w:cs="Arial"/>
                <w:sz w:val="16"/>
                <w:szCs w:val="16"/>
                <w:lang w:eastAsia="pl-PL"/>
              </w:rPr>
            </w:pPr>
            <w:r>
              <w:rPr>
                <w:rFonts w:cs="Arial"/>
                <w:sz w:val="12"/>
                <w:szCs w:val="12"/>
                <w:lang w:eastAsia="pl-PL"/>
              </w:rPr>
              <w:t>Obiekt</w:t>
            </w:r>
          </w:p>
        </w:tc>
        <w:tc>
          <w:tcPr>
            <w:tcW w:w="739" w:type="dxa"/>
            <w:tcBorders>
              <w:top w:val="single" w:sz="4" w:space="0" w:color="00000A"/>
              <w:left w:val="single" w:sz="4" w:space="0" w:color="00000A"/>
              <w:bottom w:val="single" w:sz="4" w:space="0" w:color="00000A"/>
              <w:right w:val="single" w:sz="4" w:space="0" w:color="00000A"/>
            </w:tcBorders>
            <w:shd w:val="clear" w:color="000000" w:fill="FFFF00"/>
            <w:tcMar>
              <w:left w:w="70" w:type="dxa"/>
            </w:tcMar>
          </w:tcPr>
          <w:p w14:paraId="58468165" w14:textId="77777777" w:rsidR="00A07D9D" w:rsidRDefault="00A07D9D">
            <w:pPr>
              <w:suppressAutoHyphens w:val="0"/>
              <w:jc w:val="center"/>
              <w:rPr>
                <w:rFonts w:ascii="Arial" w:hAnsi="Arial" w:cs="Arial"/>
                <w:sz w:val="16"/>
                <w:szCs w:val="16"/>
                <w:lang w:eastAsia="pl-PL"/>
              </w:rPr>
            </w:pPr>
            <w:r>
              <w:rPr>
                <w:rFonts w:cs="Arial"/>
                <w:sz w:val="12"/>
                <w:szCs w:val="12"/>
                <w:lang w:eastAsia="pl-PL"/>
              </w:rPr>
              <w:t>Kod</w:t>
            </w:r>
          </w:p>
        </w:tc>
        <w:tc>
          <w:tcPr>
            <w:tcW w:w="796" w:type="dxa"/>
            <w:tcBorders>
              <w:top w:val="single" w:sz="4" w:space="0" w:color="00000A"/>
              <w:left w:val="single" w:sz="4" w:space="0" w:color="00000A"/>
              <w:bottom w:val="single" w:sz="4" w:space="0" w:color="00000A"/>
              <w:right w:val="single" w:sz="4" w:space="0" w:color="00000A"/>
            </w:tcBorders>
            <w:shd w:val="clear" w:color="000000" w:fill="FFFF00"/>
            <w:tcMar>
              <w:left w:w="70" w:type="dxa"/>
            </w:tcMar>
          </w:tcPr>
          <w:p w14:paraId="23DEDDF4" w14:textId="77777777" w:rsidR="00A07D9D" w:rsidRDefault="00A07D9D">
            <w:pPr>
              <w:suppressAutoHyphens w:val="0"/>
              <w:rPr>
                <w:rFonts w:ascii="Arial" w:hAnsi="Arial" w:cs="Arial"/>
                <w:sz w:val="16"/>
                <w:szCs w:val="16"/>
                <w:lang w:eastAsia="pl-PL"/>
              </w:rPr>
            </w:pPr>
            <w:r>
              <w:rPr>
                <w:rFonts w:cs="Arial"/>
                <w:sz w:val="12"/>
                <w:szCs w:val="12"/>
                <w:lang w:eastAsia="pl-PL"/>
              </w:rPr>
              <w:t>Miejscowość</w:t>
            </w:r>
          </w:p>
        </w:tc>
        <w:tc>
          <w:tcPr>
            <w:tcW w:w="1304" w:type="dxa"/>
            <w:tcBorders>
              <w:top w:val="single" w:sz="4" w:space="0" w:color="00000A"/>
              <w:left w:val="single" w:sz="4" w:space="0" w:color="00000A"/>
              <w:bottom w:val="single" w:sz="4" w:space="0" w:color="00000A"/>
              <w:right w:val="single" w:sz="4" w:space="0" w:color="00000A"/>
            </w:tcBorders>
            <w:shd w:val="clear" w:color="000000" w:fill="FFFF00"/>
            <w:tcMar>
              <w:left w:w="70" w:type="dxa"/>
            </w:tcMar>
          </w:tcPr>
          <w:p w14:paraId="37F5A073" w14:textId="77777777" w:rsidR="00A07D9D" w:rsidRDefault="00A07D9D">
            <w:pPr>
              <w:suppressAutoHyphens w:val="0"/>
              <w:rPr>
                <w:rFonts w:ascii="Arial" w:hAnsi="Arial" w:cs="Arial"/>
                <w:sz w:val="16"/>
                <w:szCs w:val="16"/>
                <w:lang w:eastAsia="pl-PL"/>
              </w:rPr>
            </w:pPr>
            <w:r>
              <w:rPr>
                <w:rFonts w:cs="Arial"/>
                <w:sz w:val="12"/>
                <w:szCs w:val="12"/>
                <w:lang w:eastAsia="pl-PL"/>
              </w:rPr>
              <w:t>Adres</w:t>
            </w:r>
          </w:p>
        </w:tc>
        <w:tc>
          <w:tcPr>
            <w:tcW w:w="2434" w:type="dxa"/>
            <w:tcBorders>
              <w:top w:val="single" w:sz="4" w:space="0" w:color="00000A"/>
              <w:left w:val="single" w:sz="4" w:space="0" w:color="00000A"/>
              <w:bottom w:val="single" w:sz="4" w:space="0" w:color="00000A"/>
              <w:right w:val="single" w:sz="4" w:space="0" w:color="00000A"/>
            </w:tcBorders>
            <w:shd w:val="clear" w:color="000000" w:fill="FFFF00"/>
            <w:tcMar>
              <w:left w:w="70" w:type="dxa"/>
            </w:tcMar>
          </w:tcPr>
          <w:p w14:paraId="65192834" w14:textId="77777777" w:rsidR="00A07D9D" w:rsidRDefault="00A07D9D">
            <w:pPr>
              <w:suppressAutoHyphens w:val="0"/>
              <w:jc w:val="center"/>
              <w:rPr>
                <w:rFonts w:ascii="Arial" w:hAnsi="Arial" w:cs="Arial"/>
                <w:sz w:val="16"/>
                <w:szCs w:val="16"/>
                <w:lang w:eastAsia="pl-PL"/>
              </w:rPr>
            </w:pPr>
            <w:r>
              <w:rPr>
                <w:rFonts w:cs="Arial"/>
                <w:sz w:val="12"/>
                <w:szCs w:val="12"/>
                <w:lang w:eastAsia="pl-PL"/>
              </w:rPr>
              <w:t>Nr PPE</w:t>
            </w:r>
          </w:p>
        </w:tc>
        <w:tc>
          <w:tcPr>
            <w:tcW w:w="681" w:type="dxa"/>
            <w:tcBorders>
              <w:top w:val="single" w:sz="4" w:space="0" w:color="00000A"/>
              <w:left w:val="single" w:sz="4" w:space="0" w:color="00000A"/>
              <w:bottom w:val="single" w:sz="4" w:space="0" w:color="00000A"/>
              <w:right w:val="single" w:sz="4" w:space="0" w:color="00000A"/>
            </w:tcBorders>
            <w:shd w:val="clear" w:color="000000" w:fill="FFFF00"/>
            <w:tcMar>
              <w:left w:w="70" w:type="dxa"/>
            </w:tcMar>
          </w:tcPr>
          <w:p w14:paraId="11283739" w14:textId="77777777" w:rsidR="00A07D9D" w:rsidRDefault="00A07D9D">
            <w:pPr>
              <w:suppressAutoHyphens w:val="0"/>
              <w:jc w:val="center"/>
              <w:rPr>
                <w:sz w:val="12"/>
                <w:szCs w:val="12"/>
              </w:rPr>
            </w:pPr>
            <w:r>
              <w:rPr>
                <w:rFonts w:cs="Arial"/>
                <w:sz w:val="12"/>
                <w:szCs w:val="12"/>
                <w:lang w:eastAsia="pl-PL"/>
              </w:rPr>
              <w:t xml:space="preserve">Grupa </w:t>
            </w:r>
          </w:p>
          <w:p w14:paraId="4EDB4180" w14:textId="77777777" w:rsidR="00A07D9D" w:rsidRDefault="00A07D9D">
            <w:pPr>
              <w:suppressAutoHyphens w:val="0"/>
              <w:jc w:val="center"/>
              <w:rPr>
                <w:rFonts w:ascii="Arial" w:hAnsi="Arial" w:cs="Arial"/>
                <w:sz w:val="16"/>
                <w:szCs w:val="16"/>
                <w:lang w:eastAsia="pl-PL"/>
              </w:rPr>
            </w:pPr>
            <w:r>
              <w:rPr>
                <w:rFonts w:cs="Arial"/>
                <w:sz w:val="12"/>
                <w:szCs w:val="12"/>
                <w:lang w:eastAsia="pl-PL"/>
              </w:rPr>
              <w:t>taryfowa</w:t>
            </w:r>
          </w:p>
        </w:tc>
        <w:tc>
          <w:tcPr>
            <w:tcW w:w="565" w:type="dxa"/>
            <w:tcBorders>
              <w:top w:val="single" w:sz="4" w:space="0" w:color="00000A"/>
              <w:left w:val="single" w:sz="4" w:space="0" w:color="00000A"/>
              <w:bottom w:val="single" w:sz="4" w:space="0" w:color="00000A"/>
              <w:right w:val="single" w:sz="4" w:space="0" w:color="00000A"/>
            </w:tcBorders>
            <w:shd w:val="clear" w:color="000000" w:fill="FFFF00"/>
            <w:tcMar>
              <w:left w:w="70" w:type="dxa"/>
            </w:tcMar>
          </w:tcPr>
          <w:p w14:paraId="4C6CA364" w14:textId="798BAC90" w:rsidR="00A07D9D" w:rsidRDefault="00A07D9D" w:rsidP="00A07D9D">
            <w:pPr>
              <w:suppressAutoHyphens w:val="0"/>
              <w:jc w:val="center"/>
              <w:rPr>
                <w:sz w:val="12"/>
                <w:szCs w:val="12"/>
              </w:rPr>
            </w:pPr>
            <w:r>
              <w:rPr>
                <w:rFonts w:cs="Arial"/>
                <w:sz w:val="12"/>
                <w:szCs w:val="12"/>
                <w:lang w:eastAsia="pl-PL"/>
              </w:rPr>
              <w:t>Moc</w:t>
            </w:r>
          </w:p>
          <w:p w14:paraId="7EC50FA3" w14:textId="7E68026D" w:rsidR="00A07D9D" w:rsidRDefault="00A07D9D" w:rsidP="00A07D9D">
            <w:pPr>
              <w:suppressAutoHyphens w:val="0"/>
              <w:jc w:val="center"/>
              <w:rPr>
                <w:sz w:val="12"/>
                <w:szCs w:val="12"/>
              </w:rPr>
            </w:pPr>
            <w:r>
              <w:rPr>
                <w:rFonts w:cs="Arial"/>
                <w:sz w:val="12"/>
                <w:szCs w:val="12"/>
                <w:lang w:eastAsia="pl-PL"/>
              </w:rPr>
              <w:t>umowna</w:t>
            </w:r>
          </w:p>
          <w:p w14:paraId="68F5D806" w14:textId="77777777" w:rsidR="00A07D9D" w:rsidRDefault="00A07D9D" w:rsidP="00A07D9D">
            <w:pPr>
              <w:suppressAutoHyphens w:val="0"/>
              <w:jc w:val="center"/>
              <w:rPr>
                <w:rFonts w:ascii="Arial" w:hAnsi="Arial" w:cs="Arial"/>
                <w:sz w:val="16"/>
                <w:szCs w:val="16"/>
                <w:lang w:eastAsia="pl-PL"/>
              </w:rPr>
            </w:pPr>
            <w:r>
              <w:rPr>
                <w:rFonts w:cs="Arial"/>
                <w:sz w:val="12"/>
                <w:szCs w:val="12"/>
                <w:lang w:eastAsia="pl-PL"/>
              </w:rPr>
              <w:t>[kW]</w:t>
            </w:r>
          </w:p>
        </w:tc>
        <w:tc>
          <w:tcPr>
            <w:tcW w:w="1232" w:type="dxa"/>
            <w:tcBorders>
              <w:top w:val="single" w:sz="4" w:space="0" w:color="00000A"/>
              <w:left w:val="single" w:sz="4" w:space="0" w:color="00000A"/>
              <w:bottom w:val="single" w:sz="4" w:space="0" w:color="00000A"/>
              <w:right w:val="single" w:sz="4" w:space="0" w:color="00000A"/>
            </w:tcBorders>
            <w:shd w:val="clear" w:color="000000" w:fill="FFFF00"/>
          </w:tcPr>
          <w:p w14:paraId="0513D422" w14:textId="0D18C9D5" w:rsidR="00A07D9D" w:rsidRDefault="00A07D9D" w:rsidP="00A07D9D">
            <w:pPr>
              <w:suppressAutoHyphens w:val="0"/>
              <w:jc w:val="center"/>
              <w:rPr>
                <w:sz w:val="12"/>
                <w:szCs w:val="12"/>
              </w:rPr>
            </w:pPr>
            <w:r>
              <w:rPr>
                <w:rFonts w:cs="Arial"/>
                <w:sz w:val="12"/>
                <w:szCs w:val="12"/>
                <w:lang w:eastAsia="pl-PL"/>
              </w:rPr>
              <w:t>Szacunkowe zużycie energii</w:t>
            </w:r>
          </w:p>
          <w:p w14:paraId="0153F63E" w14:textId="7384E06D" w:rsidR="00A07D9D" w:rsidRDefault="00A07D9D" w:rsidP="00A07D9D">
            <w:pPr>
              <w:suppressAutoHyphens w:val="0"/>
              <w:jc w:val="center"/>
              <w:rPr>
                <w:rFonts w:cs="Arial"/>
                <w:sz w:val="12"/>
                <w:szCs w:val="12"/>
                <w:lang w:eastAsia="pl-PL"/>
              </w:rPr>
            </w:pPr>
            <w:r>
              <w:rPr>
                <w:rFonts w:cs="Arial"/>
                <w:sz w:val="12"/>
                <w:szCs w:val="12"/>
                <w:lang w:eastAsia="pl-PL"/>
              </w:rPr>
              <w:t>[MWh]</w:t>
            </w:r>
          </w:p>
        </w:tc>
        <w:bookmarkStart w:id="1" w:name="__DdeLink__2027_2086496009"/>
        <w:bookmarkEnd w:id="1"/>
      </w:tr>
      <w:tr w:rsidR="00A07D9D" w14:paraId="27987CE5" w14:textId="0D1A5B54" w:rsidTr="00A07D9D">
        <w:trPr>
          <w:trHeight w:val="240"/>
        </w:trPr>
        <w:tc>
          <w:tcPr>
            <w:tcW w:w="40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14:paraId="736288DE" w14:textId="77777777" w:rsidR="00A07D9D" w:rsidRDefault="00A07D9D">
            <w:pPr>
              <w:suppressAutoHyphens w:val="0"/>
              <w:jc w:val="center"/>
              <w:rPr>
                <w:sz w:val="12"/>
                <w:szCs w:val="12"/>
              </w:rPr>
            </w:pPr>
            <w:r>
              <w:rPr>
                <w:rFonts w:cs="Arial"/>
                <w:sz w:val="12"/>
                <w:szCs w:val="12"/>
                <w:lang w:eastAsia="pl-PL"/>
              </w:rPr>
              <w:t>1</w:t>
            </w:r>
          </w:p>
        </w:tc>
        <w:tc>
          <w:tcPr>
            <w:tcW w:w="84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14:paraId="2629A9EE" w14:textId="77777777" w:rsidR="00A07D9D" w:rsidRDefault="00A07D9D">
            <w:pPr>
              <w:suppressAutoHyphens w:val="0"/>
              <w:jc w:val="center"/>
              <w:rPr>
                <w:sz w:val="12"/>
                <w:szCs w:val="12"/>
              </w:rPr>
            </w:pPr>
            <w:r>
              <w:rPr>
                <w:rFonts w:cs="Arial"/>
                <w:sz w:val="12"/>
                <w:szCs w:val="12"/>
                <w:lang w:eastAsia="pl-PL"/>
              </w:rPr>
              <w:t xml:space="preserve">WORD </w:t>
            </w:r>
          </w:p>
          <w:p w14:paraId="2768DDEA" w14:textId="77777777" w:rsidR="00A07D9D" w:rsidRDefault="00A07D9D">
            <w:pPr>
              <w:suppressAutoHyphens w:val="0"/>
              <w:jc w:val="center"/>
              <w:rPr>
                <w:rFonts w:ascii="Arial" w:hAnsi="Arial" w:cs="Arial"/>
                <w:sz w:val="18"/>
                <w:szCs w:val="18"/>
                <w:lang w:eastAsia="pl-PL"/>
              </w:rPr>
            </w:pPr>
            <w:r>
              <w:rPr>
                <w:rFonts w:cs="Arial"/>
                <w:sz w:val="12"/>
                <w:szCs w:val="12"/>
                <w:lang w:eastAsia="pl-PL"/>
              </w:rPr>
              <w:t>Katowice</w:t>
            </w:r>
          </w:p>
        </w:tc>
        <w:tc>
          <w:tcPr>
            <w:tcW w:w="73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14:paraId="7D16144C" w14:textId="77777777" w:rsidR="00A07D9D" w:rsidRDefault="00A07D9D">
            <w:pPr>
              <w:suppressAutoHyphens w:val="0"/>
              <w:jc w:val="center"/>
              <w:rPr>
                <w:rFonts w:ascii="Arial" w:hAnsi="Arial" w:cs="Arial"/>
                <w:sz w:val="18"/>
                <w:szCs w:val="18"/>
                <w:lang w:eastAsia="pl-PL"/>
              </w:rPr>
            </w:pPr>
            <w:r>
              <w:rPr>
                <w:rFonts w:cs="Arial"/>
                <w:sz w:val="12"/>
                <w:szCs w:val="12"/>
              </w:rPr>
              <w:t>40-507</w:t>
            </w:r>
          </w:p>
        </w:tc>
        <w:tc>
          <w:tcPr>
            <w:tcW w:w="79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14:paraId="5315B3F3" w14:textId="77777777" w:rsidR="00A07D9D" w:rsidRDefault="00A07D9D">
            <w:pPr>
              <w:suppressAutoHyphens w:val="0"/>
              <w:jc w:val="center"/>
              <w:rPr>
                <w:rFonts w:ascii="Arial" w:hAnsi="Arial" w:cs="Arial"/>
                <w:sz w:val="18"/>
                <w:szCs w:val="18"/>
                <w:lang w:eastAsia="pl-PL"/>
              </w:rPr>
            </w:pPr>
            <w:r>
              <w:rPr>
                <w:rFonts w:cs="Arial"/>
                <w:sz w:val="12"/>
                <w:szCs w:val="12"/>
              </w:rPr>
              <w:t>Katowice</w:t>
            </w:r>
          </w:p>
        </w:tc>
        <w:tc>
          <w:tcPr>
            <w:tcW w:w="130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14:paraId="02A5535D" w14:textId="77777777" w:rsidR="00A07D9D" w:rsidRDefault="00A07D9D">
            <w:pPr>
              <w:jc w:val="center"/>
              <w:rPr>
                <w:rFonts w:ascii="Arial" w:hAnsi="Arial" w:cs="Arial"/>
                <w:sz w:val="18"/>
                <w:szCs w:val="18"/>
              </w:rPr>
            </w:pPr>
            <w:r>
              <w:rPr>
                <w:rFonts w:cs="Arial"/>
                <w:sz w:val="12"/>
                <w:szCs w:val="12"/>
              </w:rPr>
              <w:t>ul. Francuska 78</w:t>
            </w:r>
          </w:p>
          <w:p w14:paraId="1B7BC159" w14:textId="77777777" w:rsidR="00A07D9D" w:rsidRDefault="00A07D9D">
            <w:pPr>
              <w:suppressAutoHyphens w:val="0"/>
              <w:jc w:val="center"/>
              <w:rPr>
                <w:rFonts w:cs="Arial"/>
                <w:sz w:val="12"/>
                <w:szCs w:val="12"/>
                <w:lang w:eastAsia="pl-PL"/>
              </w:rPr>
            </w:pPr>
          </w:p>
        </w:tc>
        <w:tc>
          <w:tcPr>
            <w:tcW w:w="24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5B52D67" w14:textId="77777777" w:rsidR="00A07D9D" w:rsidRDefault="00A07D9D">
            <w:pPr>
              <w:rPr>
                <w:rFonts w:ascii="Arial" w:hAnsi="Arial" w:cs="Arial"/>
                <w:b/>
                <w:sz w:val="18"/>
                <w:szCs w:val="18"/>
              </w:rPr>
            </w:pPr>
            <w:r>
              <w:rPr>
                <w:rFonts w:cs="Arial"/>
                <w:b/>
                <w:sz w:val="12"/>
                <w:szCs w:val="12"/>
              </w:rPr>
              <w:t>PPE PLGZEO00000590748333000007628677</w:t>
            </w:r>
          </w:p>
          <w:p w14:paraId="429BB07E" w14:textId="77777777" w:rsidR="00A07D9D" w:rsidRDefault="00A07D9D">
            <w:pPr>
              <w:suppressAutoHyphens w:val="0"/>
              <w:rPr>
                <w:rFonts w:cs="Arial"/>
                <w:sz w:val="12"/>
                <w:szCs w:val="12"/>
                <w:lang w:eastAsia="pl-PL"/>
              </w:rPr>
            </w:pPr>
          </w:p>
        </w:tc>
        <w:tc>
          <w:tcPr>
            <w:tcW w:w="68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14:paraId="69CEB726" w14:textId="77777777" w:rsidR="00A07D9D" w:rsidRDefault="00A07D9D">
            <w:pPr>
              <w:suppressAutoHyphens w:val="0"/>
              <w:jc w:val="center"/>
              <w:rPr>
                <w:rFonts w:ascii="Arial" w:hAnsi="Arial" w:cs="Arial"/>
                <w:sz w:val="18"/>
                <w:szCs w:val="18"/>
                <w:lang w:eastAsia="pl-PL"/>
              </w:rPr>
            </w:pPr>
            <w:r>
              <w:rPr>
                <w:rFonts w:cs="Arial"/>
                <w:sz w:val="12"/>
                <w:szCs w:val="12"/>
                <w:lang w:eastAsia="pl-PL"/>
              </w:rPr>
              <w:t>C22A</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14:paraId="3A5523CB" w14:textId="77777777" w:rsidR="00A07D9D" w:rsidRDefault="00A07D9D">
            <w:pPr>
              <w:suppressAutoHyphens w:val="0"/>
              <w:rPr>
                <w:rFonts w:ascii="Arial" w:hAnsi="Arial" w:cs="Arial"/>
                <w:sz w:val="18"/>
                <w:szCs w:val="18"/>
                <w:lang w:eastAsia="pl-PL"/>
              </w:rPr>
            </w:pPr>
            <w:r>
              <w:rPr>
                <w:rFonts w:cs="Arial"/>
                <w:sz w:val="12"/>
                <w:szCs w:val="12"/>
                <w:lang w:eastAsia="pl-PL"/>
              </w:rPr>
              <w:t>70 kW</w:t>
            </w:r>
          </w:p>
        </w:tc>
        <w:tc>
          <w:tcPr>
            <w:tcW w:w="1232" w:type="dxa"/>
            <w:tcBorders>
              <w:top w:val="single" w:sz="4" w:space="0" w:color="00000A"/>
              <w:left w:val="single" w:sz="4" w:space="0" w:color="00000A"/>
              <w:bottom w:val="single" w:sz="4" w:space="0" w:color="00000A"/>
              <w:right w:val="single" w:sz="4" w:space="0" w:color="00000A"/>
            </w:tcBorders>
          </w:tcPr>
          <w:p w14:paraId="472E5ED6" w14:textId="7D9A3D97" w:rsidR="00A07D9D" w:rsidRDefault="00A07D9D" w:rsidP="005F7478">
            <w:pPr>
              <w:suppressAutoHyphens w:val="0"/>
              <w:rPr>
                <w:rFonts w:cs="Arial"/>
                <w:sz w:val="12"/>
                <w:szCs w:val="12"/>
                <w:lang w:eastAsia="pl-PL"/>
              </w:rPr>
            </w:pPr>
            <w:r>
              <w:rPr>
                <w:rFonts w:cs="Arial"/>
                <w:sz w:val="12"/>
                <w:szCs w:val="12"/>
                <w:lang w:eastAsia="pl-PL"/>
              </w:rPr>
              <w:t>1</w:t>
            </w:r>
            <w:r w:rsidR="005F7478">
              <w:rPr>
                <w:rFonts w:cs="Arial"/>
                <w:sz w:val="12"/>
                <w:szCs w:val="12"/>
                <w:lang w:eastAsia="pl-PL"/>
              </w:rPr>
              <w:t>6</w:t>
            </w:r>
            <w:r>
              <w:rPr>
                <w:rFonts w:cs="Arial"/>
                <w:sz w:val="12"/>
                <w:szCs w:val="12"/>
                <w:lang w:eastAsia="pl-PL"/>
              </w:rPr>
              <w:t>0</w:t>
            </w:r>
          </w:p>
        </w:tc>
      </w:tr>
      <w:tr w:rsidR="00A07D9D" w14:paraId="417917C6" w14:textId="58F91B5C" w:rsidTr="00A07D9D">
        <w:trPr>
          <w:trHeight w:val="240"/>
        </w:trPr>
        <w:tc>
          <w:tcPr>
            <w:tcW w:w="400" w:type="dxa"/>
            <w:tcBorders>
              <w:left w:val="single" w:sz="4" w:space="0" w:color="00000A"/>
              <w:bottom w:val="single" w:sz="4" w:space="0" w:color="00000A"/>
              <w:right w:val="single" w:sz="4" w:space="0" w:color="00000A"/>
            </w:tcBorders>
            <w:shd w:val="clear" w:color="auto" w:fill="auto"/>
            <w:tcMar>
              <w:left w:w="70" w:type="dxa"/>
            </w:tcMar>
            <w:vAlign w:val="bottom"/>
          </w:tcPr>
          <w:p w14:paraId="1FFC23DA" w14:textId="77777777" w:rsidR="00A07D9D" w:rsidRDefault="00A07D9D">
            <w:pPr>
              <w:suppressAutoHyphens w:val="0"/>
              <w:jc w:val="center"/>
              <w:rPr>
                <w:sz w:val="12"/>
                <w:szCs w:val="12"/>
              </w:rPr>
            </w:pPr>
            <w:r>
              <w:rPr>
                <w:rFonts w:cs="Arial"/>
                <w:sz w:val="12"/>
                <w:szCs w:val="12"/>
                <w:lang w:eastAsia="pl-PL"/>
              </w:rPr>
              <w:t>2</w:t>
            </w:r>
          </w:p>
        </w:tc>
        <w:tc>
          <w:tcPr>
            <w:tcW w:w="847" w:type="dxa"/>
            <w:tcBorders>
              <w:left w:val="single" w:sz="4" w:space="0" w:color="00000A"/>
              <w:bottom w:val="single" w:sz="4" w:space="0" w:color="00000A"/>
              <w:right w:val="single" w:sz="4" w:space="0" w:color="00000A"/>
            </w:tcBorders>
            <w:shd w:val="clear" w:color="auto" w:fill="auto"/>
            <w:tcMar>
              <w:left w:w="70" w:type="dxa"/>
            </w:tcMar>
            <w:vAlign w:val="bottom"/>
          </w:tcPr>
          <w:p w14:paraId="26F820B0" w14:textId="77777777" w:rsidR="00A07D9D" w:rsidRDefault="00A07D9D">
            <w:pPr>
              <w:suppressAutoHyphens w:val="0"/>
              <w:jc w:val="center"/>
              <w:rPr>
                <w:sz w:val="12"/>
                <w:szCs w:val="12"/>
              </w:rPr>
            </w:pPr>
            <w:r>
              <w:rPr>
                <w:rFonts w:cs="Arial"/>
                <w:sz w:val="12"/>
                <w:szCs w:val="12"/>
                <w:lang w:eastAsia="pl-PL"/>
              </w:rPr>
              <w:t xml:space="preserve">WORD </w:t>
            </w:r>
          </w:p>
          <w:p w14:paraId="180AC626" w14:textId="77777777" w:rsidR="00A07D9D" w:rsidRDefault="00A07D9D">
            <w:pPr>
              <w:suppressAutoHyphens w:val="0"/>
              <w:jc w:val="center"/>
              <w:rPr>
                <w:sz w:val="12"/>
                <w:szCs w:val="12"/>
              </w:rPr>
            </w:pPr>
            <w:r>
              <w:rPr>
                <w:rFonts w:cs="Arial"/>
                <w:sz w:val="12"/>
                <w:szCs w:val="12"/>
                <w:lang w:eastAsia="pl-PL"/>
              </w:rPr>
              <w:t>Katowice</w:t>
            </w:r>
          </w:p>
        </w:tc>
        <w:tc>
          <w:tcPr>
            <w:tcW w:w="739" w:type="dxa"/>
            <w:tcBorders>
              <w:left w:val="single" w:sz="4" w:space="0" w:color="00000A"/>
              <w:bottom w:val="single" w:sz="4" w:space="0" w:color="00000A"/>
              <w:right w:val="single" w:sz="4" w:space="0" w:color="00000A"/>
            </w:tcBorders>
            <w:shd w:val="clear" w:color="auto" w:fill="auto"/>
            <w:tcMar>
              <w:left w:w="70" w:type="dxa"/>
            </w:tcMar>
            <w:vAlign w:val="bottom"/>
          </w:tcPr>
          <w:p w14:paraId="70605AD8" w14:textId="77777777" w:rsidR="00A07D9D" w:rsidRDefault="00A07D9D">
            <w:pPr>
              <w:suppressAutoHyphens w:val="0"/>
              <w:jc w:val="center"/>
              <w:rPr>
                <w:sz w:val="12"/>
                <w:szCs w:val="12"/>
              </w:rPr>
            </w:pPr>
            <w:r>
              <w:rPr>
                <w:rFonts w:cs="Arial"/>
                <w:sz w:val="12"/>
                <w:szCs w:val="12"/>
              </w:rPr>
              <w:t>40-507</w:t>
            </w:r>
          </w:p>
        </w:tc>
        <w:tc>
          <w:tcPr>
            <w:tcW w:w="796" w:type="dxa"/>
            <w:tcBorders>
              <w:left w:val="single" w:sz="4" w:space="0" w:color="00000A"/>
              <w:bottom w:val="single" w:sz="4" w:space="0" w:color="00000A"/>
              <w:right w:val="single" w:sz="4" w:space="0" w:color="00000A"/>
            </w:tcBorders>
            <w:shd w:val="clear" w:color="auto" w:fill="auto"/>
            <w:tcMar>
              <w:left w:w="70" w:type="dxa"/>
            </w:tcMar>
            <w:vAlign w:val="bottom"/>
          </w:tcPr>
          <w:p w14:paraId="3B8A15C4" w14:textId="77777777" w:rsidR="00A07D9D" w:rsidRDefault="00A07D9D">
            <w:pPr>
              <w:suppressAutoHyphens w:val="0"/>
              <w:jc w:val="center"/>
              <w:rPr>
                <w:sz w:val="12"/>
                <w:szCs w:val="12"/>
              </w:rPr>
            </w:pPr>
            <w:r>
              <w:rPr>
                <w:rFonts w:cs="Arial"/>
                <w:sz w:val="12"/>
                <w:szCs w:val="12"/>
              </w:rPr>
              <w:t>Katowice</w:t>
            </w:r>
          </w:p>
        </w:tc>
        <w:tc>
          <w:tcPr>
            <w:tcW w:w="1304" w:type="dxa"/>
            <w:tcBorders>
              <w:left w:val="single" w:sz="4" w:space="0" w:color="00000A"/>
              <w:bottom w:val="single" w:sz="4" w:space="0" w:color="00000A"/>
              <w:right w:val="single" w:sz="4" w:space="0" w:color="00000A"/>
            </w:tcBorders>
            <w:shd w:val="clear" w:color="auto" w:fill="auto"/>
            <w:tcMar>
              <w:left w:w="70" w:type="dxa"/>
            </w:tcMar>
            <w:vAlign w:val="bottom"/>
          </w:tcPr>
          <w:p w14:paraId="3B71DF70" w14:textId="77777777" w:rsidR="00A07D9D" w:rsidRDefault="00A07D9D">
            <w:pPr>
              <w:jc w:val="center"/>
              <w:rPr>
                <w:sz w:val="12"/>
                <w:szCs w:val="12"/>
              </w:rPr>
            </w:pPr>
            <w:r>
              <w:rPr>
                <w:rFonts w:cs="Arial"/>
                <w:sz w:val="12"/>
                <w:szCs w:val="12"/>
              </w:rPr>
              <w:t>ul. Francuska 78</w:t>
            </w:r>
          </w:p>
          <w:p w14:paraId="1A95A05C" w14:textId="77777777" w:rsidR="00A07D9D" w:rsidRDefault="00A07D9D">
            <w:pPr>
              <w:suppressAutoHyphens w:val="0"/>
              <w:jc w:val="center"/>
              <w:rPr>
                <w:rFonts w:cs="Arial"/>
                <w:sz w:val="12"/>
                <w:szCs w:val="12"/>
                <w:lang w:eastAsia="pl-PL"/>
              </w:rPr>
            </w:pPr>
          </w:p>
        </w:tc>
        <w:tc>
          <w:tcPr>
            <w:tcW w:w="2434" w:type="dxa"/>
            <w:tcBorders>
              <w:left w:val="single" w:sz="4" w:space="0" w:color="00000A"/>
              <w:bottom w:val="single" w:sz="4" w:space="0" w:color="00000A"/>
              <w:right w:val="single" w:sz="4" w:space="0" w:color="00000A"/>
            </w:tcBorders>
            <w:shd w:val="clear" w:color="auto" w:fill="auto"/>
            <w:tcMar>
              <w:left w:w="70" w:type="dxa"/>
            </w:tcMar>
            <w:vAlign w:val="center"/>
          </w:tcPr>
          <w:p w14:paraId="7935A6A3" w14:textId="77777777" w:rsidR="00A07D9D" w:rsidRDefault="00A07D9D">
            <w:pPr>
              <w:rPr>
                <w:sz w:val="12"/>
                <w:szCs w:val="12"/>
              </w:rPr>
            </w:pPr>
            <w:r>
              <w:rPr>
                <w:rFonts w:cs="Arial"/>
                <w:b/>
                <w:sz w:val="12"/>
                <w:szCs w:val="12"/>
              </w:rPr>
              <w:t>PPE PLGZEO00000590748333000007628677</w:t>
            </w:r>
          </w:p>
          <w:p w14:paraId="1A46A46B" w14:textId="77777777" w:rsidR="00A07D9D" w:rsidRDefault="00A07D9D">
            <w:pPr>
              <w:suppressAutoHyphens w:val="0"/>
              <w:rPr>
                <w:rFonts w:cs="Arial"/>
                <w:sz w:val="12"/>
                <w:szCs w:val="12"/>
                <w:lang w:eastAsia="pl-PL"/>
              </w:rPr>
            </w:pPr>
          </w:p>
        </w:tc>
        <w:tc>
          <w:tcPr>
            <w:tcW w:w="681" w:type="dxa"/>
            <w:tcBorders>
              <w:left w:val="single" w:sz="4" w:space="0" w:color="00000A"/>
              <w:bottom w:val="single" w:sz="4" w:space="0" w:color="00000A"/>
              <w:right w:val="single" w:sz="4" w:space="0" w:color="00000A"/>
            </w:tcBorders>
            <w:shd w:val="clear" w:color="auto" w:fill="auto"/>
            <w:tcMar>
              <w:left w:w="70" w:type="dxa"/>
            </w:tcMar>
            <w:vAlign w:val="bottom"/>
          </w:tcPr>
          <w:p w14:paraId="231E5140" w14:textId="53DDAFA6" w:rsidR="00A07D9D" w:rsidRDefault="00A07D9D" w:rsidP="0090651B">
            <w:pPr>
              <w:suppressAutoHyphens w:val="0"/>
              <w:jc w:val="center"/>
              <w:rPr>
                <w:sz w:val="12"/>
                <w:szCs w:val="12"/>
              </w:rPr>
            </w:pPr>
            <w:r>
              <w:rPr>
                <w:rFonts w:cs="Arial"/>
                <w:sz w:val="12"/>
                <w:szCs w:val="12"/>
                <w:lang w:eastAsia="pl-PL"/>
              </w:rPr>
              <w:t>C22A</w:t>
            </w:r>
          </w:p>
        </w:tc>
        <w:tc>
          <w:tcPr>
            <w:tcW w:w="565" w:type="dxa"/>
            <w:tcBorders>
              <w:left w:val="single" w:sz="4" w:space="0" w:color="00000A"/>
              <w:bottom w:val="single" w:sz="4" w:space="0" w:color="00000A"/>
              <w:right w:val="single" w:sz="4" w:space="0" w:color="00000A"/>
            </w:tcBorders>
            <w:shd w:val="clear" w:color="auto" w:fill="auto"/>
            <w:tcMar>
              <w:left w:w="70" w:type="dxa"/>
            </w:tcMar>
            <w:vAlign w:val="bottom"/>
          </w:tcPr>
          <w:p w14:paraId="5D1FB673" w14:textId="44C7E944" w:rsidR="00A07D9D" w:rsidRDefault="00A07D9D">
            <w:pPr>
              <w:suppressAutoHyphens w:val="0"/>
              <w:rPr>
                <w:sz w:val="12"/>
                <w:szCs w:val="12"/>
              </w:rPr>
            </w:pPr>
            <w:r>
              <w:rPr>
                <w:sz w:val="12"/>
                <w:szCs w:val="12"/>
              </w:rPr>
              <w:t>50 kW</w:t>
            </w:r>
          </w:p>
        </w:tc>
        <w:tc>
          <w:tcPr>
            <w:tcW w:w="1232" w:type="dxa"/>
            <w:tcBorders>
              <w:left w:val="single" w:sz="4" w:space="0" w:color="00000A"/>
              <w:bottom w:val="single" w:sz="4" w:space="0" w:color="00000A"/>
              <w:right w:val="single" w:sz="4" w:space="0" w:color="00000A"/>
            </w:tcBorders>
          </w:tcPr>
          <w:p w14:paraId="679B71E2" w14:textId="5CE0C10C" w:rsidR="00A07D9D" w:rsidRDefault="00A07D9D">
            <w:pPr>
              <w:suppressAutoHyphens w:val="0"/>
              <w:rPr>
                <w:sz w:val="12"/>
                <w:szCs w:val="12"/>
              </w:rPr>
            </w:pPr>
            <w:r>
              <w:rPr>
                <w:sz w:val="12"/>
                <w:szCs w:val="12"/>
              </w:rPr>
              <w:t>60</w:t>
            </w:r>
          </w:p>
        </w:tc>
      </w:tr>
      <w:tr w:rsidR="00A07D9D" w14:paraId="6C26DFBC" w14:textId="516CE6A8" w:rsidTr="00A07D9D">
        <w:trPr>
          <w:trHeight w:val="240"/>
        </w:trPr>
        <w:tc>
          <w:tcPr>
            <w:tcW w:w="40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14:paraId="5D91CEC9" w14:textId="77777777" w:rsidR="00A07D9D" w:rsidRDefault="00A07D9D">
            <w:pPr>
              <w:suppressAutoHyphens w:val="0"/>
              <w:jc w:val="center"/>
              <w:rPr>
                <w:sz w:val="12"/>
                <w:szCs w:val="12"/>
              </w:rPr>
            </w:pPr>
            <w:r>
              <w:rPr>
                <w:rFonts w:cs="Arial"/>
                <w:sz w:val="12"/>
                <w:szCs w:val="12"/>
                <w:lang w:eastAsia="pl-PL"/>
              </w:rPr>
              <w:t>3</w:t>
            </w:r>
          </w:p>
        </w:tc>
        <w:tc>
          <w:tcPr>
            <w:tcW w:w="84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14:paraId="3DB6D647" w14:textId="77777777" w:rsidR="00A07D9D" w:rsidRDefault="00A07D9D">
            <w:pPr>
              <w:suppressAutoHyphens w:val="0"/>
              <w:jc w:val="center"/>
              <w:rPr>
                <w:rFonts w:ascii="Arial" w:hAnsi="Arial" w:cs="Arial"/>
                <w:sz w:val="18"/>
                <w:szCs w:val="18"/>
                <w:lang w:eastAsia="pl-PL"/>
              </w:rPr>
            </w:pPr>
            <w:r>
              <w:rPr>
                <w:rFonts w:cs="Arial"/>
                <w:sz w:val="12"/>
                <w:szCs w:val="12"/>
                <w:lang w:eastAsia="pl-PL"/>
              </w:rPr>
              <w:t>OT WORD Bytom</w:t>
            </w:r>
          </w:p>
        </w:tc>
        <w:tc>
          <w:tcPr>
            <w:tcW w:w="73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14:paraId="2A4732CB" w14:textId="77777777" w:rsidR="00A07D9D" w:rsidRDefault="00A07D9D">
            <w:pPr>
              <w:suppressAutoHyphens w:val="0"/>
              <w:jc w:val="center"/>
              <w:rPr>
                <w:rFonts w:ascii="Arial" w:hAnsi="Arial" w:cs="Arial"/>
                <w:sz w:val="18"/>
                <w:szCs w:val="18"/>
                <w:lang w:eastAsia="pl-PL"/>
              </w:rPr>
            </w:pPr>
            <w:r>
              <w:rPr>
                <w:rFonts w:cs="Arial"/>
                <w:sz w:val="12"/>
                <w:szCs w:val="12"/>
                <w:lang w:eastAsia="pl-PL"/>
              </w:rPr>
              <w:t>41-900</w:t>
            </w:r>
          </w:p>
        </w:tc>
        <w:tc>
          <w:tcPr>
            <w:tcW w:w="79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14:paraId="087456CA" w14:textId="77777777" w:rsidR="00A07D9D" w:rsidRDefault="00A07D9D">
            <w:pPr>
              <w:jc w:val="center"/>
              <w:rPr>
                <w:rFonts w:ascii="Arial" w:hAnsi="Arial" w:cs="Arial"/>
                <w:sz w:val="18"/>
                <w:szCs w:val="18"/>
              </w:rPr>
            </w:pPr>
            <w:r>
              <w:rPr>
                <w:rFonts w:cs="Arial"/>
                <w:sz w:val="12"/>
                <w:szCs w:val="12"/>
              </w:rPr>
              <w:t>41-900 Bytom,</w:t>
            </w:r>
          </w:p>
          <w:p w14:paraId="723229F8" w14:textId="77777777" w:rsidR="00A07D9D" w:rsidRDefault="00A07D9D">
            <w:pPr>
              <w:jc w:val="center"/>
              <w:rPr>
                <w:rFonts w:cs="Arial"/>
                <w:sz w:val="12"/>
                <w:szCs w:val="12"/>
                <w:lang w:eastAsia="pl-PL"/>
              </w:rPr>
            </w:pPr>
          </w:p>
        </w:tc>
        <w:tc>
          <w:tcPr>
            <w:tcW w:w="130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14:paraId="0980FDD7" w14:textId="77777777" w:rsidR="00A07D9D" w:rsidRDefault="00A07D9D">
            <w:pPr>
              <w:suppressAutoHyphens w:val="0"/>
              <w:jc w:val="center"/>
              <w:rPr>
                <w:sz w:val="12"/>
                <w:szCs w:val="12"/>
              </w:rPr>
            </w:pPr>
            <w:r>
              <w:rPr>
                <w:rFonts w:cs="Arial"/>
                <w:sz w:val="12"/>
                <w:szCs w:val="12"/>
              </w:rPr>
              <w:t xml:space="preserve">ul. Strzelców </w:t>
            </w:r>
          </w:p>
          <w:p w14:paraId="3496E691" w14:textId="77777777" w:rsidR="00A07D9D" w:rsidRDefault="00A07D9D">
            <w:pPr>
              <w:suppressAutoHyphens w:val="0"/>
              <w:jc w:val="center"/>
              <w:rPr>
                <w:rFonts w:ascii="Arial" w:hAnsi="Arial" w:cs="Arial"/>
                <w:sz w:val="18"/>
                <w:szCs w:val="18"/>
                <w:lang w:eastAsia="pl-PL"/>
              </w:rPr>
            </w:pPr>
            <w:r>
              <w:rPr>
                <w:rFonts w:cs="Arial"/>
                <w:sz w:val="12"/>
                <w:szCs w:val="12"/>
              </w:rPr>
              <w:t>Bytomskich 98</w:t>
            </w:r>
          </w:p>
        </w:tc>
        <w:tc>
          <w:tcPr>
            <w:tcW w:w="24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1C180AC4" w14:textId="77777777" w:rsidR="00A07D9D" w:rsidRDefault="00A07D9D">
            <w:pPr>
              <w:rPr>
                <w:rFonts w:ascii="Arial" w:hAnsi="Arial" w:cs="Arial"/>
                <w:b/>
                <w:sz w:val="18"/>
                <w:szCs w:val="18"/>
              </w:rPr>
            </w:pPr>
            <w:r>
              <w:rPr>
                <w:rFonts w:cs="Arial"/>
                <w:b/>
                <w:sz w:val="12"/>
                <w:szCs w:val="12"/>
              </w:rPr>
              <w:t>PPE PLGZEO00000590748333000009517114</w:t>
            </w:r>
          </w:p>
          <w:p w14:paraId="6161BC9F" w14:textId="77777777" w:rsidR="00A07D9D" w:rsidRDefault="00A07D9D">
            <w:pPr>
              <w:suppressAutoHyphens w:val="0"/>
              <w:rPr>
                <w:rFonts w:cs="Arial"/>
                <w:sz w:val="12"/>
                <w:szCs w:val="12"/>
                <w:lang w:eastAsia="pl-PL"/>
              </w:rPr>
            </w:pPr>
          </w:p>
        </w:tc>
        <w:tc>
          <w:tcPr>
            <w:tcW w:w="68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14:paraId="7D8DFB2C" w14:textId="77777777" w:rsidR="00A07D9D" w:rsidRDefault="00A07D9D">
            <w:pPr>
              <w:suppressAutoHyphens w:val="0"/>
              <w:jc w:val="center"/>
              <w:rPr>
                <w:rFonts w:ascii="Arial" w:hAnsi="Arial" w:cs="Arial"/>
                <w:sz w:val="18"/>
                <w:szCs w:val="18"/>
                <w:lang w:eastAsia="pl-PL"/>
              </w:rPr>
            </w:pPr>
            <w:r>
              <w:rPr>
                <w:rFonts w:cs="Arial"/>
                <w:sz w:val="12"/>
                <w:szCs w:val="12"/>
                <w:lang w:eastAsia="pl-PL"/>
              </w:rPr>
              <w:t>B23</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14:paraId="4AE9B7E7" w14:textId="77777777" w:rsidR="00A07D9D" w:rsidRDefault="00A07D9D">
            <w:pPr>
              <w:suppressAutoHyphens w:val="0"/>
              <w:rPr>
                <w:rFonts w:ascii="Arial" w:hAnsi="Arial" w:cs="Arial"/>
                <w:sz w:val="18"/>
                <w:szCs w:val="18"/>
                <w:lang w:eastAsia="pl-PL"/>
              </w:rPr>
            </w:pPr>
            <w:r>
              <w:rPr>
                <w:rFonts w:cs="Arial"/>
                <w:sz w:val="12"/>
                <w:szCs w:val="12"/>
                <w:lang w:eastAsia="pl-PL"/>
              </w:rPr>
              <w:t>70kW</w:t>
            </w:r>
          </w:p>
        </w:tc>
        <w:tc>
          <w:tcPr>
            <w:tcW w:w="1232" w:type="dxa"/>
            <w:tcBorders>
              <w:top w:val="single" w:sz="4" w:space="0" w:color="00000A"/>
              <w:left w:val="single" w:sz="4" w:space="0" w:color="00000A"/>
              <w:bottom w:val="single" w:sz="4" w:space="0" w:color="00000A"/>
              <w:right w:val="single" w:sz="4" w:space="0" w:color="00000A"/>
            </w:tcBorders>
          </w:tcPr>
          <w:p w14:paraId="59D9A906" w14:textId="43A51D1B" w:rsidR="00A07D9D" w:rsidRDefault="00A07D9D">
            <w:pPr>
              <w:suppressAutoHyphens w:val="0"/>
              <w:rPr>
                <w:rFonts w:cs="Arial"/>
                <w:sz w:val="12"/>
                <w:szCs w:val="12"/>
                <w:lang w:eastAsia="pl-PL"/>
              </w:rPr>
            </w:pPr>
            <w:r>
              <w:rPr>
                <w:rFonts w:cs="Arial"/>
                <w:sz w:val="12"/>
                <w:szCs w:val="12"/>
                <w:lang w:eastAsia="pl-PL"/>
              </w:rPr>
              <w:t>100</w:t>
            </w:r>
          </w:p>
        </w:tc>
      </w:tr>
      <w:tr w:rsidR="00A07D9D" w14:paraId="1582FE62" w14:textId="0E363DE6" w:rsidTr="00A07D9D">
        <w:trPr>
          <w:trHeight w:val="240"/>
        </w:trPr>
        <w:tc>
          <w:tcPr>
            <w:tcW w:w="40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14:paraId="2A622011" w14:textId="77777777" w:rsidR="00A07D9D" w:rsidRDefault="00A07D9D">
            <w:pPr>
              <w:suppressAutoHyphens w:val="0"/>
              <w:jc w:val="center"/>
              <w:rPr>
                <w:sz w:val="12"/>
                <w:szCs w:val="12"/>
              </w:rPr>
            </w:pPr>
            <w:r>
              <w:rPr>
                <w:rFonts w:cs="Arial"/>
                <w:sz w:val="12"/>
                <w:szCs w:val="12"/>
                <w:lang w:eastAsia="pl-PL"/>
              </w:rPr>
              <w:t>4</w:t>
            </w:r>
          </w:p>
        </w:tc>
        <w:tc>
          <w:tcPr>
            <w:tcW w:w="84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14:paraId="117504D2" w14:textId="77777777" w:rsidR="00A07D9D" w:rsidRDefault="00A07D9D">
            <w:pPr>
              <w:suppressAutoHyphens w:val="0"/>
              <w:jc w:val="center"/>
              <w:rPr>
                <w:sz w:val="12"/>
                <w:szCs w:val="12"/>
              </w:rPr>
            </w:pPr>
            <w:r>
              <w:rPr>
                <w:rFonts w:cs="Arial"/>
                <w:sz w:val="12"/>
                <w:szCs w:val="12"/>
                <w:lang w:eastAsia="pl-PL"/>
              </w:rPr>
              <w:t xml:space="preserve">OT WORD Dąbrowa </w:t>
            </w:r>
          </w:p>
          <w:p w14:paraId="51469B32" w14:textId="77777777" w:rsidR="00A07D9D" w:rsidRDefault="00A07D9D">
            <w:pPr>
              <w:suppressAutoHyphens w:val="0"/>
              <w:jc w:val="center"/>
              <w:rPr>
                <w:rFonts w:ascii="Arial" w:hAnsi="Arial" w:cs="Arial"/>
                <w:sz w:val="18"/>
                <w:szCs w:val="18"/>
                <w:lang w:eastAsia="pl-PL"/>
              </w:rPr>
            </w:pPr>
            <w:r>
              <w:rPr>
                <w:rFonts w:cs="Arial"/>
                <w:sz w:val="12"/>
                <w:szCs w:val="12"/>
                <w:lang w:eastAsia="pl-PL"/>
              </w:rPr>
              <w:t>Górnicza</w:t>
            </w:r>
          </w:p>
        </w:tc>
        <w:tc>
          <w:tcPr>
            <w:tcW w:w="73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14:paraId="1CBC9BC4" w14:textId="77777777" w:rsidR="00A07D9D" w:rsidRDefault="00A07D9D">
            <w:pPr>
              <w:suppressAutoHyphens w:val="0"/>
              <w:jc w:val="center"/>
              <w:rPr>
                <w:rFonts w:ascii="Arial" w:hAnsi="Arial" w:cs="Arial"/>
                <w:sz w:val="18"/>
                <w:szCs w:val="18"/>
                <w:lang w:eastAsia="pl-PL"/>
              </w:rPr>
            </w:pPr>
            <w:r>
              <w:rPr>
                <w:rFonts w:cs="Arial"/>
                <w:sz w:val="12"/>
                <w:szCs w:val="12"/>
                <w:lang w:eastAsia="pl-PL"/>
              </w:rPr>
              <w:t xml:space="preserve">41-303 </w:t>
            </w:r>
          </w:p>
        </w:tc>
        <w:tc>
          <w:tcPr>
            <w:tcW w:w="79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14:paraId="0AB07670" w14:textId="77777777" w:rsidR="00A07D9D" w:rsidRDefault="00A07D9D">
            <w:pPr>
              <w:suppressAutoHyphens w:val="0"/>
              <w:jc w:val="center"/>
              <w:rPr>
                <w:rFonts w:ascii="Arial" w:hAnsi="Arial" w:cs="Arial"/>
                <w:sz w:val="18"/>
                <w:szCs w:val="18"/>
                <w:lang w:eastAsia="pl-PL"/>
              </w:rPr>
            </w:pPr>
            <w:r>
              <w:rPr>
                <w:rFonts w:cs="Arial"/>
                <w:sz w:val="12"/>
                <w:szCs w:val="12"/>
                <w:lang w:eastAsia="pl-PL"/>
              </w:rPr>
              <w:t>Dąbrowa Górnicza</w:t>
            </w:r>
          </w:p>
        </w:tc>
        <w:tc>
          <w:tcPr>
            <w:tcW w:w="130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14:paraId="2EBC5E10" w14:textId="77777777" w:rsidR="00A07D9D" w:rsidRDefault="00A07D9D">
            <w:pPr>
              <w:suppressAutoHyphens w:val="0"/>
              <w:jc w:val="center"/>
              <w:rPr>
                <w:rFonts w:ascii="Arial" w:hAnsi="Arial" w:cs="Arial"/>
                <w:sz w:val="18"/>
                <w:szCs w:val="18"/>
                <w:lang w:eastAsia="pl-PL"/>
              </w:rPr>
            </w:pPr>
            <w:r>
              <w:rPr>
                <w:rFonts w:cs="Arial"/>
                <w:sz w:val="12"/>
                <w:szCs w:val="12"/>
                <w:lang w:eastAsia="pl-PL"/>
              </w:rPr>
              <w:t xml:space="preserve">Ul. Tysiąclecia 56 </w:t>
            </w:r>
          </w:p>
        </w:tc>
        <w:tc>
          <w:tcPr>
            <w:tcW w:w="24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0B714835" w14:textId="77777777" w:rsidR="00A07D9D" w:rsidRDefault="00A07D9D">
            <w:pPr>
              <w:rPr>
                <w:rFonts w:ascii="Arial" w:hAnsi="Arial" w:cs="Arial"/>
                <w:b/>
                <w:sz w:val="18"/>
                <w:szCs w:val="18"/>
              </w:rPr>
            </w:pPr>
            <w:r>
              <w:rPr>
                <w:rFonts w:cs="Arial"/>
                <w:b/>
                <w:sz w:val="12"/>
                <w:szCs w:val="12"/>
              </w:rPr>
              <w:t>PPE ENID_2041011779</w:t>
            </w:r>
          </w:p>
          <w:p w14:paraId="13EBDC2B" w14:textId="77777777" w:rsidR="00A07D9D" w:rsidRDefault="00A07D9D">
            <w:pPr>
              <w:suppressAutoHyphens w:val="0"/>
              <w:rPr>
                <w:rFonts w:cs="Arial"/>
                <w:sz w:val="12"/>
                <w:szCs w:val="12"/>
                <w:lang w:eastAsia="pl-PL"/>
              </w:rPr>
            </w:pPr>
          </w:p>
        </w:tc>
        <w:tc>
          <w:tcPr>
            <w:tcW w:w="68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14:paraId="5A6A18F7" w14:textId="77777777" w:rsidR="00A07D9D" w:rsidRDefault="00A07D9D">
            <w:pPr>
              <w:suppressAutoHyphens w:val="0"/>
              <w:jc w:val="center"/>
              <w:rPr>
                <w:rFonts w:ascii="Arial" w:hAnsi="Arial" w:cs="Arial"/>
                <w:sz w:val="18"/>
                <w:szCs w:val="18"/>
                <w:lang w:eastAsia="pl-PL"/>
              </w:rPr>
            </w:pPr>
            <w:r>
              <w:rPr>
                <w:rFonts w:cs="Arial"/>
                <w:sz w:val="12"/>
                <w:szCs w:val="12"/>
                <w:lang w:eastAsia="pl-PL"/>
              </w:rPr>
              <w:t>C12A</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14:paraId="334C902D" w14:textId="77777777" w:rsidR="00A07D9D" w:rsidRDefault="00A07D9D">
            <w:pPr>
              <w:suppressAutoHyphens w:val="0"/>
              <w:rPr>
                <w:rFonts w:ascii="Arial" w:hAnsi="Arial" w:cs="Arial"/>
                <w:sz w:val="18"/>
                <w:szCs w:val="18"/>
                <w:lang w:eastAsia="pl-PL"/>
              </w:rPr>
            </w:pPr>
            <w:r>
              <w:rPr>
                <w:rFonts w:cs="Arial"/>
                <w:sz w:val="12"/>
                <w:szCs w:val="12"/>
                <w:lang w:eastAsia="pl-PL"/>
              </w:rPr>
              <w:t>40 kW</w:t>
            </w:r>
          </w:p>
        </w:tc>
        <w:tc>
          <w:tcPr>
            <w:tcW w:w="1232" w:type="dxa"/>
            <w:tcBorders>
              <w:top w:val="single" w:sz="4" w:space="0" w:color="00000A"/>
              <w:left w:val="single" w:sz="4" w:space="0" w:color="00000A"/>
              <w:bottom w:val="single" w:sz="4" w:space="0" w:color="00000A"/>
              <w:right w:val="single" w:sz="4" w:space="0" w:color="00000A"/>
            </w:tcBorders>
          </w:tcPr>
          <w:p w14:paraId="51F1578D" w14:textId="305A6A9A" w:rsidR="00A07D9D" w:rsidRDefault="00A07D9D">
            <w:pPr>
              <w:suppressAutoHyphens w:val="0"/>
              <w:rPr>
                <w:rFonts w:cs="Arial"/>
                <w:sz w:val="12"/>
                <w:szCs w:val="12"/>
                <w:lang w:eastAsia="pl-PL"/>
              </w:rPr>
            </w:pPr>
            <w:r>
              <w:rPr>
                <w:rFonts w:cs="Arial"/>
                <w:sz w:val="12"/>
                <w:szCs w:val="12"/>
                <w:lang w:eastAsia="pl-PL"/>
              </w:rPr>
              <w:t>100</w:t>
            </w:r>
          </w:p>
        </w:tc>
      </w:tr>
      <w:tr w:rsidR="00A07D9D" w14:paraId="602E552D" w14:textId="32B8A280" w:rsidTr="00A07D9D">
        <w:trPr>
          <w:trHeight w:val="240"/>
        </w:trPr>
        <w:tc>
          <w:tcPr>
            <w:tcW w:w="40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14:paraId="5D65A8DA" w14:textId="77777777" w:rsidR="00A07D9D" w:rsidRDefault="00A07D9D">
            <w:pPr>
              <w:suppressAutoHyphens w:val="0"/>
              <w:jc w:val="center"/>
              <w:rPr>
                <w:sz w:val="12"/>
                <w:szCs w:val="12"/>
              </w:rPr>
            </w:pPr>
            <w:r>
              <w:rPr>
                <w:rFonts w:cs="Arial"/>
                <w:sz w:val="12"/>
                <w:szCs w:val="12"/>
                <w:lang w:eastAsia="pl-PL"/>
              </w:rPr>
              <w:t>5</w:t>
            </w:r>
          </w:p>
        </w:tc>
        <w:tc>
          <w:tcPr>
            <w:tcW w:w="84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14:paraId="200B9654" w14:textId="77777777" w:rsidR="00A07D9D" w:rsidRDefault="00A07D9D">
            <w:pPr>
              <w:suppressAutoHyphens w:val="0"/>
              <w:jc w:val="center"/>
              <w:rPr>
                <w:rFonts w:ascii="Arial" w:hAnsi="Arial" w:cs="Arial"/>
                <w:sz w:val="18"/>
                <w:szCs w:val="18"/>
                <w:lang w:eastAsia="pl-PL"/>
              </w:rPr>
            </w:pPr>
            <w:r>
              <w:rPr>
                <w:rFonts w:cs="Arial"/>
                <w:sz w:val="12"/>
                <w:szCs w:val="12"/>
                <w:lang w:eastAsia="pl-PL"/>
              </w:rPr>
              <w:t>OT WORD Rybnik</w:t>
            </w:r>
          </w:p>
        </w:tc>
        <w:tc>
          <w:tcPr>
            <w:tcW w:w="73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14:paraId="7792D3E7" w14:textId="77777777" w:rsidR="00A07D9D" w:rsidRDefault="00A07D9D">
            <w:pPr>
              <w:suppressAutoHyphens w:val="0"/>
              <w:jc w:val="center"/>
              <w:rPr>
                <w:rFonts w:ascii="Arial" w:hAnsi="Arial" w:cs="Arial"/>
                <w:sz w:val="18"/>
                <w:szCs w:val="18"/>
                <w:lang w:eastAsia="pl-PL"/>
              </w:rPr>
            </w:pPr>
            <w:r>
              <w:rPr>
                <w:rFonts w:cs="Arial"/>
                <w:sz w:val="12"/>
                <w:szCs w:val="12"/>
                <w:lang w:eastAsia="pl-PL"/>
              </w:rPr>
              <w:t xml:space="preserve">44-207 </w:t>
            </w:r>
          </w:p>
        </w:tc>
        <w:tc>
          <w:tcPr>
            <w:tcW w:w="79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14:paraId="56D83862" w14:textId="77777777" w:rsidR="00A07D9D" w:rsidRDefault="00A07D9D">
            <w:pPr>
              <w:suppressAutoHyphens w:val="0"/>
              <w:jc w:val="center"/>
              <w:rPr>
                <w:rFonts w:ascii="Arial" w:hAnsi="Arial" w:cs="Arial"/>
                <w:sz w:val="18"/>
                <w:szCs w:val="18"/>
                <w:lang w:eastAsia="pl-PL"/>
              </w:rPr>
            </w:pPr>
            <w:r>
              <w:rPr>
                <w:rFonts w:cs="Arial"/>
                <w:sz w:val="12"/>
                <w:szCs w:val="12"/>
                <w:lang w:eastAsia="pl-PL"/>
              </w:rPr>
              <w:t>Rybnik</w:t>
            </w:r>
          </w:p>
        </w:tc>
        <w:tc>
          <w:tcPr>
            <w:tcW w:w="130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14:paraId="3FF7DDFF" w14:textId="77777777" w:rsidR="00A07D9D" w:rsidRDefault="00A07D9D">
            <w:pPr>
              <w:suppressAutoHyphens w:val="0"/>
              <w:jc w:val="center"/>
              <w:rPr>
                <w:sz w:val="12"/>
                <w:szCs w:val="12"/>
              </w:rPr>
            </w:pPr>
            <w:r>
              <w:rPr>
                <w:rFonts w:cs="Arial"/>
                <w:sz w:val="12"/>
                <w:szCs w:val="12"/>
                <w:lang w:eastAsia="pl-PL"/>
              </w:rPr>
              <w:t>40Ul. Ekonomiczna 21</w:t>
            </w:r>
          </w:p>
        </w:tc>
        <w:tc>
          <w:tcPr>
            <w:tcW w:w="24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30C43AC" w14:textId="77777777" w:rsidR="00A07D9D" w:rsidRDefault="00A07D9D">
            <w:pPr>
              <w:rPr>
                <w:rFonts w:ascii="Arial" w:hAnsi="Arial" w:cs="Arial"/>
                <w:b/>
                <w:sz w:val="18"/>
                <w:szCs w:val="18"/>
              </w:rPr>
            </w:pPr>
            <w:r>
              <w:rPr>
                <w:rFonts w:cs="Arial"/>
                <w:b/>
                <w:sz w:val="12"/>
                <w:szCs w:val="12"/>
              </w:rPr>
              <w:t>PPE PLGZEO00000590748333000011985387</w:t>
            </w:r>
          </w:p>
          <w:p w14:paraId="288CF4A1" w14:textId="77777777" w:rsidR="00A07D9D" w:rsidRDefault="00A07D9D">
            <w:pPr>
              <w:suppressAutoHyphens w:val="0"/>
              <w:rPr>
                <w:rFonts w:cs="Arial"/>
                <w:sz w:val="12"/>
                <w:szCs w:val="12"/>
                <w:lang w:eastAsia="pl-PL"/>
              </w:rPr>
            </w:pPr>
          </w:p>
        </w:tc>
        <w:tc>
          <w:tcPr>
            <w:tcW w:w="68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14:paraId="4291817B" w14:textId="77777777" w:rsidR="00A07D9D" w:rsidRDefault="00A07D9D">
            <w:pPr>
              <w:suppressAutoHyphens w:val="0"/>
              <w:jc w:val="center"/>
              <w:rPr>
                <w:rFonts w:ascii="Arial" w:hAnsi="Arial" w:cs="Arial"/>
                <w:sz w:val="18"/>
                <w:szCs w:val="18"/>
                <w:lang w:eastAsia="pl-PL"/>
              </w:rPr>
            </w:pPr>
            <w:r>
              <w:rPr>
                <w:rFonts w:cs="Arial"/>
                <w:sz w:val="12"/>
                <w:szCs w:val="12"/>
                <w:lang w:eastAsia="pl-PL"/>
              </w:rPr>
              <w:t>C12A</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14:paraId="63211FFA" w14:textId="77777777" w:rsidR="00A07D9D" w:rsidRDefault="00A07D9D">
            <w:pPr>
              <w:suppressAutoHyphens w:val="0"/>
              <w:rPr>
                <w:rFonts w:ascii="Arial" w:hAnsi="Arial" w:cs="Arial"/>
                <w:sz w:val="18"/>
                <w:szCs w:val="18"/>
                <w:lang w:eastAsia="pl-PL"/>
              </w:rPr>
            </w:pPr>
            <w:r>
              <w:rPr>
                <w:rFonts w:cs="Arial"/>
                <w:sz w:val="12"/>
                <w:szCs w:val="12"/>
                <w:lang w:eastAsia="pl-PL"/>
              </w:rPr>
              <w:t>30 kW</w:t>
            </w:r>
          </w:p>
        </w:tc>
        <w:tc>
          <w:tcPr>
            <w:tcW w:w="1232" w:type="dxa"/>
            <w:tcBorders>
              <w:top w:val="single" w:sz="4" w:space="0" w:color="00000A"/>
              <w:left w:val="single" w:sz="4" w:space="0" w:color="00000A"/>
              <w:bottom w:val="single" w:sz="4" w:space="0" w:color="00000A"/>
              <w:right w:val="single" w:sz="4" w:space="0" w:color="00000A"/>
            </w:tcBorders>
          </w:tcPr>
          <w:p w14:paraId="703EE003" w14:textId="17B86EF7" w:rsidR="00A07D9D" w:rsidRDefault="00A07D9D">
            <w:pPr>
              <w:suppressAutoHyphens w:val="0"/>
              <w:rPr>
                <w:rFonts w:cs="Arial"/>
                <w:sz w:val="12"/>
                <w:szCs w:val="12"/>
                <w:lang w:eastAsia="pl-PL"/>
              </w:rPr>
            </w:pPr>
            <w:r>
              <w:rPr>
                <w:rFonts w:cs="Arial"/>
                <w:sz w:val="12"/>
                <w:szCs w:val="12"/>
                <w:lang w:eastAsia="pl-PL"/>
              </w:rPr>
              <w:t>60</w:t>
            </w:r>
          </w:p>
        </w:tc>
      </w:tr>
      <w:tr w:rsidR="00A07D9D" w14:paraId="2F249D2B" w14:textId="3724D94A" w:rsidTr="00A07D9D">
        <w:trPr>
          <w:trHeight w:val="240"/>
        </w:trPr>
        <w:tc>
          <w:tcPr>
            <w:tcW w:w="40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14:paraId="6C867836" w14:textId="77777777" w:rsidR="00A07D9D" w:rsidRDefault="00A07D9D">
            <w:pPr>
              <w:suppressAutoHyphens w:val="0"/>
              <w:jc w:val="center"/>
              <w:rPr>
                <w:sz w:val="12"/>
                <w:szCs w:val="12"/>
              </w:rPr>
            </w:pPr>
            <w:r>
              <w:rPr>
                <w:rFonts w:cs="Arial"/>
                <w:sz w:val="12"/>
                <w:szCs w:val="12"/>
                <w:lang w:eastAsia="pl-PL"/>
              </w:rPr>
              <w:t>6</w:t>
            </w:r>
          </w:p>
        </w:tc>
        <w:tc>
          <w:tcPr>
            <w:tcW w:w="84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14:paraId="7DBE99CA" w14:textId="77777777" w:rsidR="00A07D9D" w:rsidRPr="00A07D9D" w:rsidRDefault="00A07D9D">
            <w:pPr>
              <w:suppressAutoHyphens w:val="0"/>
              <w:jc w:val="center"/>
              <w:rPr>
                <w:rFonts w:ascii="Arial" w:hAnsi="Arial" w:cs="Arial"/>
                <w:sz w:val="18"/>
                <w:szCs w:val="18"/>
                <w:lang w:eastAsia="pl-PL"/>
              </w:rPr>
            </w:pPr>
            <w:r w:rsidRPr="00A07D9D">
              <w:rPr>
                <w:rFonts w:cs="Arial"/>
                <w:sz w:val="12"/>
                <w:szCs w:val="12"/>
                <w:lang w:eastAsia="pl-PL"/>
              </w:rPr>
              <w:t xml:space="preserve">OT WORD Jastrzębie Zdrój </w:t>
            </w:r>
          </w:p>
        </w:tc>
        <w:tc>
          <w:tcPr>
            <w:tcW w:w="73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14:paraId="141EC310" w14:textId="77777777" w:rsidR="00A07D9D" w:rsidRPr="00A07D9D" w:rsidRDefault="00A07D9D">
            <w:pPr>
              <w:suppressAutoHyphens w:val="0"/>
              <w:jc w:val="center"/>
              <w:rPr>
                <w:rFonts w:ascii="Arial" w:hAnsi="Arial" w:cs="Arial"/>
                <w:sz w:val="18"/>
                <w:szCs w:val="18"/>
                <w:lang w:eastAsia="pl-PL"/>
              </w:rPr>
            </w:pPr>
            <w:r w:rsidRPr="00A07D9D">
              <w:rPr>
                <w:rFonts w:cs="Arial"/>
                <w:sz w:val="12"/>
                <w:szCs w:val="12"/>
                <w:lang w:eastAsia="pl-PL"/>
              </w:rPr>
              <w:t>44-330</w:t>
            </w:r>
          </w:p>
        </w:tc>
        <w:tc>
          <w:tcPr>
            <w:tcW w:w="79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14:paraId="7B2DE6D8" w14:textId="77777777" w:rsidR="00A07D9D" w:rsidRPr="00A07D9D" w:rsidRDefault="00A07D9D">
            <w:pPr>
              <w:suppressAutoHyphens w:val="0"/>
              <w:jc w:val="center"/>
              <w:rPr>
                <w:rFonts w:ascii="Arial" w:hAnsi="Arial" w:cs="Arial"/>
                <w:sz w:val="18"/>
                <w:szCs w:val="18"/>
                <w:lang w:eastAsia="pl-PL"/>
              </w:rPr>
            </w:pPr>
            <w:r w:rsidRPr="00A07D9D">
              <w:rPr>
                <w:rFonts w:cs="Arial"/>
                <w:sz w:val="12"/>
                <w:szCs w:val="12"/>
                <w:lang w:eastAsia="pl-PL"/>
              </w:rPr>
              <w:t xml:space="preserve">Jastrzębie Zdrój </w:t>
            </w:r>
          </w:p>
        </w:tc>
        <w:tc>
          <w:tcPr>
            <w:tcW w:w="130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14:paraId="2AFDE8DA" w14:textId="10929362" w:rsidR="00A07D9D" w:rsidRPr="00A07D9D" w:rsidRDefault="00A07D9D">
            <w:pPr>
              <w:suppressAutoHyphens w:val="0"/>
              <w:jc w:val="center"/>
              <w:rPr>
                <w:rFonts w:ascii="Arial" w:hAnsi="Arial" w:cs="Arial"/>
                <w:sz w:val="18"/>
                <w:szCs w:val="18"/>
                <w:lang w:eastAsia="pl-PL"/>
              </w:rPr>
            </w:pPr>
            <w:r w:rsidRPr="00A07D9D">
              <w:rPr>
                <w:rFonts w:cs="Arial"/>
                <w:sz w:val="12"/>
                <w:szCs w:val="12"/>
                <w:lang w:eastAsia="pl-PL"/>
              </w:rPr>
              <w:t>Ul. A</w:t>
            </w:r>
            <w:r w:rsidR="004D57FF">
              <w:rPr>
                <w:rFonts w:cs="Arial"/>
                <w:sz w:val="12"/>
                <w:szCs w:val="12"/>
                <w:lang w:eastAsia="pl-PL"/>
              </w:rPr>
              <w:t xml:space="preserve"> </w:t>
            </w:r>
            <w:r w:rsidRPr="00A07D9D">
              <w:rPr>
                <w:rFonts w:cs="Arial"/>
                <w:sz w:val="12"/>
                <w:szCs w:val="12"/>
                <w:lang w:eastAsia="pl-PL"/>
              </w:rPr>
              <w:t>.Krajowej 31</w:t>
            </w:r>
          </w:p>
        </w:tc>
        <w:tc>
          <w:tcPr>
            <w:tcW w:w="24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9DABAC0" w14:textId="77777777" w:rsidR="00A07D9D" w:rsidRPr="00A07D9D" w:rsidRDefault="00A07D9D">
            <w:pPr>
              <w:rPr>
                <w:rFonts w:ascii="Arial" w:hAnsi="Arial" w:cs="Arial"/>
                <w:b/>
                <w:sz w:val="18"/>
                <w:szCs w:val="18"/>
              </w:rPr>
            </w:pPr>
            <w:r w:rsidRPr="00A07D9D">
              <w:rPr>
                <w:rFonts w:cs="Arial"/>
                <w:b/>
                <w:sz w:val="12"/>
                <w:szCs w:val="12"/>
              </w:rPr>
              <w:t>PPE PLGZEO00000590748332000009883345</w:t>
            </w:r>
          </w:p>
          <w:p w14:paraId="073B4380" w14:textId="77777777" w:rsidR="00A07D9D" w:rsidRPr="00A07D9D" w:rsidRDefault="00A07D9D">
            <w:pPr>
              <w:suppressAutoHyphens w:val="0"/>
              <w:rPr>
                <w:rFonts w:cs="Arial"/>
                <w:sz w:val="12"/>
                <w:szCs w:val="12"/>
                <w:lang w:eastAsia="pl-PL"/>
              </w:rPr>
            </w:pPr>
          </w:p>
        </w:tc>
        <w:tc>
          <w:tcPr>
            <w:tcW w:w="68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14:paraId="0799409F" w14:textId="77777777" w:rsidR="00A07D9D" w:rsidRPr="00A07D9D" w:rsidRDefault="00A07D9D">
            <w:pPr>
              <w:suppressAutoHyphens w:val="0"/>
              <w:jc w:val="center"/>
              <w:rPr>
                <w:rFonts w:ascii="Arial" w:hAnsi="Arial" w:cs="Arial"/>
                <w:sz w:val="18"/>
                <w:szCs w:val="18"/>
                <w:lang w:eastAsia="pl-PL"/>
              </w:rPr>
            </w:pPr>
            <w:r w:rsidRPr="00A07D9D">
              <w:rPr>
                <w:rFonts w:cs="Arial"/>
                <w:sz w:val="12"/>
                <w:szCs w:val="12"/>
                <w:lang w:eastAsia="pl-PL"/>
              </w:rPr>
              <w:t>C12A</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14:paraId="1D50D34E" w14:textId="77777777" w:rsidR="00A07D9D" w:rsidRPr="00A07D9D" w:rsidRDefault="00A07D9D">
            <w:pPr>
              <w:suppressAutoHyphens w:val="0"/>
              <w:rPr>
                <w:rFonts w:ascii="Arial" w:hAnsi="Arial" w:cs="Arial"/>
                <w:sz w:val="18"/>
                <w:szCs w:val="18"/>
                <w:lang w:eastAsia="pl-PL"/>
              </w:rPr>
            </w:pPr>
            <w:r w:rsidRPr="00A07D9D">
              <w:rPr>
                <w:rFonts w:cs="Arial"/>
                <w:sz w:val="12"/>
                <w:szCs w:val="12"/>
                <w:lang w:eastAsia="pl-PL"/>
              </w:rPr>
              <w:t>33 kW</w:t>
            </w:r>
          </w:p>
        </w:tc>
        <w:tc>
          <w:tcPr>
            <w:tcW w:w="1232" w:type="dxa"/>
            <w:tcBorders>
              <w:top w:val="single" w:sz="4" w:space="0" w:color="00000A"/>
              <w:left w:val="single" w:sz="4" w:space="0" w:color="00000A"/>
              <w:bottom w:val="single" w:sz="4" w:space="0" w:color="00000A"/>
              <w:right w:val="single" w:sz="4" w:space="0" w:color="00000A"/>
            </w:tcBorders>
            <w:shd w:val="clear" w:color="auto" w:fill="auto"/>
          </w:tcPr>
          <w:p w14:paraId="1BB0ABA6" w14:textId="1985A51E" w:rsidR="00A07D9D" w:rsidRPr="00A07D9D" w:rsidRDefault="00A07D9D">
            <w:pPr>
              <w:suppressAutoHyphens w:val="0"/>
              <w:rPr>
                <w:rFonts w:cs="Arial"/>
                <w:sz w:val="12"/>
                <w:szCs w:val="12"/>
                <w:lang w:eastAsia="pl-PL"/>
              </w:rPr>
            </w:pPr>
            <w:r w:rsidRPr="00A07D9D">
              <w:rPr>
                <w:rFonts w:cs="Arial"/>
                <w:sz w:val="12"/>
                <w:szCs w:val="12"/>
                <w:lang w:eastAsia="pl-PL"/>
              </w:rPr>
              <w:t>35</w:t>
            </w:r>
          </w:p>
        </w:tc>
      </w:tr>
      <w:tr w:rsidR="00A07D9D" w14:paraId="5EEDA8A4" w14:textId="63B5C8E2" w:rsidTr="00A07D9D">
        <w:trPr>
          <w:trHeight w:val="270"/>
        </w:trPr>
        <w:tc>
          <w:tcPr>
            <w:tcW w:w="40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14:paraId="2AAE3870" w14:textId="77777777" w:rsidR="00A07D9D" w:rsidRDefault="00A07D9D">
            <w:pPr>
              <w:suppressAutoHyphens w:val="0"/>
              <w:jc w:val="center"/>
              <w:rPr>
                <w:sz w:val="12"/>
                <w:szCs w:val="12"/>
              </w:rPr>
            </w:pPr>
            <w:r>
              <w:rPr>
                <w:rFonts w:cs="Arial"/>
                <w:sz w:val="12"/>
                <w:szCs w:val="12"/>
                <w:lang w:eastAsia="pl-PL"/>
              </w:rPr>
              <w:t>7</w:t>
            </w:r>
          </w:p>
        </w:tc>
        <w:tc>
          <w:tcPr>
            <w:tcW w:w="84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14:paraId="78B7F4E7" w14:textId="77777777" w:rsidR="00A07D9D" w:rsidRDefault="00A07D9D">
            <w:pPr>
              <w:suppressAutoHyphens w:val="0"/>
              <w:jc w:val="center"/>
              <w:rPr>
                <w:rFonts w:ascii="Arial" w:hAnsi="Arial" w:cs="Arial"/>
                <w:sz w:val="18"/>
                <w:szCs w:val="18"/>
                <w:lang w:eastAsia="pl-PL"/>
              </w:rPr>
            </w:pPr>
            <w:r>
              <w:rPr>
                <w:rFonts w:cs="Arial"/>
                <w:sz w:val="12"/>
                <w:szCs w:val="12"/>
                <w:lang w:eastAsia="pl-PL"/>
              </w:rPr>
              <w:t>OT WORD  Tychy</w:t>
            </w:r>
          </w:p>
        </w:tc>
        <w:tc>
          <w:tcPr>
            <w:tcW w:w="73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14:paraId="443B486A" w14:textId="77777777" w:rsidR="00A07D9D" w:rsidRDefault="00A07D9D">
            <w:pPr>
              <w:suppressAutoHyphens w:val="0"/>
              <w:jc w:val="center"/>
              <w:rPr>
                <w:rFonts w:ascii="Arial" w:hAnsi="Arial" w:cs="Arial"/>
                <w:sz w:val="18"/>
                <w:szCs w:val="18"/>
                <w:lang w:eastAsia="pl-PL"/>
              </w:rPr>
            </w:pPr>
            <w:r>
              <w:rPr>
                <w:rFonts w:cs="Arial"/>
                <w:sz w:val="12"/>
                <w:szCs w:val="12"/>
                <w:lang w:eastAsia="pl-PL"/>
              </w:rPr>
              <w:t>43-100</w:t>
            </w:r>
          </w:p>
        </w:tc>
        <w:tc>
          <w:tcPr>
            <w:tcW w:w="79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14:paraId="3155E625" w14:textId="77777777" w:rsidR="00A07D9D" w:rsidRDefault="00A07D9D">
            <w:pPr>
              <w:suppressAutoHyphens w:val="0"/>
              <w:jc w:val="center"/>
              <w:rPr>
                <w:rFonts w:ascii="Arial" w:hAnsi="Arial" w:cs="Arial"/>
                <w:sz w:val="18"/>
                <w:szCs w:val="18"/>
                <w:lang w:eastAsia="pl-PL"/>
              </w:rPr>
            </w:pPr>
            <w:r>
              <w:rPr>
                <w:rFonts w:cs="Arial"/>
                <w:sz w:val="12"/>
                <w:szCs w:val="12"/>
                <w:lang w:eastAsia="pl-PL"/>
              </w:rPr>
              <w:t>Tychy</w:t>
            </w:r>
          </w:p>
        </w:tc>
        <w:tc>
          <w:tcPr>
            <w:tcW w:w="130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14:paraId="476AF8E6" w14:textId="77777777" w:rsidR="00A07D9D" w:rsidRDefault="00A07D9D">
            <w:pPr>
              <w:suppressAutoHyphens w:val="0"/>
              <w:jc w:val="center"/>
              <w:rPr>
                <w:rFonts w:ascii="Arial" w:hAnsi="Arial" w:cs="Arial"/>
                <w:sz w:val="18"/>
                <w:szCs w:val="18"/>
                <w:lang w:eastAsia="pl-PL"/>
              </w:rPr>
            </w:pPr>
            <w:r>
              <w:rPr>
                <w:rFonts w:cs="Arial"/>
                <w:sz w:val="12"/>
                <w:szCs w:val="12"/>
                <w:lang w:eastAsia="pl-PL"/>
              </w:rPr>
              <w:t>Al. Jana Pawła II 3</w:t>
            </w:r>
          </w:p>
        </w:tc>
        <w:tc>
          <w:tcPr>
            <w:tcW w:w="24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6DDB7920" w14:textId="77777777" w:rsidR="00A07D9D" w:rsidRDefault="00A07D9D">
            <w:pPr>
              <w:suppressAutoHyphens w:val="0"/>
              <w:rPr>
                <w:rFonts w:ascii="Arial" w:hAnsi="Arial" w:cs="Arial"/>
                <w:sz w:val="18"/>
                <w:szCs w:val="18"/>
                <w:lang w:eastAsia="pl-PL"/>
              </w:rPr>
            </w:pPr>
            <w:r>
              <w:rPr>
                <w:rFonts w:cs="Arial"/>
                <w:b/>
                <w:sz w:val="12"/>
                <w:szCs w:val="12"/>
              </w:rPr>
              <w:t>PPE PLGZEO00000590748333000011642508</w:t>
            </w:r>
          </w:p>
        </w:tc>
        <w:tc>
          <w:tcPr>
            <w:tcW w:w="681"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14:paraId="17C2BE35" w14:textId="77777777" w:rsidR="00A07D9D" w:rsidRDefault="00A07D9D">
            <w:pPr>
              <w:suppressAutoHyphens w:val="0"/>
              <w:jc w:val="center"/>
              <w:rPr>
                <w:rFonts w:ascii="Arial" w:hAnsi="Arial" w:cs="Arial"/>
                <w:sz w:val="18"/>
                <w:szCs w:val="18"/>
                <w:lang w:eastAsia="pl-PL"/>
              </w:rPr>
            </w:pPr>
            <w:r>
              <w:rPr>
                <w:rFonts w:cs="Arial"/>
                <w:sz w:val="12"/>
                <w:szCs w:val="12"/>
                <w:lang w:eastAsia="pl-PL"/>
              </w:rPr>
              <w:t>C12A</w:t>
            </w:r>
          </w:p>
        </w:tc>
        <w:tc>
          <w:tcPr>
            <w:tcW w:w="56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bottom"/>
          </w:tcPr>
          <w:p w14:paraId="2507BB37" w14:textId="77777777" w:rsidR="00A07D9D" w:rsidRDefault="00A07D9D">
            <w:pPr>
              <w:suppressAutoHyphens w:val="0"/>
              <w:rPr>
                <w:sz w:val="12"/>
                <w:szCs w:val="12"/>
              </w:rPr>
            </w:pPr>
            <w:r>
              <w:rPr>
                <w:rFonts w:cs="Arial"/>
                <w:sz w:val="12"/>
                <w:szCs w:val="12"/>
                <w:lang w:eastAsia="pl-PL"/>
              </w:rPr>
              <w:t xml:space="preserve"> kW</w:t>
            </w:r>
          </w:p>
        </w:tc>
        <w:tc>
          <w:tcPr>
            <w:tcW w:w="1232" w:type="dxa"/>
            <w:tcBorders>
              <w:top w:val="single" w:sz="4" w:space="0" w:color="00000A"/>
              <w:left w:val="single" w:sz="4" w:space="0" w:color="00000A"/>
              <w:bottom w:val="single" w:sz="4" w:space="0" w:color="00000A"/>
              <w:right w:val="single" w:sz="4" w:space="0" w:color="00000A"/>
            </w:tcBorders>
          </w:tcPr>
          <w:p w14:paraId="4FE86E2D" w14:textId="38A0EC36" w:rsidR="00A07D9D" w:rsidRDefault="004D57FF">
            <w:pPr>
              <w:suppressAutoHyphens w:val="0"/>
              <w:rPr>
                <w:rFonts w:cs="Arial"/>
                <w:sz w:val="12"/>
                <w:szCs w:val="12"/>
                <w:lang w:eastAsia="pl-PL"/>
              </w:rPr>
            </w:pPr>
            <w:r>
              <w:rPr>
                <w:rFonts w:cs="Arial"/>
                <w:sz w:val="12"/>
                <w:szCs w:val="12"/>
                <w:lang w:eastAsia="pl-PL"/>
              </w:rPr>
              <w:t>55</w:t>
            </w:r>
          </w:p>
        </w:tc>
      </w:tr>
    </w:tbl>
    <w:p w14:paraId="7DD8FBBC" w14:textId="083E5E33" w:rsidR="00321295" w:rsidRDefault="00321295" w:rsidP="00321295">
      <w:pPr>
        <w:rPr>
          <w:rFonts w:cs="Arial"/>
          <w:sz w:val="20"/>
          <w:szCs w:val="20"/>
        </w:rPr>
      </w:pPr>
    </w:p>
    <w:p w14:paraId="5BB08A97" w14:textId="77777777" w:rsidR="00163D8F" w:rsidRPr="00321295" w:rsidRDefault="00163D8F" w:rsidP="00321295">
      <w:pPr>
        <w:rPr>
          <w:rFonts w:cs="Arial"/>
          <w:sz w:val="20"/>
          <w:szCs w:val="20"/>
        </w:rPr>
        <w:sectPr w:rsidR="00163D8F" w:rsidRPr="00321295">
          <w:headerReference w:type="default" r:id="rId8"/>
          <w:footerReference w:type="default" r:id="rId9"/>
          <w:pgSz w:w="11906" w:h="16838"/>
          <w:pgMar w:top="1417" w:right="1417" w:bottom="1438" w:left="1417" w:header="0" w:footer="708" w:gutter="0"/>
          <w:cols w:space="708"/>
          <w:formProt w:val="0"/>
          <w:docGrid w:linePitch="360"/>
        </w:sectPr>
      </w:pPr>
    </w:p>
    <w:p w14:paraId="662E22E6" w14:textId="77777777" w:rsidR="00163D8F" w:rsidRPr="00321295" w:rsidRDefault="00C1141B" w:rsidP="00DE08E7">
      <w:pPr>
        <w:pStyle w:val="Nagwektabeli"/>
      </w:pPr>
      <w:r w:rsidRPr="00321295">
        <w:lastRenderedPageBreak/>
        <w:t>PEŁNOMOCNICTWO</w:t>
      </w:r>
    </w:p>
    <w:p w14:paraId="12FDB387" w14:textId="77777777" w:rsidR="00163D8F" w:rsidRPr="00321295" w:rsidRDefault="00C1141B">
      <w:pPr>
        <w:jc w:val="both"/>
        <w:rPr>
          <w:b/>
          <w:sz w:val="20"/>
          <w:szCs w:val="20"/>
        </w:rPr>
      </w:pPr>
      <w:r w:rsidRPr="00321295">
        <w:rPr>
          <w:b/>
          <w:sz w:val="20"/>
          <w:szCs w:val="20"/>
        </w:rPr>
        <w:t>Wojewódzki Ośrodek Ruchu Drogowego w Katowicach, 40-507 Katowice, ul. Francuska 78</w:t>
      </w:r>
    </w:p>
    <w:p w14:paraId="29DCF54C" w14:textId="77777777" w:rsidR="00163D8F" w:rsidRPr="00321295" w:rsidRDefault="00C1141B">
      <w:pPr>
        <w:jc w:val="both"/>
        <w:rPr>
          <w:b/>
          <w:sz w:val="20"/>
          <w:szCs w:val="20"/>
        </w:rPr>
      </w:pPr>
      <w:r w:rsidRPr="00321295">
        <w:rPr>
          <w:b/>
          <w:sz w:val="20"/>
          <w:szCs w:val="20"/>
        </w:rPr>
        <w:t xml:space="preserve">NIP: 954-21-92-176, REGON: 273747894 </w:t>
      </w:r>
    </w:p>
    <w:p w14:paraId="1CBB2161" w14:textId="77777777" w:rsidR="00163D8F" w:rsidRPr="00321295" w:rsidRDefault="00C1141B">
      <w:pPr>
        <w:jc w:val="both"/>
        <w:rPr>
          <w:sz w:val="20"/>
          <w:szCs w:val="20"/>
        </w:rPr>
      </w:pPr>
      <w:r w:rsidRPr="00321295">
        <w:rPr>
          <w:sz w:val="20"/>
          <w:szCs w:val="20"/>
        </w:rPr>
        <w:t>reprezentowaną przez</w:t>
      </w:r>
    </w:p>
    <w:p w14:paraId="51FC45A0" w14:textId="42A9853E" w:rsidR="00163D8F" w:rsidRPr="00321295" w:rsidRDefault="00C1141B">
      <w:pPr>
        <w:jc w:val="both"/>
        <w:rPr>
          <w:b/>
          <w:sz w:val="20"/>
          <w:szCs w:val="20"/>
        </w:rPr>
      </w:pPr>
      <w:r w:rsidRPr="00321295">
        <w:rPr>
          <w:b/>
          <w:sz w:val="20"/>
          <w:szCs w:val="20"/>
        </w:rPr>
        <w:t xml:space="preserve">Dyrektora – </w:t>
      </w:r>
      <w:r w:rsidR="00DE08E7">
        <w:rPr>
          <w:b/>
          <w:sz w:val="20"/>
          <w:szCs w:val="20"/>
        </w:rPr>
        <w:t>Janusza Freitaga</w:t>
      </w:r>
      <w:r w:rsidRPr="00321295">
        <w:rPr>
          <w:b/>
          <w:sz w:val="20"/>
          <w:szCs w:val="20"/>
        </w:rPr>
        <w:t xml:space="preserve"> </w:t>
      </w:r>
    </w:p>
    <w:p w14:paraId="5607FE97" w14:textId="77777777" w:rsidR="00163D8F" w:rsidRPr="00321295" w:rsidRDefault="00C1141B">
      <w:pPr>
        <w:jc w:val="both"/>
        <w:rPr>
          <w:b/>
          <w:sz w:val="20"/>
          <w:szCs w:val="20"/>
        </w:rPr>
      </w:pPr>
      <w:r w:rsidRPr="00321295">
        <w:rPr>
          <w:sz w:val="20"/>
          <w:szCs w:val="20"/>
        </w:rPr>
        <w:t xml:space="preserve">składa następujące oświadczenie: </w:t>
      </w:r>
    </w:p>
    <w:p w14:paraId="0BBEBD2D" w14:textId="77777777" w:rsidR="00163D8F" w:rsidRPr="00321295" w:rsidRDefault="00C1141B">
      <w:pPr>
        <w:spacing w:line="360" w:lineRule="atLeast"/>
        <w:rPr>
          <w:sz w:val="20"/>
          <w:szCs w:val="20"/>
        </w:rPr>
      </w:pPr>
      <w:r w:rsidRPr="00321295">
        <w:rPr>
          <w:sz w:val="20"/>
          <w:szCs w:val="20"/>
        </w:rPr>
        <w:t>Ja, niżej podpisany, udzielam pełnomocnictwa na rzecz:</w:t>
      </w:r>
    </w:p>
    <w:p w14:paraId="2F6C246A" w14:textId="77777777" w:rsidR="00163D8F" w:rsidRPr="00321295" w:rsidRDefault="00C1141B">
      <w:pPr>
        <w:jc w:val="both"/>
        <w:rPr>
          <w:sz w:val="20"/>
          <w:szCs w:val="20"/>
        </w:rPr>
      </w:pPr>
      <w:r w:rsidRPr="00321295">
        <w:rPr>
          <w:b/>
          <w:sz w:val="20"/>
          <w:szCs w:val="20"/>
        </w:rPr>
        <w:t>……………………………………………………………………………………………….</w:t>
      </w:r>
    </w:p>
    <w:p w14:paraId="62BDD1C5" w14:textId="77777777" w:rsidR="00163D8F" w:rsidRPr="00321295" w:rsidRDefault="00C1141B">
      <w:pPr>
        <w:jc w:val="both"/>
        <w:rPr>
          <w:sz w:val="20"/>
          <w:szCs w:val="20"/>
        </w:rPr>
      </w:pPr>
      <w:r w:rsidRPr="00321295">
        <w:rPr>
          <w:b/>
          <w:sz w:val="20"/>
          <w:szCs w:val="20"/>
        </w:rPr>
        <w:t>……………………………………………………………………………………………….</w:t>
      </w:r>
    </w:p>
    <w:p w14:paraId="2725558C" w14:textId="77777777" w:rsidR="00163D8F" w:rsidRPr="00321295" w:rsidRDefault="00C1141B">
      <w:pPr>
        <w:jc w:val="both"/>
        <w:rPr>
          <w:sz w:val="20"/>
          <w:szCs w:val="20"/>
        </w:rPr>
      </w:pPr>
      <w:r w:rsidRPr="00321295">
        <w:rPr>
          <w:b/>
          <w:sz w:val="20"/>
          <w:szCs w:val="20"/>
        </w:rPr>
        <w:t>……………………………………………………………………………………………….</w:t>
      </w:r>
    </w:p>
    <w:p w14:paraId="5E4FB3AC" w14:textId="77777777" w:rsidR="00163D8F" w:rsidRPr="00321295" w:rsidRDefault="00C1141B">
      <w:pPr>
        <w:rPr>
          <w:sz w:val="20"/>
          <w:szCs w:val="20"/>
        </w:rPr>
      </w:pPr>
      <w:r w:rsidRPr="00321295">
        <w:rPr>
          <w:sz w:val="20"/>
          <w:szCs w:val="20"/>
        </w:rPr>
        <w:t xml:space="preserve">do następujących czynności: </w:t>
      </w:r>
    </w:p>
    <w:p w14:paraId="32ACC931" w14:textId="7F42EE28" w:rsidR="00163D8F" w:rsidRPr="00321295" w:rsidRDefault="00C1141B">
      <w:pPr>
        <w:widowControl w:val="0"/>
        <w:numPr>
          <w:ilvl w:val="0"/>
          <w:numId w:val="15"/>
        </w:numPr>
        <w:tabs>
          <w:tab w:val="left" w:pos="726"/>
        </w:tabs>
        <w:suppressAutoHyphens w:val="0"/>
        <w:spacing w:line="259" w:lineRule="exact"/>
        <w:ind w:left="860" w:right="20" w:hanging="520"/>
        <w:jc w:val="both"/>
        <w:rPr>
          <w:sz w:val="20"/>
          <w:szCs w:val="20"/>
        </w:rPr>
      </w:pPr>
      <w:r w:rsidRPr="00321295">
        <w:rPr>
          <w:sz w:val="20"/>
          <w:szCs w:val="20"/>
        </w:rPr>
        <w:t xml:space="preserve"> </w:t>
      </w:r>
      <w:r w:rsidR="00321295">
        <w:rPr>
          <w:rStyle w:val="Teksttreci"/>
          <w:rFonts w:ascii="Times New Roman" w:hAnsi="Times New Roman" w:cs="Times New Roman"/>
          <w:color w:val="00000A"/>
          <w:sz w:val="20"/>
          <w:szCs w:val="20"/>
        </w:rPr>
        <w:t>P</w:t>
      </w:r>
      <w:r w:rsidRPr="00321295">
        <w:rPr>
          <w:rStyle w:val="Teksttreci"/>
          <w:rFonts w:ascii="Times New Roman" w:hAnsi="Times New Roman" w:cs="Times New Roman"/>
          <w:color w:val="00000A"/>
          <w:sz w:val="20"/>
          <w:szCs w:val="20"/>
        </w:rPr>
        <w:t>owiadomienia właściwego Operatora Systemu Dystrybucyjnego o zawarciu umowy sprzedaży energii elektrycznej, oraz o planowanym terminie rozpoczęcia sprzedaży energii elektrycznej.</w:t>
      </w:r>
    </w:p>
    <w:p w14:paraId="1800D707" w14:textId="77777777" w:rsidR="00321295" w:rsidRDefault="00321295" w:rsidP="00321295">
      <w:pPr>
        <w:widowControl w:val="0"/>
        <w:numPr>
          <w:ilvl w:val="0"/>
          <w:numId w:val="15"/>
        </w:numPr>
        <w:tabs>
          <w:tab w:val="left" w:pos="726"/>
        </w:tabs>
        <w:suppressAutoHyphens w:val="0"/>
        <w:spacing w:line="259" w:lineRule="exact"/>
        <w:ind w:left="860" w:right="20" w:hanging="520"/>
        <w:jc w:val="both"/>
        <w:rPr>
          <w:sz w:val="20"/>
          <w:szCs w:val="20"/>
        </w:rPr>
      </w:pPr>
      <w:r>
        <w:rPr>
          <w:rStyle w:val="Teksttreci"/>
          <w:rFonts w:ascii="Times New Roman" w:hAnsi="Times New Roman" w:cs="Times New Roman"/>
          <w:color w:val="00000A"/>
          <w:sz w:val="20"/>
          <w:szCs w:val="20"/>
        </w:rPr>
        <w:t>Z</w:t>
      </w:r>
      <w:r w:rsidR="00C1141B" w:rsidRPr="00321295">
        <w:rPr>
          <w:rStyle w:val="Teksttreci"/>
          <w:rFonts w:ascii="Times New Roman" w:hAnsi="Times New Roman" w:cs="Times New Roman"/>
          <w:color w:val="00000A"/>
          <w:sz w:val="20"/>
          <w:szCs w:val="20"/>
        </w:rPr>
        <w:t>łożenia oświadczenia o wypowiedzeniu dotychczas obowiązującej umowy sprzedaży energii elektrycznej i świadczenia usług dystrybucji (umowy kompleksowej) lub złożenia oświadczenia o</w:t>
      </w:r>
      <w:r>
        <w:rPr>
          <w:rStyle w:val="Teksttreci"/>
          <w:rFonts w:ascii="Times New Roman" w:hAnsi="Times New Roman" w:cs="Times New Roman"/>
          <w:color w:val="00000A"/>
          <w:sz w:val="20"/>
          <w:szCs w:val="20"/>
        </w:rPr>
        <w:t> </w:t>
      </w:r>
      <w:r w:rsidR="00C1141B" w:rsidRPr="00321295">
        <w:rPr>
          <w:rStyle w:val="Teksttreci"/>
          <w:rFonts w:ascii="Times New Roman" w:hAnsi="Times New Roman" w:cs="Times New Roman"/>
          <w:color w:val="00000A"/>
          <w:sz w:val="20"/>
          <w:szCs w:val="20"/>
        </w:rPr>
        <w:t xml:space="preserve"> rozwiązaniu umowy sprzedaży energii elektrycznej i świadczenia usług dystrybucji (umowy kompleksowej) w trybie zgodnego porozumienia stron dotychczasowemu sprzedawcy energii elektrycznej,</w:t>
      </w:r>
    </w:p>
    <w:p w14:paraId="412C2A9F" w14:textId="7345E847" w:rsidR="00163D8F" w:rsidRPr="00321295" w:rsidRDefault="00321295" w:rsidP="00321295">
      <w:pPr>
        <w:widowControl w:val="0"/>
        <w:numPr>
          <w:ilvl w:val="0"/>
          <w:numId w:val="15"/>
        </w:numPr>
        <w:tabs>
          <w:tab w:val="left" w:pos="726"/>
        </w:tabs>
        <w:suppressAutoHyphens w:val="0"/>
        <w:spacing w:line="259" w:lineRule="exact"/>
        <w:ind w:left="860" w:right="20" w:hanging="520"/>
        <w:jc w:val="both"/>
        <w:rPr>
          <w:sz w:val="20"/>
          <w:szCs w:val="20"/>
        </w:rPr>
      </w:pPr>
      <w:r w:rsidRPr="00321295">
        <w:rPr>
          <w:rStyle w:val="Teksttreci"/>
          <w:rFonts w:ascii="Times New Roman" w:hAnsi="Times New Roman" w:cs="Times New Roman"/>
          <w:color w:val="00000A"/>
          <w:sz w:val="20"/>
          <w:szCs w:val="20"/>
        </w:rPr>
        <w:t xml:space="preserve">W </w:t>
      </w:r>
      <w:r w:rsidR="00C1141B" w:rsidRPr="00321295">
        <w:rPr>
          <w:rStyle w:val="Teksttreci"/>
          <w:rFonts w:ascii="Times New Roman" w:hAnsi="Times New Roman" w:cs="Times New Roman"/>
          <w:color w:val="00000A"/>
          <w:sz w:val="20"/>
          <w:szCs w:val="20"/>
        </w:rPr>
        <w:t>przypadku zawarcia umowy sprzedaży energii elektrycznej - zawarcia umowy o świadczenie usług dystrybucji ze wskazanym Operatorem Systemu Dystrybucyjnego w tym do upoważnienia wskazanego Operatora Systemu Dystrybucyjnego do zawarcia w imieniu Mocodawcy umowy rezerwowej sprzedaży energii elektrycznej na warunkach określonych we wzorze umowy o świadczenie usług dystrybucji zamieszczonym na stronie internetowej wskazanego Operatora Systemu Dystrybucyjnego na wypadek zaprzestania dostarczania tej energii przez sprzedawcę wybranego przez Mocodawcę (przy czym poprzez zawarcie umowy o świadczenie usług dystrybucji rozumieć należy także złożenie oświadczenia o wyrażeniu zgody na zawarcie umowy o świadczenie usług dystrybucji ze wskazanym Operatorem Systemu Dystrybucyjnego) na warunkach wynikających z:</w:t>
      </w:r>
    </w:p>
    <w:p w14:paraId="5750805F" w14:textId="77777777" w:rsidR="00321295" w:rsidRPr="00321295" w:rsidRDefault="00C1141B" w:rsidP="00321295">
      <w:pPr>
        <w:pStyle w:val="Akapitzlist"/>
        <w:widowControl w:val="0"/>
        <w:numPr>
          <w:ilvl w:val="0"/>
          <w:numId w:val="22"/>
        </w:numPr>
        <w:tabs>
          <w:tab w:val="left" w:pos="1057"/>
        </w:tabs>
        <w:spacing w:line="259" w:lineRule="exact"/>
        <w:ind w:right="20"/>
        <w:jc w:val="both"/>
        <w:rPr>
          <w:rStyle w:val="Teksttreci"/>
          <w:rFonts w:ascii="Times New Roman" w:eastAsia="Times New Roman" w:hAnsi="Times New Roman" w:cs="Times New Roman"/>
          <w:color w:val="auto"/>
          <w:sz w:val="20"/>
          <w:szCs w:val="20"/>
        </w:rPr>
      </w:pPr>
      <w:r w:rsidRPr="00321295">
        <w:rPr>
          <w:rStyle w:val="Teksttreci"/>
          <w:rFonts w:ascii="Times New Roman" w:hAnsi="Times New Roman" w:cs="Times New Roman"/>
          <w:color w:val="00000A"/>
          <w:sz w:val="20"/>
          <w:szCs w:val="20"/>
        </w:rPr>
        <w:t>wzoru umowy o świadczenie usług dystrybucji zamieszczonego na stronie internetowej wskazanego Operatora Systemu Dystrybucyjnego;</w:t>
      </w:r>
    </w:p>
    <w:p w14:paraId="6CBE567C" w14:textId="77777777" w:rsidR="00321295" w:rsidRPr="00321295" w:rsidRDefault="00C1141B" w:rsidP="00321295">
      <w:pPr>
        <w:pStyle w:val="Akapitzlist"/>
        <w:widowControl w:val="0"/>
        <w:numPr>
          <w:ilvl w:val="0"/>
          <w:numId w:val="22"/>
        </w:numPr>
        <w:tabs>
          <w:tab w:val="left" w:pos="1057"/>
        </w:tabs>
        <w:spacing w:line="259" w:lineRule="exact"/>
        <w:ind w:right="20"/>
        <w:jc w:val="both"/>
        <w:rPr>
          <w:rStyle w:val="Teksttreci"/>
          <w:rFonts w:ascii="Times New Roman" w:eastAsia="Times New Roman" w:hAnsi="Times New Roman" w:cs="Times New Roman"/>
          <w:color w:val="auto"/>
          <w:sz w:val="20"/>
          <w:szCs w:val="20"/>
        </w:rPr>
      </w:pPr>
      <w:r w:rsidRPr="00321295">
        <w:rPr>
          <w:rStyle w:val="Teksttreci"/>
          <w:rFonts w:ascii="Times New Roman" w:hAnsi="Times New Roman" w:cs="Times New Roman"/>
          <w:color w:val="00000A"/>
          <w:sz w:val="20"/>
          <w:szCs w:val="20"/>
        </w:rPr>
        <w:t>obowiązującej taryfy wskazanego Operatora Systemu Dystrybucyjnego oraz Instrukcji Ruchu i</w:t>
      </w:r>
      <w:r w:rsidR="00321295" w:rsidRPr="00321295">
        <w:rPr>
          <w:rStyle w:val="Teksttreci"/>
          <w:rFonts w:ascii="Times New Roman" w:hAnsi="Times New Roman" w:cs="Times New Roman"/>
          <w:color w:val="00000A"/>
          <w:sz w:val="20"/>
          <w:szCs w:val="20"/>
        </w:rPr>
        <w:t> </w:t>
      </w:r>
      <w:r w:rsidRPr="00321295">
        <w:rPr>
          <w:rStyle w:val="Teksttreci"/>
          <w:rFonts w:ascii="Times New Roman" w:hAnsi="Times New Roman" w:cs="Times New Roman"/>
          <w:color w:val="00000A"/>
          <w:sz w:val="20"/>
          <w:szCs w:val="20"/>
        </w:rPr>
        <w:t xml:space="preserve"> Eksploatacji Sieci Dystrybucyjnej Operatora Systemu Dystrybucyjnego;</w:t>
      </w:r>
    </w:p>
    <w:p w14:paraId="33DD3003" w14:textId="77777777" w:rsidR="00321295" w:rsidRPr="00321295" w:rsidRDefault="00C1141B" w:rsidP="00321295">
      <w:pPr>
        <w:pStyle w:val="Akapitzlist"/>
        <w:widowControl w:val="0"/>
        <w:numPr>
          <w:ilvl w:val="0"/>
          <w:numId w:val="22"/>
        </w:numPr>
        <w:tabs>
          <w:tab w:val="left" w:pos="1057"/>
        </w:tabs>
        <w:spacing w:after="120" w:line="259" w:lineRule="exact"/>
        <w:ind w:left="1054" w:right="23" w:hanging="357"/>
        <w:jc w:val="both"/>
        <w:rPr>
          <w:rStyle w:val="Teksttreci"/>
          <w:rFonts w:ascii="Times New Roman" w:eastAsia="Times New Roman" w:hAnsi="Times New Roman" w:cs="Times New Roman"/>
          <w:color w:val="auto"/>
          <w:sz w:val="20"/>
          <w:szCs w:val="20"/>
        </w:rPr>
      </w:pPr>
      <w:r w:rsidRPr="00321295">
        <w:rPr>
          <w:rStyle w:val="Teksttreci"/>
          <w:rFonts w:ascii="Times New Roman" w:hAnsi="Times New Roman" w:cs="Times New Roman"/>
          <w:color w:val="00000A"/>
          <w:sz w:val="20"/>
          <w:szCs w:val="20"/>
        </w:rPr>
        <w:t xml:space="preserve">dotychczasowej umowy kompleksowej lub umowy o świadczenie usług dystrybucji, w zakresie warunków technicznych świadczenia usług dystrybucji, grupy taryfowej, okresu rozliczeniowego </w:t>
      </w:r>
      <w:r w:rsidR="00321295" w:rsidRPr="00321295">
        <w:rPr>
          <w:rStyle w:val="Teksttreci"/>
          <w:rFonts w:ascii="Times New Roman" w:hAnsi="Times New Roman" w:cs="Times New Roman"/>
          <w:color w:val="00000A"/>
          <w:sz w:val="20"/>
          <w:szCs w:val="20"/>
        </w:rPr>
        <w:t>–</w:t>
      </w:r>
      <w:r w:rsidRPr="00321295">
        <w:rPr>
          <w:rStyle w:val="Teksttreci"/>
          <w:rFonts w:ascii="Times New Roman" w:hAnsi="Times New Roman" w:cs="Times New Roman"/>
          <w:color w:val="00000A"/>
          <w:sz w:val="20"/>
          <w:szCs w:val="20"/>
        </w:rPr>
        <w:t xml:space="preserve"> o</w:t>
      </w:r>
      <w:r w:rsidR="00321295" w:rsidRPr="00321295">
        <w:rPr>
          <w:rStyle w:val="Teksttreci"/>
          <w:rFonts w:ascii="Times New Roman" w:hAnsi="Times New Roman" w:cs="Times New Roman"/>
          <w:color w:val="00000A"/>
          <w:sz w:val="20"/>
          <w:szCs w:val="20"/>
        </w:rPr>
        <w:t> </w:t>
      </w:r>
      <w:r w:rsidRPr="00321295">
        <w:rPr>
          <w:rStyle w:val="Teksttreci"/>
          <w:rFonts w:ascii="Times New Roman" w:hAnsi="Times New Roman" w:cs="Times New Roman"/>
          <w:color w:val="00000A"/>
          <w:sz w:val="20"/>
          <w:szCs w:val="20"/>
        </w:rPr>
        <w:t xml:space="preserve"> ile postanowienia dotychczasowej umowy kompleksowej lub umowy o świadczenie usług dystrybucji w tym zakresie nie są sprzeczne z postanowienia taryfy Operatora Systemu Dystrybucyjnego oraz wzorem umowy, o którym mowa w pkt a) powyżej; z możliwością zmiany grupy taryfowej lub mocy umownej.</w:t>
      </w:r>
    </w:p>
    <w:p w14:paraId="4965152A" w14:textId="4787A51A" w:rsidR="00163D8F" w:rsidRPr="00321295" w:rsidRDefault="00C1141B" w:rsidP="00321295">
      <w:pPr>
        <w:pStyle w:val="Akapitzlist"/>
        <w:widowControl w:val="0"/>
        <w:tabs>
          <w:tab w:val="left" w:pos="1057"/>
        </w:tabs>
        <w:spacing w:line="259" w:lineRule="exact"/>
        <w:ind w:left="1060" w:right="20"/>
        <w:jc w:val="both"/>
      </w:pPr>
      <w:r w:rsidRPr="00321295">
        <w:rPr>
          <w:rStyle w:val="Teksttreci"/>
          <w:rFonts w:ascii="Times New Roman" w:hAnsi="Times New Roman" w:cs="Times New Roman"/>
          <w:color w:val="00000A"/>
          <w:sz w:val="20"/>
          <w:szCs w:val="20"/>
        </w:rPr>
        <w:t>Wskazany Operator Systemu Dystrybucyjnego będzie wówczas upoważniony do udzielania dalszego upoważnienia w tym zakresie swoim pracownikom i innym osobom, które łączy z nim stosunek prawny.</w:t>
      </w:r>
    </w:p>
    <w:p w14:paraId="45E9D575" w14:textId="29300260" w:rsidR="00163D8F" w:rsidRPr="00321295" w:rsidRDefault="00321295" w:rsidP="00321295">
      <w:pPr>
        <w:widowControl w:val="0"/>
        <w:numPr>
          <w:ilvl w:val="0"/>
          <w:numId w:val="15"/>
        </w:numPr>
        <w:tabs>
          <w:tab w:val="right" w:pos="851"/>
        </w:tabs>
        <w:suppressAutoHyphens w:val="0"/>
        <w:spacing w:line="259" w:lineRule="exact"/>
        <w:ind w:left="862" w:right="23" w:hanging="522"/>
        <w:jc w:val="both"/>
        <w:rPr>
          <w:rStyle w:val="Teksttreci"/>
          <w:rFonts w:ascii="Times New Roman" w:eastAsia="Times New Roman" w:hAnsi="Times New Roman" w:cs="Times New Roman"/>
          <w:color w:val="00000A"/>
          <w:sz w:val="20"/>
          <w:szCs w:val="20"/>
        </w:rPr>
      </w:pPr>
      <w:r>
        <w:rPr>
          <w:rStyle w:val="Teksttreci"/>
          <w:rFonts w:ascii="Times New Roman" w:hAnsi="Times New Roman" w:cs="Times New Roman"/>
          <w:color w:val="00000A"/>
          <w:sz w:val="20"/>
          <w:szCs w:val="20"/>
        </w:rPr>
        <w:t>U</w:t>
      </w:r>
      <w:r w:rsidR="00C1141B" w:rsidRPr="00321295">
        <w:rPr>
          <w:rStyle w:val="Teksttreci"/>
          <w:rFonts w:ascii="Times New Roman" w:hAnsi="Times New Roman" w:cs="Times New Roman"/>
          <w:color w:val="00000A"/>
          <w:sz w:val="20"/>
          <w:szCs w:val="20"/>
        </w:rPr>
        <w:t>zyskania, w razie potrzeby, od dotychczasowego sprzedawcy informacji o numerze, dacie zawarcia, terminie obowiązywania i okresie wypowiedzenia dotychczas obowiązującej umowy sprzedaży energii elektrycznej i świadczenia usług dystrybucji bądź umowy sprzedaży energii elektrycznej.</w:t>
      </w:r>
    </w:p>
    <w:p w14:paraId="7E616B1F" w14:textId="13F61EDB" w:rsidR="00321295" w:rsidRDefault="00C1141B" w:rsidP="00321295">
      <w:pPr>
        <w:widowControl w:val="0"/>
        <w:numPr>
          <w:ilvl w:val="0"/>
          <w:numId w:val="15"/>
        </w:numPr>
        <w:tabs>
          <w:tab w:val="right" w:pos="851"/>
        </w:tabs>
        <w:suppressAutoHyphens w:val="0"/>
        <w:spacing w:after="120" w:line="259" w:lineRule="exact"/>
        <w:ind w:left="862" w:right="23" w:hanging="522"/>
        <w:jc w:val="both"/>
        <w:rPr>
          <w:sz w:val="20"/>
          <w:szCs w:val="20"/>
        </w:rPr>
      </w:pPr>
      <w:r w:rsidRPr="00321295">
        <w:rPr>
          <w:sz w:val="20"/>
          <w:szCs w:val="20"/>
        </w:rPr>
        <w:t>Zamawiający przekaże niezbędne dane i dokumenty do przeprowadzenia procedury zmiany sprzedawcy przy zawarciu umowy</w:t>
      </w:r>
      <w:r w:rsidR="00321295">
        <w:rPr>
          <w:sz w:val="20"/>
          <w:szCs w:val="20"/>
        </w:rPr>
        <w:t>.</w:t>
      </w:r>
    </w:p>
    <w:p w14:paraId="01D5461F" w14:textId="14DFD999" w:rsidR="00321295" w:rsidRDefault="00C1141B" w:rsidP="00321295">
      <w:pPr>
        <w:widowControl w:val="0"/>
        <w:tabs>
          <w:tab w:val="right" w:pos="851"/>
        </w:tabs>
        <w:suppressAutoHyphens w:val="0"/>
        <w:spacing w:after="120" w:line="259" w:lineRule="exact"/>
        <w:ind w:left="862" w:right="23"/>
        <w:jc w:val="both"/>
        <w:rPr>
          <w:sz w:val="20"/>
          <w:szCs w:val="20"/>
        </w:rPr>
      </w:pPr>
      <w:r w:rsidRPr="00321295">
        <w:rPr>
          <w:sz w:val="20"/>
          <w:szCs w:val="20"/>
        </w:rPr>
        <w:t>Pełnomocnictwo niniejsze uprawnia Pełnomocnika do udzielania substytucji swoim pracownikom w</w:t>
      </w:r>
      <w:r w:rsidR="00321295">
        <w:rPr>
          <w:sz w:val="20"/>
          <w:szCs w:val="20"/>
        </w:rPr>
        <w:t> </w:t>
      </w:r>
      <w:r w:rsidRPr="00321295">
        <w:rPr>
          <w:sz w:val="20"/>
          <w:szCs w:val="20"/>
        </w:rPr>
        <w:t xml:space="preserve"> zakresie spraw wynikających z niniejszego pełnomocnictwa.</w:t>
      </w:r>
    </w:p>
    <w:p w14:paraId="394F8EC1" w14:textId="3B6C9C0A" w:rsidR="00163D8F" w:rsidRPr="00321295" w:rsidRDefault="00C1141B" w:rsidP="00321295">
      <w:pPr>
        <w:widowControl w:val="0"/>
        <w:tabs>
          <w:tab w:val="right" w:pos="851"/>
        </w:tabs>
        <w:suppressAutoHyphens w:val="0"/>
        <w:spacing w:after="319" w:line="259" w:lineRule="exact"/>
        <w:ind w:left="860" w:right="20"/>
        <w:jc w:val="both"/>
        <w:rPr>
          <w:sz w:val="20"/>
          <w:szCs w:val="20"/>
        </w:rPr>
      </w:pPr>
      <w:r w:rsidRPr="00321295">
        <w:rPr>
          <w:sz w:val="20"/>
          <w:szCs w:val="20"/>
        </w:rPr>
        <w:t xml:space="preserve">Pełnomocnictwo jest ważne w okresie trwania umowy </w:t>
      </w:r>
      <w:r w:rsidR="00321295">
        <w:rPr>
          <w:sz w:val="20"/>
          <w:szCs w:val="20"/>
        </w:rPr>
        <w:t>sprzedaży energii elektrycznej</w:t>
      </w:r>
      <w:r w:rsidR="00321295" w:rsidRPr="00321295">
        <w:rPr>
          <w:sz w:val="20"/>
          <w:szCs w:val="20"/>
        </w:rPr>
        <w:t xml:space="preserve"> </w:t>
      </w:r>
      <w:r w:rsidR="00321295">
        <w:rPr>
          <w:sz w:val="20"/>
          <w:szCs w:val="20"/>
        </w:rPr>
        <w:t>nr ……. Z  dnia………………..</w:t>
      </w:r>
    </w:p>
    <w:p w14:paraId="634C9DB1" w14:textId="77777777" w:rsidR="00163D8F" w:rsidRDefault="00C1141B">
      <w:pPr>
        <w:jc w:val="right"/>
        <w:rPr>
          <w:sz w:val="20"/>
          <w:szCs w:val="20"/>
        </w:rPr>
      </w:pPr>
      <w:r>
        <w:rPr>
          <w:rFonts w:cs="Arial"/>
          <w:b/>
          <w:sz w:val="20"/>
          <w:szCs w:val="20"/>
        </w:rPr>
        <w:t>Mocodawca</w:t>
      </w:r>
    </w:p>
    <w:sectPr w:rsidR="00163D8F">
      <w:footerReference w:type="default" r:id="rId10"/>
      <w:pgSz w:w="11906" w:h="16838"/>
      <w:pgMar w:top="1417" w:right="1417" w:bottom="1438" w:left="1417" w:header="0"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70755" w14:textId="77777777" w:rsidR="000462F2" w:rsidRDefault="000462F2">
      <w:r>
        <w:separator/>
      </w:r>
    </w:p>
  </w:endnote>
  <w:endnote w:type="continuationSeparator" w:id="0">
    <w:p w14:paraId="50E17C6A" w14:textId="77777777" w:rsidR="000462F2" w:rsidRDefault="00046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E1D9E" w14:textId="516545A9" w:rsidR="00163D8F" w:rsidRDefault="00163D8F" w:rsidP="00321295">
    <w:pPr>
      <w:pStyle w:val="Stopk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3703715"/>
      <w:docPartObj>
        <w:docPartGallery w:val="Page Numbers (Bottom of Page)"/>
        <w:docPartUnique/>
      </w:docPartObj>
    </w:sdtPr>
    <w:sdtEndPr/>
    <w:sdtContent>
      <w:p w14:paraId="16E0FB94" w14:textId="78A379A4" w:rsidR="00163D8F" w:rsidRDefault="00163D8F">
        <w:pPr>
          <w:pStyle w:val="Stopka"/>
          <w:jc w:val="right"/>
        </w:pPr>
      </w:p>
      <w:p w14:paraId="50201842" w14:textId="77777777" w:rsidR="00163D8F" w:rsidRDefault="000462F2">
        <w:pPr>
          <w:pStyle w:val="Stopka"/>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CA7134" w14:textId="77777777" w:rsidR="000462F2" w:rsidRDefault="000462F2">
      <w:r>
        <w:separator/>
      </w:r>
    </w:p>
  </w:footnote>
  <w:footnote w:type="continuationSeparator" w:id="0">
    <w:p w14:paraId="1471E65D" w14:textId="77777777" w:rsidR="000462F2" w:rsidRDefault="000462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94C96" w14:textId="17BACC36" w:rsidR="004F1E06" w:rsidRDefault="004F1E06" w:rsidP="004F1E06">
    <w:pPr>
      <w:widowControl w:val="0"/>
      <w:tabs>
        <w:tab w:val="left" w:leader="dot" w:pos="1810"/>
      </w:tabs>
      <w:spacing w:after="240" w:line="276" w:lineRule="auto"/>
      <w:jc w:val="right"/>
      <w:rPr>
        <w:rFonts w:eastAsia="Courier New"/>
        <w:i/>
        <w:color w:val="000000"/>
        <w:sz w:val="20"/>
        <w:szCs w:val="20"/>
        <w:lang w:eastAsia="pl-PL"/>
      </w:rPr>
    </w:pPr>
    <w:r>
      <w:rPr>
        <w:rFonts w:eastAsia="Courier New"/>
        <w:i/>
        <w:color w:val="000000"/>
        <w:sz w:val="20"/>
        <w:szCs w:val="20"/>
        <w:lang w:eastAsia="pl-PL"/>
      </w:rPr>
      <w:t xml:space="preserve">Załącznik nr </w:t>
    </w:r>
    <w:r>
      <w:rPr>
        <w:rFonts w:eastAsia="Courier New"/>
        <w:i/>
        <w:color w:val="000000"/>
        <w:sz w:val="20"/>
        <w:szCs w:val="20"/>
        <w:lang w:eastAsia="pl-PL"/>
      </w:rPr>
      <w:t>5</w:t>
    </w:r>
    <w:r>
      <w:rPr>
        <w:rFonts w:eastAsia="Courier New"/>
        <w:i/>
        <w:color w:val="000000"/>
        <w:sz w:val="20"/>
        <w:szCs w:val="20"/>
        <w:lang w:eastAsia="pl-PL"/>
      </w:rPr>
      <w:t xml:space="preserve"> do 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F0BCB"/>
    <w:multiLevelType w:val="multilevel"/>
    <w:tmpl w:val="F314DF5A"/>
    <w:lvl w:ilvl="0">
      <w:start w:val="1"/>
      <w:numFmt w:val="decimal"/>
      <w:lvlText w:val="%1."/>
      <w:lvlJc w:val="left"/>
      <w:pPr>
        <w:ind w:left="720" w:hanging="360"/>
      </w:pPr>
      <w:rPr>
        <w:rFonts w:ascii="Times New Roman" w:hAnsi="Times New Roman" w:cs="Times New Roman" w:hint="default"/>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D063F2E"/>
    <w:multiLevelType w:val="multilevel"/>
    <w:tmpl w:val="29E00442"/>
    <w:lvl w:ilvl="0">
      <w:start w:val="1"/>
      <w:numFmt w:val="lowerLetter"/>
      <w:lvlText w:val="%1)"/>
      <w:lvlJc w:val="left"/>
      <w:pPr>
        <w:ind w:left="180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A683004"/>
    <w:multiLevelType w:val="multilevel"/>
    <w:tmpl w:val="0B7E2ADE"/>
    <w:lvl w:ilvl="0">
      <w:start w:val="1"/>
      <w:numFmt w:val="decimal"/>
      <w:lvlText w:val="%1."/>
      <w:lvlJc w:val="left"/>
      <w:pPr>
        <w:ind w:left="720" w:hanging="360"/>
      </w:pPr>
      <w:rPr>
        <w:rFonts w:ascii="Times New Roman" w:hAnsi="Times New Roman" w:cs="Times New Roman"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BA06CF9"/>
    <w:multiLevelType w:val="multilevel"/>
    <w:tmpl w:val="1BEEBACC"/>
    <w:lvl w:ilvl="0">
      <w:start w:val="1"/>
      <w:numFmt w:val="lowerLetter"/>
      <w:lvlText w:val="%1)"/>
      <w:lvlJc w:val="left"/>
      <w:pPr>
        <w:ind w:left="540" w:hanging="360"/>
      </w:pPr>
    </w:lvl>
    <w:lvl w:ilvl="1">
      <w:start w:val="1"/>
      <w:numFmt w:val="decimal"/>
      <w:lvlText w:val="%2."/>
      <w:lvlJc w:val="left"/>
      <w:pPr>
        <w:ind w:left="1260" w:hanging="360"/>
      </w:pPr>
      <w:rPr>
        <w:rFonts w:ascii="Times New Roman" w:hAnsi="Times New Roman" w:cs="Times New Roman" w:hint="default"/>
        <w:b/>
        <w:sz w:val="20"/>
        <w:szCs w:val="20"/>
      </w:rPr>
    </w:lvl>
    <w:lvl w:ilvl="2">
      <w:start w:val="1"/>
      <w:numFmt w:val="lowerRoman"/>
      <w:lvlText w:val="%3."/>
      <w:lvlJc w:val="lef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lef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left"/>
      <w:pPr>
        <w:ind w:left="6300" w:hanging="180"/>
      </w:pPr>
    </w:lvl>
  </w:abstractNum>
  <w:abstractNum w:abstractNumId="4" w15:restartNumberingAfterBreak="0">
    <w:nsid w:val="1D7306F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6D25A1"/>
    <w:multiLevelType w:val="multilevel"/>
    <w:tmpl w:val="4E50A3CA"/>
    <w:lvl w:ilvl="0">
      <w:start w:val="1"/>
      <w:numFmt w:val="decimal"/>
      <w:lvlText w:val="%1."/>
      <w:lvlJc w:val="left"/>
      <w:pPr>
        <w:ind w:left="0" w:firstLine="0"/>
      </w:pPr>
      <w:rPr>
        <w:rFonts w:ascii="Times New Roman" w:eastAsia="Arial Narrow" w:hAnsi="Times New Roman" w:cs="Times New Roman" w:hint="default"/>
        <w:b w:val="0"/>
        <w:bCs w:val="0"/>
        <w:i w:val="0"/>
        <w:iCs w:val="0"/>
        <w:caps w:val="0"/>
        <w:smallCaps w:val="0"/>
        <w:strike w:val="0"/>
        <w:dstrike w:val="0"/>
        <w:color w:val="000000"/>
        <w:spacing w:val="0"/>
        <w:w w:val="100"/>
        <w:sz w:val="20"/>
        <w:szCs w:val="20"/>
        <w:u w:val="none"/>
        <w:effect w:val="none"/>
        <w:lang w:val="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3A10953"/>
    <w:multiLevelType w:val="multilevel"/>
    <w:tmpl w:val="68A62A46"/>
    <w:lvl w:ilvl="0">
      <w:start w:val="1"/>
      <w:numFmt w:val="decimal"/>
      <w:lvlText w:val="%1."/>
      <w:lvlJc w:val="left"/>
      <w:pPr>
        <w:ind w:left="786" w:hanging="360"/>
      </w:pPr>
      <w:rPr>
        <w:rFonts w:ascii="Times New Roman" w:hAnsi="Times New Roman" w:cs="Times New Roman" w:hint="default"/>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96C47F9"/>
    <w:multiLevelType w:val="multilevel"/>
    <w:tmpl w:val="0A244518"/>
    <w:lvl w:ilvl="0">
      <w:start w:val="1"/>
      <w:numFmt w:val="decimal"/>
      <w:lvlText w:val="%1."/>
      <w:lvlJc w:val="left"/>
      <w:pPr>
        <w:ind w:left="2880" w:hanging="360"/>
      </w:pPr>
      <w:rPr>
        <w:color w:val="00000A"/>
      </w:rPr>
    </w:lvl>
    <w:lvl w:ilvl="1">
      <w:start w:val="1"/>
      <w:numFmt w:val="lowerLetter"/>
      <w:lvlText w:val="%2)"/>
      <w:lvlJc w:val="left"/>
      <w:pPr>
        <w:ind w:left="1440" w:hanging="360"/>
      </w:pPr>
      <w:rPr>
        <w:color w:val="00000A"/>
      </w:rPr>
    </w:lvl>
    <w:lvl w:ilvl="2">
      <w:start w:val="1"/>
      <w:numFmt w:val="lowerLetter"/>
      <w:lvlText w:val="%3."/>
      <w:lvlJc w:val="left"/>
      <w:pPr>
        <w:ind w:left="2340" w:hanging="360"/>
      </w:pPr>
      <w:rPr>
        <w:rFonts w:ascii="Times New Roman" w:hAnsi="Times New Roman" w:cs="Times New Roman" w:hint="default"/>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8" w15:restartNumberingAfterBreak="0">
    <w:nsid w:val="2C1279B1"/>
    <w:multiLevelType w:val="multilevel"/>
    <w:tmpl w:val="86025AD8"/>
    <w:lvl w:ilvl="0">
      <w:start w:val="1"/>
      <w:numFmt w:val="decimal"/>
      <w:lvlText w:val="%1."/>
      <w:lvlJc w:val="left"/>
      <w:pPr>
        <w:ind w:left="720" w:hanging="360"/>
      </w:pPr>
      <w:rPr>
        <w:rFonts w:ascii="Times New Roman" w:hAnsi="Times New Roman" w:cs="Times New Roman"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FFC19CA"/>
    <w:multiLevelType w:val="multilevel"/>
    <w:tmpl w:val="65865458"/>
    <w:lvl w:ilvl="0">
      <w:start w:val="1"/>
      <w:numFmt w:val="decimal"/>
      <w:lvlText w:val="%1."/>
      <w:lvlJc w:val="left"/>
      <w:pPr>
        <w:tabs>
          <w:tab w:val="num" w:pos="720"/>
        </w:tabs>
        <w:ind w:left="720" w:hanging="360"/>
      </w:pPr>
      <w:rPr>
        <w:rFonts w:ascii="Times New Roman" w:hAnsi="Times New Roman" w:cs="Times New Roman"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9DC4623"/>
    <w:multiLevelType w:val="hybridMultilevel"/>
    <w:tmpl w:val="CAE4334E"/>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1" w15:restartNumberingAfterBreak="0">
    <w:nsid w:val="4A3C2D3A"/>
    <w:multiLevelType w:val="multilevel"/>
    <w:tmpl w:val="A22C191A"/>
    <w:lvl w:ilvl="0">
      <w:start w:val="1"/>
      <w:numFmt w:val="lowerLetter"/>
      <w:lvlText w:val="%1)"/>
      <w:lvlJc w:val="left"/>
      <w:pPr>
        <w:ind w:left="0" w:firstLine="0"/>
      </w:pPr>
      <w:rPr>
        <w:rFonts w:ascii="Arial" w:eastAsia="Arial Narrow" w:hAnsi="Arial" w:cs="Arial Narrow"/>
        <w:b w:val="0"/>
        <w:bCs w:val="0"/>
        <w:i w:val="0"/>
        <w:iCs w:val="0"/>
        <w:caps w:val="0"/>
        <w:smallCaps w:val="0"/>
        <w:strike w:val="0"/>
        <w:dstrike w:val="0"/>
        <w:color w:val="000000"/>
        <w:spacing w:val="0"/>
        <w:w w:val="100"/>
        <w:sz w:val="18"/>
        <w:szCs w:val="20"/>
        <w:u w:val="none"/>
        <w:effect w:val="none"/>
        <w:lang w:val="pl-PL"/>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4E9911D9"/>
    <w:multiLevelType w:val="multilevel"/>
    <w:tmpl w:val="DF0C67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1225416"/>
    <w:multiLevelType w:val="multilevel"/>
    <w:tmpl w:val="254662DA"/>
    <w:lvl w:ilvl="0">
      <w:start w:val="1"/>
      <w:numFmt w:val="none"/>
      <w:pStyle w:val="Nagwek1"/>
      <w:suff w:val="nothing"/>
      <w:lvlText w:val="rtukuł 1.1"/>
      <w:lvlJc w:val="left"/>
      <w:pPr>
        <w:ind w:left="3600" w:firstLine="0"/>
      </w:pPr>
    </w:lvl>
    <w:lvl w:ilvl="1">
      <w:start w:val="1"/>
      <w:numFmt w:val="decimal"/>
      <w:pStyle w:val="Nagwek2"/>
      <w:lvlText w:val="Sekcja .%2"/>
      <w:lvlJc w:val="left"/>
      <w:pPr>
        <w:tabs>
          <w:tab w:val="num" w:pos="5040"/>
        </w:tabs>
        <w:ind w:left="3960" w:firstLine="0"/>
      </w:pPr>
    </w:lvl>
    <w:lvl w:ilvl="2">
      <w:start w:val="1"/>
      <w:numFmt w:val="lowerLetter"/>
      <w:pStyle w:val="Nagwek3"/>
      <w:lvlText w:val="()%3"/>
      <w:lvlJc w:val="left"/>
      <w:pPr>
        <w:tabs>
          <w:tab w:val="num" w:pos="4212"/>
        </w:tabs>
        <w:ind w:left="4212" w:hanging="432"/>
      </w:pPr>
      <w:rPr>
        <w:b/>
      </w:rPr>
    </w:lvl>
    <w:lvl w:ilvl="3">
      <w:start w:val="1"/>
      <w:numFmt w:val="lowerRoman"/>
      <w:pStyle w:val="Nagwek4"/>
      <w:lvlText w:val="()%4"/>
      <w:lvlJc w:val="left"/>
      <w:pPr>
        <w:tabs>
          <w:tab w:val="num" w:pos="4464"/>
        </w:tabs>
        <w:ind w:left="4464" w:hanging="144"/>
      </w:pPr>
    </w:lvl>
    <w:lvl w:ilvl="4">
      <w:start w:val="1"/>
      <w:numFmt w:val="decimal"/>
      <w:pStyle w:val="Nagwek5"/>
      <w:lvlText w:val=")%5"/>
      <w:lvlJc w:val="left"/>
      <w:pPr>
        <w:tabs>
          <w:tab w:val="num" w:pos="4608"/>
        </w:tabs>
        <w:ind w:left="4608" w:hanging="432"/>
      </w:pPr>
    </w:lvl>
    <w:lvl w:ilvl="5">
      <w:start w:val="1"/>
      <w:numFmt w:val="lowerLetter"/>
      <w:pStyle w:val="Nagwek6"/>
      <w:lvlText w:val=")%6"/>
      <w:lvlJc w:val="left"/>
      <w:pPr>
        <w:tabs>
          <w:tab w:val="num" w:pos="4752"/>
        </w:tabs>
        <w:ind w:left="4752" w:hanging="432"/>
      </w:pPr>
    </w:lvl>
    <w:lvl w:ilvl="6">
      <w:start w:val="1"/>
      <w:numFmt w:val="lowerRoman"/>
      <w:pStyle w:val="Nagwek7"/>
      <w:lvlText w:val=")%7"/>
      <w:lvlJc w:val="left"/>
      <w:pPr>
        <w:tabs>
          <w:tab w:val="num" w:pos="4896"/>
        </w:tabs>
        <w:ind w:left="4896" w:hanging="288"/>
      </w:pPr>
    </w:lvl>
    <w:lvl w:ilvl="7">
      <w:start w:val="1"/>
      <w:numFmt w:val="lowerLetter"/>
      <w:pStyle w:val="Nagwek8"/>
      <w:lvlText w:val=".%8"/>
      <w:lvlJc w:val="left"/>
      <w:pPr>
        <w:tabs>
          <w:tab w:val="num" w:pos="5040"/>
        </w:tabs>
        <w:ind w:left="5040" w:hanging="432"/>
      </w:pPr>
    </w:lvl>
    <w:lvl w:ilvl="8">
      <w:start w:val="1"/>
      <w:numFmt w:val="lowerRoman"/>
      <w:pStyle w:val="Nagwek9"/>
      <w:lvlText w:val=".%9"/>
      <w:lvlJc w:val="left"/>
      <w:pPr>
        <w:tabs>
          <w:tab w:val="num" w:pos="5184"/>
        </w:tabs>
        <w:ind w:left="5184" w:hanging="144"/>
      </w:pPr>
    </w:lvl>
  </w:abstractNum>
  <w:abstractNum w:abstractNumId="14" w15:restartNumberingAfterBreak="0">
    <w:nsid w:val="52BB11E0"/>
    <w:multiLevelType w:val="multilevel"/>
    <w:tmpl w:val="A23C4AC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sz w:val="20"/>
        <w:szCs w:val="20"/>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15" w15:restartNumberingAfterBreak="0">
    <w:nsid w:val="5DA435D4"/>
    <w:multiLevelType w:val="hybridMultilevel"/>
    <w:tmpl w:val="B56C95F8"/>
    <w:lvl w:ilvl="0" w:tplc="D032AAF4">
      <w:start w:val="2"/>
      <w:numFmt w:val="decimal"/>
      <w:lvlText w:val="%1."/>
      <w:lvlJc w:val="left"/>
      <w:pPr>
        <w:ind w:left="1080" w:hanging="360"/>
      </w:pPr>
      <w:rPr>
        <w:rFonts w:ascii="Times New Roman" w:hAnsi="Times New Roman"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4637A73"/>
    <w:multiLevelType w:val="hybridMultilevel"/>
    <w:tmpl w:val="A9AA90F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6C901258"/>
    <w:multiLevelType w:val="multilevel"/>
    <w:tmpl w:val="FE28DB78"/>
    <w:lvl w:ilvl="0">
      <w:start w:val="1"/>
      <w:numFmt w:val="decimal"/>
      <w:lvlText w:val="%1."/>
      <w:lvlJc w:val="left"/>
      <w:pPr>
        <w:ind w:left="720" w:hanging="360"/>
      </w:pPr>
      <w:rPr>
        <w:rFonts w:ascii="Times New Roman" w:hAnsi="Times New Roman" w:cs="Times New Roman" w:hint="default"/>
        <w:color w:val="00000A"/>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6E73076C"/>
    <w:multiLevelType w:val="multilevel"/>
    <w:tmpl w:val="1E96C7B4"/>
    <w:lvl w:ilvl="0">
      <w:start w:val="1"/>
      <w:numFmt w:val="decimal"/>
      <w:lvlText w:val="%1."/>
      <w:lvlJc w:val="left"/>
      <w:pPr>
        <w:ind w:left="720" w:hanging="360"/>
      </w:pPr>
      <w:rPr>
        <w:rFonts w:ascii="Times New Roman" w:hAnsi="Times New Roman" w:cs="Times New Roman"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78814964"/>
    <w:multiLevelType w:val="multilevel"/>
    <w:tmpl w:val="AAFC0182"/>
    <w:lvl w:ilvl="0">
      <w:start w:val="1"/>
      <w:numFmt w:val="decimal"/>
      <w:lvlText w:val="%1."/>
      <w:lvlJc w:val="left"/>
      <w:pPr>
        <w:ind w:left="720" w:hanging="360"/>
      </w:pPr>
      <w:rPr>
        <w:rFonts w:ascii="Times New Roman" w:hAnsi="Times New Roman" w:cs="Times New Roman"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7A1D043D"/>
    <w:multiLevelType w:val="multilevel"/>
    <w:tmpl w:val="D9E60C0C"/>
    <w:lvl w:ilvl="0">
      <w:start w:val="1"/>
      <w:numFmt w:val="decimal"/>
      <w:lvlText w:val="%1."/>
      <w:lvlJc w:val="left"/>
      <w:pPr>
        <w:ind w:left="360" w:hanging="360"/>
      </w:pPr>
      <w:rPr>
        <w:rFonts w:ascii="Times New Roman" w:hAnsi="Times New Roman" w:cs="Times New Roman" w:hint="default"/>
        <w:b w:val="0"/>
        <w:bCs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B041F72"/>
    <w:multiLevelType w:val="multilevel"/>
    <w:tmpl w:val="75DC0FA8"/>
    <w:lvl w:ilvl="0">
      <w:start w:val="1"/>
      <w:numFmt w:val="decimal"/>
      <w:lvlText w:val="%1."/>
      <w:lvlJc w:val="left"/>
      <w:pPr>
        <w:ind w:left="720" w:hanging="360"/>
      </w:pPr>
      <w:rPr>
        <w:rFonts w:ascii="Times New Roman" w:hAnsi="Times New Roman" w:cs="Times New Roman"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3"/>
  </w:num>
  <w:num w:numId="2">
    <w:abstractNumId w:val="18"/>
  </w:num>
  <w:num w:numId="3">
    <w:abstractNumId w:val="7"/>
  </w:num>
  <w:num w:numId="4">
    <w:abstractNumId w:val="6"/>
  </w:num>
  <w:num w:numId="5">
    <w:abstractNumId w:val="21"/>
  </w:num>
  <w:num w:numId="6">
    <w:abstractNumId w:val="2"/>
  </w:num>
  <w:num w:numId="7">
    <w:abstractNumId w:val="8"/>
  </w:num>
  <w:num w:numId="8">
    <w:abstractNumId w:val="19"/>
  </w:num>
  <w:num w:numId="9">
    <w:abstractNumId w:val="14"/>
  </w:num>
  <w:num w:numId="10">
    <w:abstractNumId w:val="0"/>
  </w:num>
  <w:num w:numId="11">
    <w:abstractNumId w:val="12"/>
  </w:num>
  <w:num w:numId="12">
    <w:abstractNumId w:val="1"/>
  </w:num>
  <w:num w:numId="13">
    <w:abstractNumId w:val="17"/>
  </w:num>
  <w:num w:numId="14">
    <w:abstractNumId w:val="3"/>
  </w:num>
  <w:num w:numId="15">
    <w:abstractNumId w:val="5"/>
  </w:num>
  <w:num w:numId="16">
    <w:abstractNumId w:val="11"/>
  </w:num>
  <w:num w:numId="17">
    <w:abstractNumId w:val="9"/>
  </w:num>
  <w:num w:numId="18">
    <w:abstractNumId w:val="20"/>
  </w:num>
  <w:num w:numId="19">
    <w:abstractNumId w:val="4"/>
  </w:num>
  <w:num w:numId="20">
    <w:abstractNumId w:val="16"/>
  </w:num>
  <w:num w:numId="21">
    <w:abstractNumId w:val="1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D8F"/>
    <w:rsid w:val="000462F2"/>
    <w:rsid w:val="00163D8F"/>
    <w:rsid w:val="00321295"/>
    <w:rsid w:val="00435591"/>
    <w:rsid w:val="004D57FF"/>
    <w:rsid w:val="004F1E06"/>
    <w:rsid w:val="00521643"/>
    <w:rsid w:val="005F7478"/>
    <w:rsid w:val="00701E96"/>
    <w:rsid w:val="007D62FA"/>
    <w:rsid w:val="0090651B"/>
    <w:rsid w:val="00A07D9D"/>
    <w:rsid w:val="00BF738B"/>
    <w:rsid w:val="00C1141B"/>
    <w:rsid w:val="00C25ED3"/>
    <w:rsid w:val="00C60825"/>
    <w:rsid w:val="00DE08E7"/>
    <w:rsid w:val="00F464E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487CD"/>
  <w15:docId w15:val="{B999C08F-4D01-4775-BCE3-BDD0086A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0796E"/>
    <w:pPr>
      <w:suppressAutoHyphens/>
    </w:pPr>
    <w:rPr>
      <w:sz w:val="24"/>
      <w:szCs w:val="24"/>
      <w:lang w:eastAsia="ar-SA"/>
    </w:rPr>
  </w:style>
  <w:style w:type="paragraph" w:styleId="Nagwek1">
    <w:name w:val="heading 1"/>
    <w:basedOn w:val="Normalny"/>
    <w:qFormat/>
    <w:rsid w:val="0070796E"/>
    <w:pPr>
      <w:keepNext/>
      <w:numPr>
        <w:numId w:val="1"/>
      </w:numPr>
      <w:outlineLvl w:val="0"/>
    </w:pPr>
    <w:rPr>
      <w:sz w:val="32"/>
    </w:rPr>
  </w:style>
  <w:style w:type="paragraph" w:styleId="Nagwek2">
    <w:name w:val="heading 2"/>
    <w:basedOn w:val="Normalny"/>
    <w:qFormat/>
    <w:rsid w:val="0070796E"/>
    <w:pPr>
      <w:keepNext/>
      <w:numPr>
        <w:ilvl w:val="1"/>
        <w:numId w:val="1"/>
      </w:numPr>
      <w:outlineLvl w:val="1"/>
    </w:pPr>
    <w:rPr>
      <w:b/>
      <w:bCs/>
    </w:rPr>
  </w:style>
  <w:style w:type="paragraph" w:styleId="Nagwek3">
    <w:name w:val="heading 3"/>
    <w:basedOn w:val="Normalny"/>
    <w:qFormat/>
    <w:rsid w:val="0070796E"/>
    <w:pPr>
      <w:keepNext/>
      <w:numPr>
        <w:ilvl w:val="2"/>
        <w:numId w:val="1"/>
      </w:numPr>
      <w:outlineLvl w:val="2"/>
    </w:pPr>
    <w:rPr>
      <w:b/>
      <w:bCs/>
    </w:rPr>
  </w:style>
  <w:style w:type="paragraph" w:styleId="Nagwek4">
    <w:name w:val="heading 4"/>
    <w:basedOn w:val="Normalny"/>
    <w:qFormat/>
    <w:rsid w:val="0070796E"/>
    <w:pPr>
      <w:keepNext/>
      <w:numPr>
        <w:ilvl w:val="3"/>
        <w:numId w:val="1"/>
      </w:numPr>
      <w:outlineLvl w:val="3"/>
    </w:pPr>
    <w:rPr>
      <w:sz w:val="28"/>
    </w:rPr>
  </w:style>
  <w:style w:type="paragraph" w:styleId="Nagwek5">
    <w:name w:val="heading 5"/>
    <w:basedOn w:val="Normalny"/>
    <w:qFormat/>
    <w:rsid w:val="0070796E"/>
    <w:pPr>
      <w:keepNext/>
      <w:numPr>
        <w:ilvl w:val="4"/>
        <w:numId w:val="1"/>
      </w:numPr>
      <w:outlineLvl w:val="4"/>
    </w:pPr>
    <w:rPr>
      <w:sz w:val="20"/>
      <w:u w:val="single"/>
    </w:rPr>
  </w:style>
  <w:style w:type="paragraph" w:styleId="Nagwek6">
    <w:name w:val="heading 6"/>
    <w:basedOn w:val="Normalny"/>
    <w:qFormat/>
    <w:rsid w:val="0070796E"/>
    <w:pPr>
      <w:keepNext/>
      <w:numPr>
        <w:ilvl w:val="5"/>
        <w:numId w:val="1"/>
      </w:numPr>
      <w:outlineLvl w:val="5"/>
    </w:pPr>
    <w:rPr>
      <w:b/>
      <w:bCs/>
    </w:rPr>
  </w:style>
  <w:style w:type="paragraph" w:styleId="Nagwek7">
    <w:name w:val="heading 7"/>
    <w:basedOn w:val="Normalny"/>
    <w:qFormat/>
    <w:rsid w:val="0070796E"/>
    <w:pPr>
      <w:numPr>
        <w:ilvl w:val="6"/>
        <w:numId w:val="1"/>
      </w:numPr>
      <w:spacing w:before="240" w:after="60"/>
      <w:outlineLvl w:val="6"/>
    </w:pPr>
  </w:style>
  <w:style w:type="paragraph" w:styleId="Nagwek8">
    <w:name w:val="heading 8"/>
    <w:basedOn w:val="Normalny"/>
    <w:qFormat/>
    <w:rsid w:val="0070796E"/>
    <w:pPr>
      <w:numPr>
        <w:ilvl w:val="7"/>
        <w:numId w:val="1"/>
      </w:numPr>
      <w:spacing w:before="240" w:after="60"/>
      <w:outlineLvl w:val="7"/>
    </w:pPr>
    <w:rPr>
      <w:i/>
      <w:iCs/>
    </w:rPr>
  </w:style>
  <w:style w:type="paragraph" w:styleId="Nagwek9">
    <w:name w:val="heading 9"/>
    <w:basedOn w:val="Normalny"/>
    <w:qFormat/>
    <w:rsid w:val="0070796E"/>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70796E"/>
    <w:rPr>
      <w:color w:val="00000A"/>
    </w:rPr>
  </w:style>
  <w:style w:type="character" w:customStyle="1" w:styleId="WW8Num2z0">
    <w:name w:val="WW8Num2z0"/>
    <w:qFormat/>
    <w:rsid w:val="0070796E"/>
    <w:rPr>
      <w:color w:val="00000A"/>
    </w:rPr>
  </w:style>
  <w:style w:type="character" w:customStyle="1" w:styleId="WW8Num4z0">
    <w:name w:val="WW8Num4z0"/>
    <w:qFormat/>
    <w:rsid w:val="0070796E"/>
    <w:rPr>
      <w:color w:val="00000A"/>
    </w:rPr>
  </w:style>
  <w:style w:type="character" w:customStyle="1" w:styleId="WW8Num6z0">
    <w:name w:val="WW8Num6z0"/>
    <w:qFormat/>
    <w:rsid w:val="0070796E"/>
    <w:rPr>
      <w:color w:val="00000A"/>
    </w:rPr>
  </w:style>
  <w:style w:type="character" w:customStyle="1" w:styleId="WW8Num9z0">
    <w:name w:val="WW8Num9z0"/>
    <w:qFormat/>
    <w:rsid w:val="0070796E"/>
    <w:rPr>
      <w:color w:val="00000A"/>
    </w:rPr>
  </w:style>
  <w:style w:type="character" w:customStyle="1" w:styleId="WW8Num11z0">
    <w:name w:val="WW8Num11z0"/>
    <w:qFormat/>
    <w:rsid w:val="0070796E"/>
    <w:rPr>
      <w:color w:val="000000"/>
    </w:rPr>
  </w:style>
  <w:style w:type="character" w:customStyle="1" w:styleId="WW8Num13z2">
    <w:name w:val="WW8Num13z2"/>
    <w:qFormat/>
    <w:rsid w:val="0070796E"/>
    <w:rPr>
      <w:b/>
    </w:rPr>
  </w:style>
  <w:style w:type="character" w:customStyle="1" w:styleId="WW8Num14z1">
    <w:name w:val="WW8Num14z1"/>
    <w:qFormat/>
    <w:rsid w:val="0070796E"/>
    <w:rPr>
      <w:rFonts w:ascii="Times New Roman" w:eastAsia="Times New Roman" w:hAnsi="Times New Roman" w:cs="Times New Roman"/>
    </w:rPr>
  </w:style>
  <w:style w:type="character" w:customStyle="1" w:styleId="WW8Num15z0">
    <w:name w:val="WW8Num15z0"/>
    <w:qFormat/>
    <w:rsid w:val="0070796E"/>
    <w:rPr>
      <w:color w:val="000000"/>
    </w:rPr>
  </w:style>
  <w:style w:type="character" w:customStyle="1" w:styleId="WW8Num16z0">
    <w:name w:val="WW8Num16z0"/>
    <w:qFormat/>
    <w:rsid w:val="0070796E"/>
    <w:rPr>
      <w:color w:val="00000A"/>
    </w:rPr>
  </w:style>
  <w:style w:type="character" w:customStyle="1" w:styleId="WW8Num17z0">
    <w:name w:val="WW8Num17z0"/>
    <w:qFormat/>
    <w:rsid w:val="0070796E"/>
    <w:rPr>
      <w:b w:val="0"/>
    </w:rPr>
  </w:style>
  <w:style w:type="character" w:customStyle="1" w:styleId="WW8Num18z1">
    <w:name w:val="WW8Num18z1"/>
    <w:qFormat/>
    <w:rsid w:val="0070796E"/>
    <w:rPr>
      <w:rFonts w:ascii="Courier New" w:hAnsi="Courier New" w:cs="Courier New"/>
    </w:rPr>
  </w:style>
  <w:style w:type="character" w:customStyle="1" w:styleId="WW8Num18z2">
    <w:name w:val="WW8Num18z2"/>
    <w:qFormat/>
    <w:rsid w:val="0070796E"/>
    <w:rPr>
      <w:rFonts w:ascii="Wingdings" w:hAnsi="Wingdings"/>
    </w:rPr>
  </w:style>
  <w:style w:type="character" w:customStyle="1" w:styleId="WW8Num18z3">
    <w:name w:val="WW8Num18z3"/>
    <w:qFormat/>
    <w:rsid w:val="0070796E"/>
    <w:rPr>
      <w:rFonts w:ascii="Symbol" w:hAnsi="Symbol"/>
    </w:rPr>
  </w:style>
  <w:style w:type="character" w:customStyle="1" w:styleId="WW8Num19z0">
    <w:name w:val="WW8Num19z0"/>
    <w:qFormat/>
    <w:rsid w:val="0070796E"/>
    <w:rPr>
      <w:u w:val="none"/>
    </w:rPr>
  </w:style>
  <w:style w:type="character" w:customStyle="1" w:styleId="WW8Num20z1">
    <w:name w:val="WW8Num20z1"/>
    <w:qFormat/>
    <w:rsid w:val="0070796E"/>
    <w:rPr>
      <w:rFonts w:ascii="Times New Roman" w:eastAsia="Times New Roman" w:hAnsi="Times New Roman" w:cs="Times New Roman"/>
    </w:rPr>
  </w:style>
  <w:style w:type="character" w:customStyle="1" w:styleId="WW8Num23z1">
    <w:name w:val="WW8Num23z1"/>
    <w:qFormat/>
    <w:rsid w:val="0070796E"/>
    <w:rPr>
      <w:rFonts w:ascii="Verdana" w:hAnsi="Verdana"/>
      <w:sz w:val="20"/>
      <w:szCs w:val="20"/>
    </w:rPr>
  </w:style>
  <w:style w:type="character" w:customStyle="1" w:styleId="WW8Num26z0">
    <w:name w:val="WW8Num26z0"/>
    <w:qFormat/>
    <w:rsid w:val="0070796E"/>
    <w:rPr>
      <w:color w:val="000000"/>
    </w:rPr>
  </w:style>
  <w:style w:type="character" w:customStyle="1" w:styleId="Domylnaczcionkaakapitu1">
    <w:name w:val="Domyślna czcionka akapitu1"/>
    <w:qFormat/>
    <w:rsid w:val="0070796E"/>
  </w:style>
  <w:style w:type="character" w:customStyle="1" w:styleId="ZnakZnak2">
    <w:name w:val="Znak Znak2"/>
    <w:qFormat/>
    <w:rsid w:val="0070796E"/>
    <w:rPr>
      <w:sz w:val="32"/>
      <w:szCs w:val="24"/>
      <w:lang w:val="pl-PL" w:eastAsia="ar-SA" w:bidi="ar-SA"/>
    </w:rPr>
  </w:style>
  <w:style w:type="character" w:customStyle="1" w:styleId="ZnakZnak1">
    <w:name w:val="Znak Znak1"/>
    <w:qFormat/>
    <w:rsid w:val="0070796E"/>
    <w:rPr>
      <w:rFonts w:ascii="Arial" w:hAnsi="Arial" w:cs="Arial"/>
      <w:b/>
      <w:bCs/>
      <w:lang w:val="pl-PL" w:eastAsia="ar-SA" w:bidi="ar-SA"/>
    </w:rPr>
  </w:style>
  <w:style w:type="character" w:customStyle="1" w:styleId="ZnakZnak">
    <w:name w:val="Znak Znak"/>
    <w:qFormat/>
    <w:rsid w:val="0070796E"/>
    <w:rPr>
      <w:rFonts w:ascii="Tahoma" w:hAnsi="Tahoma" w:cs="Tahoma"/>
      <w:sz w:val="16"/>
      <w:szCs w:val="16"/>
    </w:rPr>
  </w:style>
  <w:style w:type="character" w:styleId="Numerstrony">
    <w:name w:val="page number"/>
    <w:basedOn w:val="Domylnaczcionkaakapitu1"/>
    <w:qFormat/>
    <w:rsid w:val="0070796E"/>
  </w:style>
  <w:style w:type="character" w:customStyle="1" w:styleId="apple-style-span">
    <w:name w:val="apple-style-span"/>
    <w:qFormat/>
    <w:rsid w:val="0070796E"/>
  </w:style>
  <w:style w:type="character" w:customStyle="1" w:styleId="czeinternetowe">
    <w:name w:val="Łącze internetowe"/>
    <w:uiPriority w:val="99"/>
    <w:rsid w:val="0070796E"/>
    <w:rPr>
      <w:color w:val="0000FF"/>
      <w:u w:val="single"/>
    </w:rPr>
  </w:style>
  <w:style w:type="character" w:customStyle="1" w:styleId="FontStyle41">
    <w:name w:val="Font Style41"/>
    <w:qFormat/>
    <w:rsid w:val="0070796E"/>
    <w:rPr>
      <w:rFonts w:ascii="Times New Roman" w:hAnsi="Times New Roman" w:cs="Times New Roman"/>
      <w:color w:val="000000"/>
      <w:sz w:val="22"/>
      <w:szCs w:val="22"/>
    </w:rPr>
  </w:style>
  <w:style w:type="character" w:customStyle="1" w:styleId="dane1">
    <w:name w:val="dane1"/>
    <w:qFormat/>
    <w:rsid w:val="0070796E"/>
    <w:rPr>
      <w:color w:val="0000CD"/>
    </w:rPr>
  </w:style>
  <w:style w:type="character" w:styleId="Pogrubienie">
    <w:name w:val="Strong"/>
    <w:qFormat/>
    <w:rsid w:val="0070796E"/>
    <w:rPr>
      <w:b/>
      <w:bCs/>
    </w:rPr>
  </w:style>
  <w:style w:type="character" w:customStyle="1" w:styleId="apple-converted-space">
    <w:name w:val="apple-converted-space"/>
    <w:basedOn w:val="Domylnaczcionkaakapitu1"/>
    <w:qFormat/>
    <w:rsid w:val="0070796E"/>
  </w:style>
  <w:style w:type="character" w:customStyle="1" w:styleId="Znakinumeracji">
    <w:name w:val="Znaki numeracji"/>
    <w:qFormat/>
    <w:rsid w:val="0070796E"/>
  </w:style>
  <w:style w:type="character" w:customStyle="1" w:styleId="TekstpodstawowyZnak">
    <w:name w:val="Tekst podstawowy Znak"/>
    <w:basedOn w:val="Domylnaczcionkaakapitu"/>
    <w:link w:val="Tekstpodstawowy"/>
    <w:qFormat/>
    <w:rsid w:val="00CC4806"/>
    <w:rPr>
      <w:b/>
      <w:bCs/>
      <w:sz w:val="24"/>
      <w:szCs w:val="24"/>
      <w:lang w:eastAsia="ar-SA"/>
    </w:rPr>
  </w:style>
  <w:style w:type="character" w:customStyle="1" w:styleId="NagwekZnak">
    <w:name w:val="Nagłówek Znak"/>
    <w:basedOn w:val="Domylnaczcionkaakapitu"/>
    <w:link w:val="Nagwek"/>
    <w:qFormat/>
    <w:rsid w:val="00CC4806"/>
    <w:rPr>
      <w:sz w:val="28"/>
      <w:lang w:eastAsia="ar-SA"/>
    </w:rPr>
  </w:style>
  <w:style w:type="character" w:customStyle="1" w:styleId="Teksttreci">
    <w:name w:val="Tekst treści"/>
    <w:qFormat/>
    <w:rsid w:val="008369C4"/>
    <w:rPr>
      <w:rFonts w:ascii="Arial Narrow" w:eastAsia="Arial Narrow" w:hAnsi="Arial Narrow" w:cs="Arial Narrow"/>
      <w:b w:val="0"/>
      <w:bCs w:val="0"/>
      <w:i w:val="0"/>
      <w:iCs w:val="0"/>
      <w:caps w:val="0"/>
      <w:smallCaps w:val="0"/>
      <w:strike w:val="0"/>
      <w:dstrike w:val="0"/>
      <w:color w:val="000000"/>
      <w:spacing w:val="0"/>
      <w:w w:val="100"/>
      <w:sz w:val="16"/>
      <w:szCs w:val="16"/>
      <w:u w:val="none"/>
      <w:effect w:val="none"/>
      <w:lang w:val="pl-PL"/>
    </w:rPr>
  </w:style>
  <w:style w:type="character" w:styleId="Odwoaniedokomentarza">
    <w:name w:val="annotation reference"/>
    <w:basedOn w:val="Domylnaczcionkaakapitu"/>
    <w:uiPriority w:val="99"/>
    <w:semiHidden/>
    <w:unhideWhenUsed/>
    <w:qFormat/>
    <w:rsid w:val="00912283"/>
    <w:rPr>
      <w:sz w:val="16"/>
      <w:szCs w:val="16"/>
    </w:rPr>
  </w:style>
  <w:style w:type="character" w:customStyle="1" w:styleId="TekstkomentarzaZnak">
    <w:name w:val="Tekst komentarza Znak"/>
    <w:basedOn w:val="Domylnaczcionkaakapitu"/>
    <w:link w:val="Tekstkomentarza"/>
    <w:uiPriority w:val="99"/>
    <w:qFormat/>
    <w:rsid w:val="00A00363"/>
    <w:rPr>
      <w:lang w:eastAsia="ar-SA"/>
    </w:rPr>
  </w:style>
  <w:style w:type="character" w:customStyle="1" w:styleId="TematkomentarzaZnak">
    <w:name w:val="Temat komentarza Znak"/>
    <w:basedOn w:val="TekstkomentarzaZnak"/>
    <w:link w:val="Tematkomentarza"/>
    <w:uiPriority w:val="99"/>
    <w:semiHidden/>
    <w:qFormat/>
    <w:rsid w:val="00912283"/>
    <w:rPr>
      <w:b/>
      <w:bCs/>
      <w:lang w:eastAsia="ar-SA"/>
    </w:rPr>
  </w:style>
  <w:style w:type="character" w:customStyle="1" w:styleId="TekstdymkaZnak">
    <w:name w:val="Tekst dymka Znak"/>
    <w:basedOn w:val="Domylnaczcionkaakapitu"/>
    <w:link w:val="Tekstdymka"/>
    <w:uiPriority w:val="99"/>
    <w:semiHidden/>
    <w:qFormat/>
    <w:rsid w:val="00912283"/>
    <w:rPr>
      <w:rFonts w:ascii="Tahoma" w:hAnsi="Tahoma" w:cs="Tahoma"/>
      <w:sz w:val="16"/>
      <w:szCs w:val="16"/>
      <w:lang w:eastAsia="ar-SA"/>
    </w:rPr>
  </w:style>
  <w:style w:type="character" w:customStyle="1" w:styleId="StopkaZnak">
    <w:name w:val="Stopka Znak"/>
    <w:basedOn w:val="Domylnaczcionkaakapitu"/>
    <w:link w:val="Stopka"/>
    <w:uiPriority w:val="99"/>
    <w:qFormat/>
    <w:rsid w:val="00EE7E28"/>
    <w:rPr>
      <w:sz w:val="28"/>
      <w:lang w:eastAsia="ar-SA"/>
    </w:rPr>
  </w:style>
  <w:style w:type="character" w:customStyle="1" w:styleId="ListLabel1">
    <w:name w:val="ListLabel 1"/>
    <w:qFormat/>
    <w:rPr>
      <w:b/>
    </w:rPr>
  </w:style>
  <w:style w:type="character" w:customStyle="1" w:styleId="ListLabel2">
    <w:name w:val="ListLabel 2"/>
    <w:qFormat/>
    <w:rPr>
      <w:color w:val="00000A"/>
    </w:rPr>
  </w:style>
  <w:style w:type="character" w:customStyle="1" w:styleId="ListLabel3">
    <w:name w:val="ListLabel 3"/>
    <w:qFormat/>
    <w:rPr>
      <w:color w:val="000000"/>
    </w:rPr>
  </w:style>
  <w:style w:type="character" w:customStyle="1" w:styleId="ListLabel4">
    <w:name w:val="ListLabel 4"/>
    <w:qFormat/>
    <w:rPr>
      <w:color w:val="00000A"/>
    </w:rPr>
  </w:style>
  <w:style w:type="character" w:customStyle="1" w:styleId="ListLabel5">
    <w:name w:val="ListLabel 5"/>
    <w:qFormat/>
    <w:rPr>
      <w:color w:val="00000A"/>
    </w:rPr>
  </w:style>
  <w:style w:type="character" w:customStyle="1" w:styleId="ListLabel6">
    <w:name w:val="ListLabel 6"/>
    <w:qFormat/>
    <w:rPr>
      <w:sz w:val="20"/>
      <w:szCs w:val="20"/>
    </w:rPr>
  </w:style>
  <w:style w:type="character" w:customStyle="1" w:styleId="ListLabel7">
    <w:name w:val="ListLabel 7"/>
    <w:qFormat/>
    <w:rPr>
      <w:color w:val="000000"/>
    </w:rPr>
  </w:style>
  <w:style w:type="character" w:customStyle="1" w:styleId="ListLabel8">
    <w:name w:val="ListLabel 8"/>
    <w:qFormat/>
    <w:rPr>
      <w:color w:val="00000A"/>
    </w:rPr>
  </w:style>
  <w:style w:type="character" w:customStyle="1" w:styleId="ListLabel9">
    <w:name w:val="ListLabel 9"/>
    <w:qFormat/>
    <w:rPr>
      <w:color w:val="00000A"/>
    </w:rPr>
  </w:style>
  <w:style w:type="character" w:customStyle="1" w:styleId="ListLabel10">
    <w:name w:val="ListLabel 10"/>
    <w:qFormat/>
    <w:rPr>
      <w:rFonts w:ascii="Arial" w:hAnsi="Arial"/>
      <w:color w:val="000000"/>
      <w:sz w:val="18"/>
    </w:rPr>
  </w:style>
  <w:style w:type="character" w:customStyle="1" w:styleId="ListLabel11">
    <w:name w:val="ListLabel 11"/>
    <w:qFormat/>
    <w:rPr>
      <w:rFonts w:ascii="Arial" w:hAnsi="Arial"/>
      <w:color w:val="00000A"/>
      <w:sz w:val="18"/>
    </w:rPr>
  </w:style>
  <w:style w:type="character" w:customStyle="1" w:styleId="ListLabel12">
    <w:name w:val="ListLabel 12"/>
    <w:qFormat/>
    <w:rPr>
      <w:rFonts w:ascii="Arial" w:hAnsi="Arial"/>
      <w:b/>
      <w:sz w:val="18"/>
      <w:szCs w:val="20"/>
    </w:rPr>
  </w:style>
  <w:style w:type="character" w:customStyle="1" w:styleId="ListLabel13">
    <w:name w:val="ListLabel 13"/>
    <w:qFormat/>
    <w:rPr>
      <w:rFonts w:ascii="Arial" w:eastAsia="Arial Narrow" w:hAnsi="Arial" w:cs="Arial Narrow"/>
      <w:b w:val="0"/>
      <w:bCs w:val="0"/>
      <w:i w:val="0"/>
      <w:iCs w:val="0"/>
      <w:caps w:val="0"/>
      <w:smallCaps w:val="0"/>
      <w:strike w:val="0"/>
      <w:dstrike w:val="0"/>
      <w:color w:val="000000"/>
      <w:spacing w:val="0"/>
      <w:w w:val="100"/>
      <w:sz w:val="18"/>
      <w:szCs w:val="20"/>
      <w:u w:val="none"/>
      <w:effect w:val="none"/>
      <w:lang w:val="pl-PL"/>
    </w:rPr>
  </w:style>
  <w:style w:type="character" w:customStyle="1" w:styleId="ListLabel14">
    <w:name w:val="ListLabel 14"/>
    <w:qFormat/>
    <w:rPr>
      <w:rFonts w:ascii="Arial" w:eastAsia="Arial Narrow" w:hAnsi="Arial" w:cs="Arial Narrow"/>
      <w:b w:val="0"/>
      <w:bCs w:val="0"/>
      <w:i w:val="0"/>
      <w:iCs w:val="0"/>
      <w:caps w:val="0"/>
      <w:smallCaps w:val="0"/>
      <w:strike w:val="0"/>
      <w:dstrike w:val="0"/>
      <w:color w:val="000000"/>
      <w:spacing w:val="0"/>
      <w:w w:val="100"/>
      <w:sz w:val="18"/>
      <w:szCs w:val="20"/>
      <w:u w:val="none"/>
      <w:effect w:val="none"/>
      <w:lang w:val="pl-PL"/>
    </w:rPr>
  </w:style>
  <w:style w:type="character" w:customStyle="1" w:styleId="ListLabel15">
    <w:name w:val="ListLabel 15"/>
    <w:qFormat/>
    <w:rPr>
      <w:rFonts w:ascii="Arial" w:hAnsi="Arial"/>
      <w:b/>
      <w:bCs w:val="0"/>
      <w:sz w:val="18"/>
    </w:rPr>
  </w:style>
  <w:style w:type="paragraph" w:styleId="Nagwek">
    <w:name w:val="header"/>
    <w:basedOn w:val="Normalny"/>
    <w:next w:val="Tekstpodstawowy"/>
    <w:link w:val="NagwekZnak"/>
    <w:rsid w:val="0070796E"/>
    <w:pPr>
      <w:tabs>
        <w:tab w:val="center" w:pos="4536"/>
        <w:tab w:val="right" w:pos="9072"/>
      </w:tabs>
    </w:pPr>
    <w:rPr>
      <w:sz w:val="28"/>
      <w:szCs w:val="20"/>
    </w:rPr>
  </w:style>
  <w:style w:type="paragraph" w:styleId="Tekstpodstawowy">
    <w:name w:val="Body Text"/>
    <w:basedOn w:val="Normalny"/>
    <w:link w:val="TekstpodstawowyZnak"/>
    <w:rsid w:val="0070796E"/>
    <w:rPr>
      <w:b/>
      <w:bCs/>
    </w:rPr>
  </w:style>
  <w:style w:type="paragraph" w:styleId="Lista">
    <w:name w:val="List"/>
    <w:basedOn w:val="Tekstpodstawowy"/>
    <w:rsid w:val="0070796E"/>
    <w:rPr>
      <w:rFonts w:cs="Mangal"/>
    </w:rPr>
  </w:style>
  <w:style w:type="paragraph" w:styleId="Legenda">
    <w:name w:val="caption"/>
    <w:basedOn w:val="Normalny"/>
    <w:qFormat/>
    <w:pPr>
      <w:suppressLineNumbers/>
      <w:spacing w:before="120" w:after="120"/>
    </w:pPr>
    <w:rPr>
      <w:rFonts w:cs="Arial Unicode MS"/>
      <w:i/>
      <w:iCs/>
    </w:rPr>
  </w:style>
  <w:style w:type="paragraph" w:customStyle="1" w:styleId="Indeks">
    <w:name w:val="Indeks"/>
    <w:basedOn w:val="Normalny"/>
    <w:qFormat/>
    <w:rsid w:val="0070796E"/>
    <w:pPr>
      <w:suppressLineNumbers/>
    </w:pPr>
    <w:rPr>
      <w:rFonts w:cs="Mangal"/>
    </w:rPr>
  </w:style>
  <w:style w:type="paragraph" w:customStyle="1" w:styleId="Nagwek10">
    <w:name w:val="Nagłówek1"/>
    <w:basedOn w:val="Normalny"/>
    <w:qFormat/>
    <w:rsid w:val="0070796E"/>
    <w:pPr>
      <w:keepNext/>
      <w:spacing w:before="240" w:after="120"/>
    </w:pPr>
    <w:rPr>
      <w:rFonts w:ascii="Arial" w:eastAsia="Lucida Sans Unicode" w:hAnsi="Arial" w:cs="Mangal"/>
      <w:sz w:val="28"/>
      <w:szCs w:val="28"/>
    </w:rPr>
  </w:style>
  <w:style w:type="paragraph" w:customStyle="1" w:styleId="Podpis1">
    <w:name w:val="Podpis1"/>
    <w:basedOn w:val="Normalny"/>
    <w:qFormat/>
    <w:rsid w:val="0070796E"/>
    <w:pPr>
      <w:suppressLineNumbers/>
      <w:spacing w:before="120" w:after="120"/>
    </w:pPr>
    <w:rPr>
      <w:rFonts w:cs="Mangal"/>
      <w:i/>
      <w:iCs/>
    </w:rPr>
  </w:style>
  <w:style w:type="paragraph" w:styleId="Tekstpodstawowywcity">
    <w:name w:val="Body Text Indent"/>
    <w:basedOn w:val="Normalny"/>
    <w:rsid w:val="0070796E"/>
    <w:pPr>
      <w:ind w:left="360"/>
    </w:pPr>
  </w:style>
  <w:style w:type="paragraph" w:customStyle="1" w:styleId="Tekstpodstawowy21">
    <w:name w:val="Tekst podstawowy 21"/>
    <w:basedOn w:val="Normalny"/>
    <w:qFormat/>
    <w:rsid w:val="0070796E"/>
    <w:rPr>
      <w:u w:val="single"/>
    </w:rPr>
  </w:style>
  <w:style w:type="paragraph" w:customStyle="1" w:styleId="Tekstpodstawowywcity31">
    <w:name w:val="Tekst podstawowy wcięty 31"/>
    <w:basedOn w:val="Normalny"/>
    <w:qFormat/>
    <w:rsid w:val="0070796E"/>
    <w:pPr>
      <w:ind w:left="1080" w:hanging="720"/>
      <w:jc w:val="both"/>
    </w:pPr>
  </w:style>
  <w:style w:type="paragraph" w:styleId="Tytu">
    <w:name w:val="Title"/>
    <w:basedOn w:val="Normalny"/>
    <w:qFormat/>
    <w:rsid w:val="0070796E"/>
    <w:pPr>
      <w:tabs>
        <w:tab w:val="left" w:pos="360"/>
      </w:tabs>
      <w:ind w:left="360" w:hanging="360"/>
      <w:jc w:val="center"/>
    </w:pPr>
    <w:rPr>
      <w:rFonts w:ascii="Arial" w:hAnsi="Arial" w:cs="Arial"/>
      <w:b/>
      <w:bCs/>
      <w:sz w:val="20"/>
      <w:szCs w:val="20"/>
    </w:rPr>
  </w:style>
  <w:style w:type="paragraph" w:styleId="Podtytu">
    <w:name w:val="Subtitle"/>
    <w:basedOn w:val="Normalny"/>
    <w:qFormat/>
    <w:rsid w:val="0070796E"/>
    <w:pPr>
      <w:jc w:val="center"/>
    </w:pPr>
    <w:rPr>
      <w:b/>
      <w:sz w:val="26"/>
      <w:szCs w:val="20"/>
    </w:rPr>
  </w:style>
  <w:style w:type="paragraph" w:customStyle="1" w:styleId="Listapunktowana1">
    <w:name w:val="Lista punktowana1"/>
    <w:basedOn w:val="Normalny"/>
    <w:qFormat/>
    <w:rsid w:val="0070796E"/>
    <w:pPr>
      <w:spacing w:after="120"/>
      <w:ind w:left="425"/>
      <w:jc w:val="center"/>
    </w:pPr>
    <w:rPr>
      <w:b/>
      <w:szCs w:val="20"/>
    </w:rPr>
  </w:style>
  <w:style w:type="paragraph" w:customStyle="1" w:styleId="Plandokumentu1">
    <w:name w:val="Plan dokumentu1"/>
    <w:basedOn w:val="Normalny"/>
    <w:qFormat/>
    <w:rsid w:val="0070796E"/>
    <w:rPr>
      <w:rFonts w:ascii="Tahoma" w:hAnsi="Tahoma"/>
      <w:sz w:val="16"/>
      <w:szCs w:val="16"/>
    </w:rPr>
  </w:style>
  <w:style w:type="paragraph" w:customStyle="1" w:styleId="Tekstpodstawowywcity21">
    <w:name w:val="Tekst podstawowy wcięty 21"/>
    <w:basedOn w:val="Normalny"/>
    <w:qFormat/>
    <w:rsid w:val="0070796E"/>
    <w:pPr>
      <w:ind w:left="360"/>
      <w:jc w:val="both"/>
    </w:pPr>
    <w:rPr>
      <w:szCs w:val="20"/>
    </w:rPr>
  </w:style>
  <w:style w:type="paragraph" w:styleId="NormalnyWeb">
    <w:name w:val="Normal (Web)"/>
    <w:basedOn w:val="Normalny"/>
    <w:qFormat/>
    <w:rsid w:val="0070796E"/>
    <w:pPr>
      <w:spacing w:after="150"/>
    </w:pPr>
    <w:rPr>
      <w:rFonts w:ascii="Verdana" w:hAnsi="Verdana"/>
      <w:color w:val="000000"/>
      <w:sz w:val="17"/>
      <w:szCs w:val="17"/>
    </w:rPr>
  </w:style>
  <w:style w:type="paragraph" w:styleId="Stopka">
    <w:name w:val="footer"/>
    <w:basedOn w:val="Normalny"/>
    <w:link w:val="StopkaZnak"/>
    <w:uiPriority w:val="99"/>
    <w:rsid w:val="0070796E"/>
    <w:pPr>
      <w:tabs>
        <w:tab w:val="center" w:pos="4536"/>
        <w:tab w:val="right" w:pos="9072"/>
      </w:tabs>
    </w:pPr>
    <w:rPr>
      <w:sz w:val="28"/>
      <w:szCs w:val="20"/>
    </w:rPr>
  </w:style>
  <w:style w:type="paragraph" w:customStyle="1" w:styleId="Tekstpodstawowy31">
    <w:name w:val="Tekst podstawowy 31"/>
    <w:basedOn w:val="Normalny"/>
    <w:qFormat/>
    <w:rsid w:val="0070796E"/>
    <w:pPr>
      <w:jc w:val="both"/>
    </w:pPr>
    <w:rPr>
      <w:szCs w:val="20"/>
    </w:rPr>
  </w:style>
  <w:style w:type="paragraph" w:customStyle="1" w:styleId="Standard">
    <w:name w:val="Standard"/>
    <w:qFormat/>
    <w:rsid w:val="0070796E"/>
    <w:pPr>
      <w:widowControl w:val="0"/>
      <w:suppressAutoHyphens/>
    </w:pPr>
    <w:rPr>
      <w:rFonts w:eastAsia="Arial"/>
      <w:sz w:val="24"/>
      <w:lang w:eastAsia="ar-SA"/>
    </w:rPr>
  </w:style>
  <w:style w:type="paragraph" w:customStyle="1" w:styleId="Tekstkomentarza1">
    <w:name w:val="Tekst komentarza1"/>
    <w:basedOn w:val="Normalny"/>
    <w:qFormat/>
    <w:rsid w:val="0070796E"/>
    <w:rPr>
      <w:sz w:val="20"/>
      <w:szCs w:val="20"/>
    </w:rPr>
  </w:style>
  <w:style w:type="paragraph" w:customStyle="1" w:styleId="Style17">
    <w:name w:val="Style17"/>
    <w:basedOn w:val="Normalny"/>
    <w:qFormat/>
    <w:rsid w:val="0070796E"/>
    <w:pPr>
      <w:widowControl w:val="0"/>
      <w:spacing w:line="274" w:lineRule="exact"/>
    </w:pPr>
  </w:style>
  <w:style w:type="paragraph" w:styleId="Bezodstpw">
    <w:name w:val="No Spacing"/>
    <w:qFormat/>
    <w:rsid w:val="0070796E"/>
    <w:pPr>
      <w:suppressAutoHyphens/>
    </w:pPr>
    <w:rPr>
      <w:rFonts w:ascii="Arial" w:eastAsia="Calibri" w:hAnsi="Arial" w:cs="Arial"/>
      <w:sz w:val="22"/>
      <w:szCs w:val="22"/>
      <w:lang w:eastAsia="ar-SA"/>
    </w:rPr>
  </w:style>
  <w:style w:type="paragraph" w:customStyle="1" w:styleId="WW-Tekstpodstawowy2">
    <w:name w:val="WW-Tekst podstawowy 2"/>
    <w:basedOn w:val="Normalny"/>
    <w:qFormat/>
    <w:rsid w:val="0070796E"/>
    <w:pPr>
      <w:widowControl w:val="0"/>
      <w:tabs>
        <w:tab w:val="left" w:pos="142"/>
      </w:tabs>
      <w:jc w:val="both"/>
    </w:pPr>
  </w:style>
  <w:style w:type="paragraph" w:customStyle="1" w:styleId="WW-Tekstpodstawowywci3fty3">
    <w:name w:val="WW-Tekst podstawowy wcię3fty 3"/>
    <w:basedOn w:val="Normalny"/>
    <w:qFormat/>
    <w:rsid w:val="0070796E"/>
    <w:pPr>
      <w:snapToGrid w:val="0"/>
      <w:spacing w:line="480" w:lineRule="atLeast"/>
      <w:ind w:left="284"/>
      <w:jc w:val="both"/>
    </w:pPr>
    <w:rPr>
      <w:rFonts w:ascii="Arial" w:hAnsi="Arial"/>
      <w:sz w:val="28"/>
      <w:szCs w:val="20"/>
    </w:rPr>
  </w:style>
  <w:style w:type="paragraph" w:customStyle="1" w:styleId="pkt">
    <w:name w:val="pkt"/>
    <w:basedOn w:val="Normalny"/>
    <w:qFormat/>
    <w:rsid w:val="0070796E"/>
    <w:pPr>
      <w:spacing w:before="60" w:after="60"/>
      <w:ind w:left="851" w:hanging="295"/>
      <w:jc w:val="both"/>
    </w:pPr>
    <w:rPr>
      <w:szCs w:val="20"/>
    </w:rPr>
  </w:style>
  <w:style w:type="paragraph" w:customStyle="1" w:styleId="Zawartotabeli">
    <w:name w:val="Zawartość tabeli"/>
    <w:basedOn w:val="Normalny"/>
    <w:qFormat/>
    <w:rsid w:val="0070796E"/>
    <w:pPr>
      <w:suppressLineNumbers/>
    </w:pPr>
  </w:style>
  <w:style w:type="paragraph" w:customStyle="1" w:styleId="Nagwektabeli">
    <w:name w:val="Nagłówek tabeli"/>
    <w:basedOn w:val="Zawartotabeli"/>
    <w:qFormat/>
    <w:rsid w:val="0070796E"/>
    <w:pPr>
      <w:jc w:val="center"/>
    </w:pPr>
    <w:rPr>
      <w:b/>
      <w:bCs/>
    </w:rPr>
  </w:style>
  <w:style w:type="paragraph" w:styleId="Akapitzlist">
    <w:name w:val="List Paragraph"/>
    <w:basedOn w:val="Normalny"/>
    <w:uiPriority w:val="34"/>
    <w:qFormat/>
    <w:rsid w:val="000A7E57"/>
    <w:pPr>
      <w:suppressAutoHyphens w:val="0"/>
      <w:ind w:left="720"/>
    </w:pPr>
    <w:rPr>
      <w:kern w:val="2"/>
      <w:sz w:val="20"/>
      <w:szCs w:val="20"/>
    </w:rPr>
  </w:style>
  <w:style w:type="paragraph" w:customStyle="1" w:styleId="xl63">
    <w:name w:val="xl63"/>
    <w:basedOn w:val="Normalny"/>
    <w:qFormat/>
    <w:rsid w:val="008369C4"/>
    <w:pPr>
      <w:pBdr>
        <w:top w:val="single" w:sz="4" w:space="0" w:color="00000A"/>
        <w:left w:val="single" w:sz="4" w:space="0" w:color="00000A"/>
        <w:bottom w:val="single" w:sz="4" w:space="0" w:color="00000A"/>
        <w:right w:val="single" w:sz="4" w:space="0" w:color="00000A"/>
      </w:pBdr>
      <w:suppressAutoHyphens w:val="0"/>
      <w:spacing w:beforeAutospacing="1" w:afterAutospacing="1"/>
      <w:jc w:val="center"/>
    </w:pPr>
    <w:rPr>
      <w:sz w:val="20"/>
      <w:szCs w:val="20"/>
      <w:lang w:eastAsia="pl-PL"/>
    </w:rPr>
  </w:style>
  <w:style w:type="paragraph" w:styleId="Tekstkomentarza">
    <w:name w:val="annotation text"/>
    <w:basedOn w:val="Normalny"/>
    <w:link w:val="TekstkomentarzaZnak"/>
    <w:uiPriority w:val="99"/>
    <w:unhideWhenUsed/>
    <w:qFormat/>
    <w:rsid w:val="00A00363"/>
    <w:rPr>
      <w:sz w:val="20"/>
      <w:szCs w:val="20"/>
    </w:rPr>
  </w:style>
  <w:style w:type="paragraph" w:styleId="Tematkomentarza">
    <w:name w:val="annotation subject"/>
    <w:basedOn w:val="Tekstkomentarza"/>
    <w:link w:val="TematkomentarzaZnak"/>
    <w:uiPriority w:val="99"/>
    <w:semiHidden/>
    <w:unhideWhenUsed/>
    <w:qFormat/>
    <w:rsid w:val="00912283"/>
    <w:rPr>
      <w:b/>
      <w:bCs/>
    </w:rPr>
  </w:style>
  <w:style w:type="paragraph" w:styleId="Tekstdymka">
    <w:name w:val="Balloon Text"/>
    <w:basedOn w:val="Normalny"/>
    <w:link w:val="TekstdymkaZnak"/>
    <w:uiPriority w:val="99"/>
    <w:semiHidden/>
    <w:unhideWhenUsed/>
    <w:qFormat/>
    <w:rsid w:val="00912283"/>
    <w:rPr>
      <w:rFonts w:ascii="Tahoma" w:hAnsi="Tahoma" w:cs="Tahoma"/>
      <w:sz w:val="16"/>
      <w:szCs w:val="16"/>
    </w:rPr>
  </w:style>
  <w:style w:type="paragraph" w:customStyle="1" w:styleId="Styl1">
    <w:name w:val="Styl1"/>
    <w:basedOn w:val="Normalny"/>
    <w:qFormat/>
    <w:rsid w:val="00521643"/>
    <w:pPr>
      <w:jc w:val="center"/>
    </w:pPr>
    <w:rPr>
      <w:rFonts w:cs="Arial"/>
      <w:b/>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23301C-8C1C-4108-B746-D05B82FF7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3664</Words>
  <Characters>21987</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Załącznik nr 5 do SIWZ</vt:lpstr>
    </vt:vector>
  </TitlesOfParts>
  <Company>Microsoft</Company>
  <LinksUpToDate>false</LinksUpToDate>
  <CharactersWithSpaces>25600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 do SIWZ</dc:title>
  <dc:subject/>
  <dc:creator>RKZ</dc:creator>
  <dc:description/>
  <cp:lastModifiedBy>Łukasz Żurawik</cp:lastModifiedBy>
  <cp:revision>7</cp:revision>
  <cp:lastPrinted>2021-08-23T11:02:00Z</cp:lastPrinted>
  <dcterms:created xsi:type="dcterms:W3CDTF">2021-08-18T13:16:00Z</dcterms:created>
  <dcterms:modified xsi:type="dcterms:W3CDTF">2021-08-23T11:08:00Z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