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F3" w:rsidRDefault="009C536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Załącznik nr 2 do SWZ</w:t>
      </w:r>
    </w:p>
    <w:p w:rsidR="007E52F3" w:rsidRDefault="008622A0" w:rsidP="008622A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Zestawienie aktualnych obiektów /punktów poboru energii elektrycznej </w:t>
      </w:r>
      <w:bookmarkStart w:id="0" w:name="__DdeLink__8119_3099037748"/>
      <w:bookmarkEnd w:id="0"/>
      <w:r>
        <w:rPr>
          <w:rFonts w:ascii="Times New Roman" w:hAnsi="Times New Roman" w:cs="Arial"/>
          <w:b/>
          <w:sz w:val="20"/>
          <w:szCs w:val="20"/>
        </w:rPr>
        <w:t>Word Katowice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 xml:space="preserve">ZAKRES I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40-507 Katowice, ul. Francuska 78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– C22A/ taryfa dwustrefowa /</w:t>
      </w:r>
      <w:r>
        <w:rPr>
          <w:rFonts w:ascii="Times New Roman" w:hAnsi="Times New Roman" w:cs="Arial"/>
          <w:sz w:val="20"/>
          <w:szCs w:val="20"/>
          <w:u w:val="single"/>
        </w:rPr>
        <w:t>Zamawiający wymaga podania jednej ceny dla dwóch stref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): 1</w:t>
      </w:r>
      <w:r w:rsidR="003C058D">
        <w:rPr>
          <w:rFonts w:ascii="Times New Roman" w:hAnsi="Times New Roman" w:cs="Arial"/>
          <w:sz w:val="20"/>
          <w:szCs w:val="20"/>
        </w:rPr>
        <w:t>6</w:t>
      </w:r>
      <w:r>
        <w:rPr>
          <w:rFonts w:ascii="Times New Roman" w:hAnsi="Times New Roman" w:cs="Arial"/>
          <w:sz w:val="20"/>
          <w:szCs w:val="20"/>
        </w:rPr>
        <w:t>0 MWh</w:t>
      </w:r>
    </w:p>
    <w:p w:rsidR="007E52F3" w:rsidRDefault="0031725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Moc </w:t>
      </w:r>
      <w:r w:rsidR="009C536C">
        <w:rPr>
          <w:rFonts w:ascii="Times New Roman" w:hAnsi="Times New Roman" w:cs="Arial"/>
          <w:sz w:val="20"/>
          <w:szCs w:val="20"/>
        </w:rPr>
        <w:t>umowna: 70</w:t>
      </w:r>
      <w:r w:rsidR="009C536C"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kW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3C058D">
        <w:rPr>
          <w:rFonts w:ascii="Times New Roman" w:hAnsi="Times New Roman" w:cs="Arial"/>
          <w:sz w:val="20"/>
          <w:szCs w:val="20"/>
        </w:rPr>
        <w:t xml:space="preserve">ego oraz przekładniki prądowe </w:t>
      </w:r>
      <w:r>
        <w:rPr>
          <w:rFonts w:ascii="Times New Roman" w:hAnsi="Times New Roman" w:cs="Arial"/>
          <w:sz w:val="20"/>
          <w:szCs w:val="20"/>
        </w:rPr>
        <w:t>w</w:t>
      </w:r>
      <w:r w:rsidR="003C058D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„ONE” S.A. 02-017 Warszawa Al. Jerozolimskie 123a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PLGZEO00000590748333000007628677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4339212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ZAKRES 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40-507 Katowice, ul. Francuska 78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Grupa taryfowa – C22A/ taryfa dwustrefowa /</w:t>
      </w:r>
      <w:r w:rsidRPr="0073543F">
        <w:rPr>
          <w:rFonts w:ascii="Times New Roman" w:hAnsi="Times New Roman" w:cs="Arial"/>
          <w:sz w:val="20"/>
          <w:szCs w:val="20"/>
          <w:u w:val="single"/>
        </w:rPr>
        <w:t>Zamawiający wymaga podania jednej ceny dla dwóch stref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 w:rsidRPr="0073543F">
        <w:rPr>
          <w:rFonts w:ascii="Times New Roman" w:hAnsi="Times New Roman" w:cs="Arial"/>
          <w:sz w:val="20"/>
          <w:szCs w:val="20"/>
        </w:rPr>
        <w:t>cy</w:t>
      </w:r>
      <w:proofErr w:type="spellEnd"/>
      <w:r w:rsidRPr="0073543F">
        <w:rPr>
          <w:rFonts w:ascii="Times New Roman" w:hAnsi="Times New Roman" w:cs="Arial"/>
          <w:sz w:val="20"/>
          <w:szCs w:val="20"/>
        </w:rPr>
        <w:t xml:space="preserve">): </w:t>
      </w:r>
      <w:r w:rsidR="003C058D">
        <w:rPr>
          <w:rFonts w:ascii="Times New Roman" w:hAnsi="Times New Roman" w:cs="Arial"/>
          <w:sz w:val="20"/>
          <w:szCs w:val="20"/>
        </w:rPr>
        <w:t>60</w:t>
      </w:r>
      <w:r w:rsidRPr="0073543F"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Pr="0073543F" w:rsidRDefault="0031725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Moc </w:t>
      </w:r>
      <w:r w:rsidR="009C536C" w:rsidRPr="0073543F">
        <w:rPr>
          <w:rFonts w:ascii="Times New Roman" w:hAnsi="Times New Roman" w:cs="Arial"/>
          <w:sz w:val="20"/>
          <w:szCs w:val="20"/>
        </w:rPr>
        <w:t xml:space="preserve">umowna: </w:t>
      </w:r>
      <w:r w:rsidR="0073543F" w:rsidRPr="0073543F">
        <w:rPr>
          <w:rFonts w:ascii="Times New Roman" w:hAnsi="Times New Roman" w:cs="Arial"/>
          <w:sz w:val="20"/>
          <w:szCs w:val="20"/>
        </w:rPr>
        <w:t>5</w:t>
      </w:r>
      <w:r w:rsidR="009C536C" w:rsidRPr="0073543F">
        <w:rPr>
          <w:rFonts w:ascii="Times New Roman" w:hAnsi="Times New Roman" w:cs="Arial"/>
          <w:sz w:val="20"/>
          <w:szCs w:val="20"/>
        </w:rPr>
        <w:t>0</w:t>
      </w:r>
      <w:r w:rsidR="009C536C" w:rsidRPr="0073543F"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kW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73543F" w:rsidRPr="0073543F">
        <w:rPr>
          <w:rFonts w:ascii="Times New Roman" w:hAnsi="Times New Roman" w:cs="Arial"/>
          <w:sz w:val="20"/>
          <w:szCs w:val="20"/>
        </w:rPr>
        <w:t xml:space="preserve">ego oraz przekładniki prądowe </w:t>
      </w:r>
      <w:r w:rsidRPr="0073543F">
        <w:rPr>
          <w:rFonts w:ascii="Times New Roman" w:hAnsi="Times New Roman" w:cs="Arial"/>
          <w:sz w:val="20"/>
          <w:szCs w:val="20"/>
        </w:rPr>
        <w:t>w</w:t>
      </w:r>
      <w:r w:rsidR="0073543F">
        <w:rPr>
          <w:rFonts w:ascii="Times New Roman" w:hAnsi="Times New Roman" w:cs="Arial"/>
          <w:sz w:val="20"/>
          <w:szCs w:val="20"/>
        </w:rPr>
        <w:t> </w:t>
      </w:r>
      <w:r w:rsidRPr="0073543F">
        <w:rPr>
          <w:rFonts w:ascii="Times New Roman" w:hAnsi="Times New Roman" w:cs="Arial"/>
          <w:sz w:val="20"/>
          <w:szCs w:val="20"/>
        </w:rPr>
        <w:t xml:space="preserve"> zależności od </w:t>
      </w:r>
      <w:r w:rsidRPr="0073543F"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„ONE” S.A. 02-017 Warszawa Al. Jerozolimskie 123a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PLGZEO00000</w:t>
      </w:r>
      <w:r w:rsidR="0073543F">
        <w:rPr>
          <w:rFonts w:ascii="Times New Roman" w:hAnsi="Times New Roman" w:cs="Arial"/>
          <w:b/>
          <w:sz w:val="20"/>
          <w:szCs w:val="20"/>
        </w:rPr>
        <w:t>590322400701288113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Nr licznika </w:t>
      </w:r>
      <w:r w:rsidR="0073543F">
        <w:rPr>
          <w:rFonts w:ascii="Times New Roman" w:hAnsi="Times New Roman" w:cs="Arial"/>
          <w:b/>
          <w:sz w:val="20"/>
          <w:szCs w:val="20"/>
        </w:rPr>
        <w:t>94750279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ZAKRES III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Lokalizacja:41-900 Bytom, ul. Strzelców Bytomskich 98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Grupa taryfowa – B 23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lastRenderedPageBreak/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 =1</w:t>
      </w:r>
      <w:r w:rsidR="003C058D">
        <w:rPr>
          <w:rFonts w:ascii="Times New Roman" w:hAnsi="Times New Roman" w:cs="Arial"/>
          <w:sz w:val="20"/>
          <w:szCs w:val="20"/>
        </w:rPr>
        <w:t>00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70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„ONE” S.A. 02-017 Warszawa Al. Jerozolimskie 123a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PLGZEO00000590748333000009517114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32607532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ZAKRES IV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41-303 Dąbrowa Górnicza, ul.</w:t>
      </w:r>
      <w:r w:rsidR="00CE0490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Tysi</w:t>
      </w:r>
      <w:r w:rsidR="00C723EC">
        <w:rPr>
          <w:rFonts w:ascii="Times New Roman" w:hAnsi="Times New Roman" w:cs="Arial"/>
          <w:sz w:val="20"/>
          <w:szCs w:val="20"/>
        </w:rPr>
        <w:t>ą</w:t>
      </w:r>
      <w:r>
        <w:rPr>
          <w:rFonts w:ascii="Times New Roman" w:hAnsi="Times New Roman" w:cs="Arial"/>
          <w:sz w:val="20"/>
          <w:szCs w:val="20"/>
        </w:rPr>
        <w:t>clecia 56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C12A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): 100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40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B05784">
        <w:rPr>
          <w:rFonts w:ascii="Times New Roman" w:hAnsi="Times New Roman" w:cs="Arial"/>
          <w:sz w:val="20"/>
          <w:szCs w:val="20"/>
        </w:rPr>
        <w:t xml:space="preserve">ego oraz przekładniki prądowe </w:t>
      </w:r>
      <w:r>
        <w:rPr>
          <w:rFonts w:ascii="Times New Roman" w:hAnsi="Times New Roman" w:cs="Arial"/>
          <w:sz w:val="20"/>
          <w:szCs w:val="20"/>
        </w:rPr>
        <w:t>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„ONE” S.A. 02-017 Warszawa Al. Jerozolimskie 123a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ENID_2041011779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- 03374438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ZAKRES V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44-207 Rybnik  ul. Ekonomiczna 21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): 60 MWh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:30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</w:t>
      </w:r>
      <w:r w:rsidR="00B05784">
        <w:rPr>
          <w:rFonts w:ascii="Times New Roman" w:hAnsi="Times New Roman" w:cs="Arial"/>
          <w:sz w:val="20"/>
          <w:szCs w:val="20"/>
        </w:rPr>
        <w:t>niego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lastRenderedPageBreak/>
        <w:t>„ONE” S.A. 02-017 Warszawa Al. Jerozolimskie 123a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PLGZEO00000590748333000011985387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94520800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ZAKRES VI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44-330 Jastrzębie Zdrój , ul. A Krajowej 31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– C12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 : 35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33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bezpośredn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„ONE” S.A. 02-017 Warszawa Al. Jerozolimskie 123a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PLGZEO00000590748332000009883345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03695785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ZAKRES VII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Lokalizacja:43-100 Tychy Al. Jana Pawła II 3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 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): </w:t>
      </w:r>
      <w:r w:rsidR="00950FBE">
        <w:rPr>
          <w:rFonts w:ascii="Times New Roman" w:hAnsi="Times New Roman" w:cs="Arial"/>
          <w:sz w:val="20"/>
          <w:szCs w:val="20"/>
        </w:rPr>
        <w:t>55</w:t>
      </w:r>
      <w:bookmarkStart w:id="1" w:name="_GoBack"/>
      <w:bookmarkEnd w:id="1"/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40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„ONE” S.A. 02-017 Warszawa Al. Jerozolimskie 123a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31.12.2021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PLGZEO00000590748333000011642508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color w:val="000000"/>
          <w:sz w:val="20"/>
          <w:szCs w:val="20"/>
        </w:rPr>
        <w:t>Nr licznika 94750001</w:t>
      </w:r>
    </w:p>
    <w:sectPr w:rsidR="007E52F3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B2" w:rsidRDefault="00B054B2">
      <w:pPr>
        <w:spacing w:after="0" w:line="240" w:lineRule="auto"/>
      </w:pPr>
      <w:r>
        <w:separator/>
      </w:r>
    </w:p>
  </w:endnote>
  <w:endnote w:type="continuationSeparator" w:id="0">
    <w:p w:rsidR="00B054B2" w:rsidRDefault="00B0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073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E52F3" w:rsidRPr="00B05784" w:rsidRDefault="009C536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057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05784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Pr="00B057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0FB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0578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E52F3" w:rsidRDefault="007E52F3">
    <w:pPr>
      <w:pStyle w:val="Stopka"/>
      <w:tabs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B2" w:rsidRDefault="00B054B2">
      <w:pPr>
        <w:spacing w:after="0" w:line="240" w:lineRule="auto"/>
      </w:pPr>
      <w:r>
        <w:separator/>
      </w:r>
    </w:p>
  </w:footnote>
  <w:footnote w:type="continuationSeparator" w:id="0">
    <w:p w:rsidR="00B054B2" w:rsidRDefault="00B05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F3"/>
    <w:rsid w:val="0031725A"/>
    <w:rsid w:val="003C058D"/>
    <w:rsid w:val="006105FD"/>
    <w:rsid w:val="006412EF"/>
    <w:rsid w:val="006673C0"/>
    <w:rsid w:val="0073543F"/>
    <w:rsid w:val="007E52F3"/>
    <w:rsid w:val="008622A0"/>
    <w:rsid w:val="00950FBE"/>
    <w:rsid w:val="009C536C"/>
    <w:rsid w:val="00B054B2"/>
    <w:rsid w:val="00B05784"/>
    <w:rsid w:val="00C5186F"/>
    <w:rsid w:val="00C723EC"/>
    <w:rsid w:val="00C95175"/>
    <w:rsid w:val="00C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6C1C7-507A-49DA-8360-8D94CDD3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  <w:pPr>
      <w:spacing w:after="200" w:line="276" w:lineRule="auto"/>
    </w:pPr>
  </w:style>
  <w:style w:type="paragraph" w:styleId="Nagwek1">
    <w:name w:val="heading 1"/>
    <w:link w:val="Nagwek1Znak"/>
    <w:uiPriority w:val="9"/>
    <w:qFormat/>
    <w:rsid w:val="00C92AF8"/>
    <w:pPr>
      <w:widowControl w:val="0"/>
      <w:spacing w:beforeAutospacing="1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22CA"/>
  </w:style>
  <w:style w:type="character" w:customStyle="1" w:styleId="StopkaZnak">
    <w:name w:val="Stopka Znak"/>
    <w:basedOn w:val="Domylnaczcionkaakapitu"/>
    <w:link w:val="Stopka"/>
    <w:uiPriority w:val="99"/>
    <w:qFormat/>
    <w:rsid w:val="00D222CA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qFormat/>
    <w:rsid w:val="00D222C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ntStyle27">
    <w:name w:val="Font Style27"/>
    <w:qFormat/>
    <w:rsid w:val="00D222CA"/>
    <w:rPr>
      <w:rFonts w:ascii="Tahoma" w:hAnsi="Tahoma" w:cs="Tahoma"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D222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22CA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22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417B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92AF8"/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qFormat/>
    <w:rsid w:val="002B16C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B16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B16CA"/>
    <w:rPr>
      <w:vertAlign w:val="superscript"/>
    </w:rPr>
  </w:style>
  <w:style w:type="character" w:customStyle="1" w:styleId="footnote">
    <w:name w:val="footnote"/>
    <w:basedOn w:val="Domylnaczcionkaakapitu"/>
    <w:qFormat/>
    <w:rsid w:val="002B16CA"/>
  </w:style>
  <w:style w:type="character" w:customStyle="1" w:styleId="ListLabel1">
    <w:name w:val="ListLabel 1"/>
    <w:qFormat/>
    <w:rPr>
      <w:b w:val="0"/>
      <w:bCs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b w:val="0"/>
      <w:bCs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b w:val="0"/>
      <w:bCs/>
      <w:color w:val="00000A"/>
    </w:rPr>
  </w:style>
  <w:style w:type="character" w:customStyle="1" w:styleId="ListLabel6">
    <w:name w:val="ListLabel 6"/>
    <w:qFormat/>
    <w:rPr>
      <w:rFonts w:eastAsia="Calibri" w:cs="Times New Roman"/>
      <w:b w:val="0"/>
      <w:bCs/>
    </w:rPr>
  </w:style>
  <w:style w:type="character" w:customStyle="1" w:styleId="ListLabel7">
    <w:name w:val="ListLabel 7"/>
    <w:qFormat/>
    <w:rPr>
      <w:rFonts w:eastAsia="Calibri" w:cs="Times New Roman"/>
      <w:b w:val="0"/>
      <w:bCs/>
    </w:rPr>
  </w:style>
  <w:style w:type="character" w:customStyle="1" w:styleId="ListLabel8">
    <w:name w:val="ListLabel 8"/>
    <w:qFormat/>
    <w:rPr>
      <w:rFonts w:eastAsia="Calibri" w:cs="Times New Roman"/>
      <w:b w:val="0"/>
    </w:rPr>
  </w:style>
  <w:style w:type="character" w:customStyle="1" w:styleId="ListLabel9">
    <w:name w:val="ListLabel 9"/>
    <w:qFormat/>
    <w:rPr>
      <w:b w:val="0"/>
      <w:bCs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eastAsia="Calibri" w:cs="Times New Roman"/>
      <w:b w:val="0"/>
      <w:bCs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Data">
    <w:name w:val="Date"/>
    <w:basedOn w:val="Normalny"/>
    <w:link w:val="DataZnak"/>
    <w:qFormat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qFormat/>
    <w:rsid w:val="00D222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22CA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0417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16CA"/>
    <w:pPr>
      <w:spacing w:after="0" w:line="240" w:lineRule="auto"/>
    </w:pPr>
    <w:rPr>
      <w:sz w:val="20"/>
      <w:szCs w:val="20"/>
    </w:rPr>
  </w:style>
  <w:style w:type="paragraph" w:customStyle="1" w:styleId="mainpub">
    <w:name w:val="mainpub"/>
    <w:basedOn w:val="Normalny"/>
    <w:qFormat/>
    <w:rsid w:val="002B16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2B16CA"/>
  </w:style>
  <w:style w:type="paragraph" w:styleId="Bezodstpw">
    <w:name w:val="No Spacing"/>
    <w:uiPriority w:val="1"/>
    <w:qFormat/>
    <w:rsid w:val="00C9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42419-D87F-4235-8CC0-E88ECFBA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Nowel-Nędza</dc:creator>
  <dc:description/>
  <cp:lastModifiedBy>Łukasz Żurawik</cp:lastModifiedBy>
  <cp:revision>25</cp:revision>
  <dcterms:created xsi:type="dcterms:W3CDTF">2021-03-11T07:40:00Z</dcterms:created>
  <dcterms:modified xsi:type="dcterms:W3CDTF">2021-08-23T10:56:00Z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