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75DC9" w14:textId="12644C69" w:rsidR="00020758" w:rsidRPr="00AE3C27" w:rsidRDefault="00020758" w:rsidP="0018433E">
      <w:pPr>
        <w:spacing w:after="0"/>
        <w:jc w:val="center"/>
        <w:rPr>
          <w:rFonts w:ascii="Times New Roman" w:hAnsi="Times New Roman" w:cs="Times New Roman"/>
          <w:b/>
          <w:sz w:val="20"/>
          <w:szCs w:val="20"/>
          <w:u w:val="single"/>
        </w:rPr>
      </w:pPr>
      <w:r w:rsidRPr="00AE3C27">
        <w:rPr>
          <w:rFonts w:ascii="Times New Roman" w:hAnsi="Times New Roman" w:cs="Times New Roman"/>
          <w:b/>
          <w:sz w:val="20"/>
          <w:szCs w:val="20"/>
          <w:u w:val="single"/>
        </w:rPr>
        <w:t>PROGRAM FUNKCJONALNO-UŻYTKOWY</w:t>
      </w:r>
    </w:p>
    <w:p w14:paraId="6FA592F3" w14:textId="77777777" w:rsidR="00020758" w:rsidRPr="00AE3C27" w:rsidRDefault="00020758" w:rsidP="0018433E">
      <w:pPr>
        <w:spacing w:after="0"/>
        <w:jc w:val="center"/>
        <w:rPr>
          <w:rFonts w:ascii="Times New Roman" w:hAnsi="Times New Roman" w:cs="Times New Roman"/>
          <w:b/>
          <w:sz w:val="20"/>
          <w:szCs w:val="20"/>
          <w:u w:val="single"/>
        </w:rPr>
      </w:pPr>
    </w:p>
    <w:p w14:paraId="3E03778E" w14:textId="77777777" w:rsidR="0018433E" w:rsidRPr="00AE3C27" w:rsidRDefault="0018433E" w:rsidP="0018433E">
      <w:pPr>
        <w:spacing w:after="0"/>
        <w:rPr>
          <w:rFonts w:ascii="Times New Roman" w:hAnsi="Times New Roman" w:cs="Times New Roman"/>
          <w:b/>
          <w:sz w:val="20"/>
          <w:szCs w:val="20"/>
        </w:rPr>
      </w:pPr>
    </w:p>
    <w:p w14:paraId="260E5622" w14:textId="77777777" w:rsidR="00020758" w:rsidRPr="00AE3C27" w:rsidRDefault="00020758" w:rsidP="0018433E">
      <w:pPr>
        <w:spacing w:after="0"/>
        <w:rPr>
          <w:rFonts w:ascii="Times New Roman" w:hAnsi="Times New Roman" w:cs="Times New Roman"/>
          <w:b/>
          <w:sz w:val="20"/>
          <w:szCs w:val="20"/>
          <w:u w:val="single"/>
        </w:rPr>
      </w:pPr>
      <w:r w:rsidRPr="00AE3C27">
        <w:rPr>
          <w:rFonts w:ascii="Times New Roman" w:hAnsi="Times New Roman" w:cs="Times New Roman"/>
          <w:b/>
          <w:sz w:val="20"/>
          <w:szCs w:val="20"/>
          <w:u w:val="single"/>
        </w:rPr>
        <w:t>NAZWA ZAMÓWIENIA:</w:t>
      </w:r>
    </w:p>
    <w:p w14:paraId="388FD8A4" w14:textId="43FE0420" w:rsidR="00020758" w:rsidRPr="00AE3C27" w:rsidRDefault="0001042D" w:rsidP="00666ECA">
      <w:pPr>
        <w:spacing w:after="0"/>
        <w:jc w:val="both"/>
        <w:rPr>
          <w:rFonts w:ascii="Times New Roman" w:hAnsi="Times New Roman" w:cs="Times New Roman"/>
          <w:sz w:val="20"/>
          <w:szCs w:val="20"/>
        </w:rPr>
      </w:pPr>
      <w:bookmarkStart w:id="0" w:name="_Hlk46220898"/>
      <w:r w:rsidRPr="00AE3C27">
        <w:rPr>
          <w:rFonts w:ascii="Times New Roman" w:hAnsi="Times New Roman" w:cs="Times New Roman"/>
          <w:sz w:val="20"/>
          <w:szCs w:val="20"/>
        </w:rPr>
        <w:t>Modernizacja systemu kanalizacyjnego na terenie Wojewódzkiego Ośrodka Ruchu Drogowego w</w:t>
      </w:r>
      <w:r w:rsidR="00981C17" w:rsidRPr="00AE3C27">
        <w:rPr>
          <w:rFonts w:ascii="Times New Roman" w:hAnsi="Times New Roman" w:cs="Times New Roman"/>
          <w:sz w:val="20"/>
          <w:szCs w:val="20"/>
        </w:rPr>
        <w:t> </w:t>
      </w:r>
      <w:r w:rsidRPr="00AE3C27">
        <w:rPr>
          <w:rFonts w:ascii="Times New Roman" w:hAnsi="Times New Roman" w:cs="Times New Roman"/>
          <w:sz w:val="20"/>
          <w:szCs w:val="20"/>
        </w:rPr>
        <w:t>Katowicach</w:t>
      </w:r>
      <w:bookmarkEnd w:id="0"/>
      <w:r w:rsidR="002459CF" w:rsidRPr="00AE3C27">
        <w:rPr>
          <w:rFonts w:ascii="Times New Roman" w:hAnsi="Times New Roman" w:cs="Times New Roman"/>
          <w:sz w:val="20"/>
          <w:szCs w:val="20"/>
        </w:rPr>
        <w:t>.</w:t>
      </w:r>
      <w:r w:rsidR="00020758" w:rsidRPr="00AE3C27">
        <w:rPr>
          <w:rFonts w:ascii="Times New Roman" w:hAnsi="Times New Roman" w:cs="Times New Roman"/>
          <w:sz w:val="20"/>
          <w:szCs w:val="20"/>
        </w:rPr>
        <w:t xml:space="preserve"> </w:t>
      </w:r>
    </w:p>
    <w:p w14:paraId="0176E0B3" w14:textId="77777777" w:rsidR="00020758" w:rsidRPr="00AE3C27" w:rsidRDefault="00020758" w:rsidP="0018433E">
      <w:pPr>
        <w:spacing w:after="0"/>
        <w:rPr>
          <w:rFonts w:ascii="Times New Roman" w:hAnsi="Times New Roman" w:cs="Times New Roman"/>
          <w:b/>
          <w:sz w:val="20"/>
          <w:szCs w:val="20"/>
          <w:u w:val="single"/>
        </w:rPr>
      </w:pPr>
      <w:r w:rsidRPr="00AE3C27">
        <w:rPr>
          <w:rFonts w:ascii="Times New Roman" w:hAnsi="Times New Roman" w:cs="Times New Roman"/>
          <w:b/>
          <w:sz w:val="20"/>
          <w:szCs w:val="20"/>
          <w:u w:val="single"/>
        </w:rPr>
        <w:t>NAZWA I ADRES ZAMAWIAJĄCEGO:</w:t>
      </w:r>
    </w:p>
    <w:p w14:paraId="4FFDDA84" w14:textId="38577C1C" w:rsidR="00981C17" w:rsidRPr="00AE3C27" w:rsidRDefault="00981C17" w:rsidP="0018433E">
      <w:pPr>
        <w:spacing w:after="0"/>
        <w:rPr>
          <w:rFonts w:ascii="Times New Roman" w:hAnsi="Times New Roman" w:cs="Times New Roman"/>
          <w:sz w:val="20"/>
          <w:szCs w:val="20"/>
        </w:rPr>
      </w:pPr>
      <w:bookmarkStart w:id="1" w:name="_Hlk45886767"/>
      <w:r w:rsidRPr="00AE3C27">
        <w:rPr>
          <w:rFonts w:ascii="Times New Roman" w:hAnsi="Times New Roman" w:cs="Times New Roman"/>
          <w:sz w:val="20"/>
          <w:szCs w:val="20"/>
        </w:rPr>
        <w:t xml:space="preserve">Wojewódzki Ośrodek Ruchu Drogowego </w:t>
      </w:r>
    </w:p>
    <w:p w14:paraId="620F9DC6" w14:textId="67329069" w:rsidR="00546815" w:rsidRPr="00AE3C27" w:rsidRDefault="009D0F23" w:rsidP="0018433E">
      <w:pPr>
        <w:spacing w:after="0"/>
        <w:rPr>
          <w:rFonts w:ascii="Times New Roman" w:hAnsi="Times New Roman" w:cs="Times New Roman"/>
          <w:sz w:val="20"/>
          <w:szCs w:val="20"/>
        </w:rPr>
      </w:pPr>
      <w:bookmarkStart w:id="2" w:name="_Hlk46220574"/>
      <w:bookmarkEnd w:id="1"/>
      <w:r w:rsidRPr="00AE3C27">
        <w:rPr>
          <w:rFonts w:ascii="Times New Roman" w:hAnsi="Times New Roman" w:cs="Times New Roman"/>
          <w:sz w:val="20"/>
          <w:szCs w:val="20"/>
        </w:rPr>
        <w:t>ul.</w:t>
      </w:r>
      <w:r w:rsidR="00546815" w:rsidRPr="00AE3C27">
        <w:rPr>
          <w:rFonts w:ascii="Times New Roman" w:hAnsi="Times New Roman" w:cs="Times New Roman"/>
          <w:sz w:val="20"/>
          <w:szCs w:val="20"/>
        </w:rPr>
        <w:t xml:space="preserve"> </w:t>
      </w:r>
      <w:r w:rsidR="00981C17" w:rsidRPr="00AE3C27">
        <w:rPr>
          <w:rFonts w:ascii="Times New Roman" w:hAnsi="Times New Roman" w:cs="Times New Roman"/>
          <w:sz w:val="20"/>
          <w:szCs w:val="20"/>
        </w:rPr>
        <w:t>Francuska 78, 40-507 Katowice</w:t>
      </w:r>
    </w:p>
    <w:bookmarkEnd w:id="2"/>
    <w:p w14:paraId="0C249D62" w14:textId="77777777" w:rsidR="00020758" w:rsidRPr="00AE3C27" w:rsidRDefault="00020758" w:rsidP="0018433E">
      <w:pPr>
        <w:spacing w:after="0"/>
        <w:rPr>
          <w:rFonts w:ascii="Times New Roman" w:hAnsi="Times New Roman" w:cs="Times New Roman"/>
          <w:sz w:val="20"/>
          <w:szCs w:val="20"/>
        </w:rPr>
      </w:pPr>
      <w:r w:rsidRPr="00AE3C27">
        <w:rPr>
          <w:rFonts w:ascii="Times New Roman" w:hAnsi="Times New Roman" w:cs="Times New Roman"/>
          <w:sz w:val="20"/>
          <w:szCs w:val="20"/>
        </w:rPr>
        <w:t xml:space="preserve"> </w:t>
      </w:r>
    </w:p>
    <w:p w14:paraId="73B67404" w14:textId="77777777" w:rsidR="00020758" w:rsidRPr="00AE3C27" w:rsidRDefault="00020758" w:rsidP="0018433E">
      <w:pPr>
        <w:spacing w:after="0"/>
        <w:rPr>
          <w:rFonts w:ascii="Times New Roman" w:hAnsi="Times New Roman" w:cs="Times New Roman"/>
          <w:b/>
          <w:sz w:val="20"/>
          <w:szCs w:val="20"/>
          <w:u w:val="single"/>
        </w:rPr>
      </w:pPr>
      <w:r w:rsidRPr="00AE3C27">
        <w:rPr>
          <w:rFonts w:ascii="Times New Roman" w:hAnsi="Times New Roman" w:cs="Times New Roman"/>
          <w:b/>
          <w:sz w:val="20"/>
          <w:szCs w:val="20"/>
          <w:u w:val="single"/>
        </w:rPr>
        <w:t>ADRES OBIEKTU BUDOWLANEGO:</w:t>
      </w:r>
    </w:p>
    <w:p w14:paraId="398DBF3B" w14:textId="62871F97" w:rsidR="009D0F23" w:rsidRPr="00AE3C27" w:rsidRDefault="00D504D6" w:rsidP="00E2091D">
      <w:pPr>
        <w:spacing w:after="0"/>
        <w:jc w:val="both"/>
        <w:rPr>
          <w:rFonts w:ascii="Times New Roman" w:hAnsi="Times New Roman" w:cs="Times New Roman"/>
          <w:color w:val="FF0000"/>
          <w:sz w:val="20"/>
          <w:szCs w:val="20"/>
        </w:rPr>
      </w:pPr>
      <w:r w:rsidRPr="00AE3C27">
        <w:rPr>
          <w:rFonts w:ascii="Times New Roman" w:hAnsi="Times New Roman" w:cs="Times New Roman"/>
          <w:sz w:val="20"/>
          <w:szCs w:val="20"/>
        </w:rPr>
        <w:t xml:space="preserve">Katowice, </w:t>
      </w:r>
      <w:r w:rsidR="00FE0355" w:rsidRPr="00AE3C27">
        <w:rPr>
          <w:rFonts w:ascii="Times New Roman" w:hAnsi="Times New Roman" w:cs="Times New Roman"/>
          <w:sz w:val="20"/>
          <w:szCs w:val="20"/>
        </w:rPr>
        <w:t>ul. Francusk</w:t>
      </w:r>
      <w:r w:rsidR="002847F5" w:rsidRPr="00AE3C27">
        <w:rPr>
          <w:rFonts w:ascii="Times New Roman" w:hAnsi="Times New Roman" w:cs="Times New Roman"/>
          <w:sz w:val="20"/>
          <w:szCs w:val="20"/>
        </w:rPr>
        <w:t>a</w:t>
      </w:r>
      <w:r w:rsidR="00322827" w:rsidRPr="00AE3C27">
        <w:rPr>
          <w:rFonts w:ascii="Times New Roman" w:hAnsi="Times New Roman" w:cs="Times New Roman"/>
          <w:sz w:val="20"/>
          <w:szCs w:val="20"/>
        </w:rPr>
        <w:t xml:space="preserve"> </w:t>
      </w:r>
      <w:r w:rsidR="00E2091D" w:rsidRPr="00AE3C27">
        <w:rPr>
          <w:rFonts w:ascii="Times New Roman" w:hAnsi="Times New Roman" w:cs="Times New Roman"/>
          <w:sz w:val="20"/>
          <w:szCs w:val="20"/>
        </w:rPr>
        <w:t xml:space="preserve">nr 78 </w:t>
      </w:r>
      <w:r w:rsidR="00322827" w:rsidRPr="00AE3C27">
        <w:rPr>
          <w:rFonts w:ascii="Times New Roman" w:hAnsi="Times New Roman" w:cs="Times New Roman"/>
          <w:sz w:val="20"/>
          <w:szCs w:val="20"/>
        </w:rPr>
        <w:t xml:space="preserve">- rejon </w:t>
      </w:r>
      <w:r w:rsidR="00E2091D" w:rsidRPr="00AE3C27">
        <w:rPr>
          <w:rFonts w:ascii="Times New Roman" w:hAnsi="Times New Roman" w:cs="Times New Roman"/>
          <w:sz w:val="20"/>
          <w:szCs w:val="20"/>
        </w:rPr>
        <w:t xml:space="preserve">skrzyżowania </w:t>
      </w:r>
      <w:r w:rsidR="00322827" w:rsidRPr="00AE3C27">
        <w:rPr>
          <w:rFonts w:ascii="Times New Roman" w:hAnsi="Times New Roman" w:cs="Times New Roman"/>
          <w:sz w:val="20"/>
          <w:szCs w:val="20"/>
        </w:rPr>
        <w:t xml:space="preserve">ul. Francuskiej </w:t>
      </w:r>
      <w:r w:rsidR="00E2091D" w:rsidRPr="00AE3C27">
        <w:rPr>
          <w:rFonts w:ascii="Times New Roman" w:hAnsi="Times New Roman" w:cs="Times New Roman"/>
          <w:sz w:val="20"/>
          <w:szCs w:val="20"/>
        </w:rPr>
        <w:t>z ul</w:t>
      </w:r>
      <w:r w:rsidR="00322827" w:rsidRPr="00AE3C27">
        <w:rPr>
          <w:rFonts w:ascii="Times New Roman" w:hAnsi="Times New Roman" w:cs="Times New Roman"/>
          <w:sz w:val="20"/>
          <w:szCs w:val="20"/>
        </w:rPr>
        <w:t>.</w:t>
      </w:r>
      <w:r w:rsidR="00E2091D" w:rsidRPr="00AE3C27">
        <w:rPr>
          <w:rFonts w:ascii="Times New Roman" w:hAnsi="Times New Roman" w:cs="Times New Roman"/>
          <w:sz w:val="20"/>
          <w:szCs w:val="20"/>
        </w:rPr>
        <w:t xml:space="preserve"> Ceglaną</w:t>
      </w:r>
      <w:r w:rsidR="00322827" w:rsidRPr="00AE3C27">
        <w:rPr>
          <w:rFonts w:ascii="Times New Roman" w:hAnsi="Times New Roman" w:cs="Times New Roman"/>
          <w:sz w:val="20"/>
          <w:szCs w:val="20"/>
        </w:rPr>
        <w:t>.</w:t>
      </w:r>
    </w:p>
    <w:p w14:paraId="0DEE04FE" w14:textId="77777777" w:rsidR="00E2091D" w:rsidRPr="00AE3C27" w:rsidRDefault="00E2091D" w:rsidP="0018433E">
      <w:pPr>
        <w:spacing w:after="0"/>
        <w:rPr>
          <w:rFonts w:ascii="Times New Roman" w:hAnsi="Times New Roman" w:cs="Times New Roman"/>
          <w:b/>
          <w:sz w:val="20"/>
          <w:szCs w:val="20"/>
        </w:rPr>
      </w:pPr>
    </w:p>
    <w:p w14:paraId="7F422D7B" w14:textId="77777777" w:rsidR="00020758" w:rsidRPr="00AE3C27" w:rsidRDefault="009D0F23" w:rsidP="0018433E">
      <w:pPr>
        <w:spacing w:after="0"/>
        <w:rPr>
          <w:rFonts w:ascii="Times New Roman" w:hAnsi="Times New Roman" w:cs="Times New Roman"/>
          <w:b/>
          <w:sz w:val="20"/>
          <w:szCs w:val="20"/>
        </w:rPr>
      </w:pPr>
      <w:r w:rsidRPr="00AE3C27">
        <w:rPr>
          <w:rFonts w:ascii="Times New Roman" w:hAnsi="Times New Roman" w:cs="Times New Roman"/>
          <w:b/>
          <w:sz w:val="20"/>
          <w:szCs w:val="20"/>
          <w:u w:val="single"/>
        </w:rPr>
        <w:t>K</w:t>
      </w:r>
      <w:r w:rsidR="00900D51" w:rsidRPr="00AE3C27">
        <w:rPr>
          <w:rFonts w:ascii="Times New Roman" w:hAnsi="Times New Roman" w:cs="Times New Roman"/>
          <w:b/>
          <w:sz w:val="20"/>
          <w:szCs w:val="20"/>
          <w:u w:val="single"/>
        </w:rPr>
        <w:t>ody CPV</w:t>
      </w:r>
      <w:r w:rsidR="00900D51" w:rsidRPr="00AE3C27">
        <w:rPr>
          <w:rFonts w:ascii="Times New Roman" w:hAnsi="Times New Roman" w:cs="Times New Roman"/>
          <w:b/>
          <w:sz w:val="20"/>
          <w:szCs w:val="20"/>
        </w:rPr>
        <w:t xml:space="preserve">: </w:t>
      </w:r>
    </w:p>
    <w:p w14:paraId="28D7C424" w14:textId="77777777" w:rsidR="0018724B" w:rsidRPr="00AE3C27" w:rsidRDefault="0018724B" w:rsidP="0018724B">
      <w:pPr>
        <w:spacing w:after="0"/>
        <w:ind w:left="2124" w:hanging="2124"/>
        <w:rPr>
          <w:rFonts w:ascii="Times New Roman" w:eastAsiaTheme="minorEastAsia" w:hAnsi="Times New Roman" w:cs="Times New Roman"/>
          <w:b/>
          <w:sz w:val="20"/>
          <w:szCs w:val="20"/>
          <w:lang w:eastAsia="pl-PL"/>
        </w:rPr>
      </w:pPr>
      <w:r w:rsidRPr="00AE3C27">
        <w:rPr>
          <w:rFonts w:ascii="Times New Roman" w:eastAsiaTheme="minorEastAsia" w:hAnsi="Times New Roman" w:cs="Times New Roman"/>
          <w:b/>
          <w:sz w:val="20"/>
          <w:szCs w:val="20"/>
          <w:lang w:eastAsia="pl-PL"/>
        </w:rPr>
        <w:t xml:space="preserve">Grupa: </w:t>
      </w:r>
      <w:r w:rsidRPr="00AE3C27">
        <w:rPr>
          <w:rFonts w:ascii="Times New Roman" w:eastAsiaTheme="minorEastAsia" w:hAnsi="Times New Roman" w:cs="Times New Roman"/>
          <w:b/>
          <w:sz w:val="20"/>
          <w:szCs w:val="20"/>
          <w:lang w:eastAsia="pl-PL"/>
        </w:rPr>
        <w:tab/>
      </w:r>
    </w:p>
    <w:p w14:paraId="788C67AD" w14:textId="77777777" w:rsidR="0018724B" w:rsidRPr="00AE3C27" w:rsidRDefault="0018724B" w:rsidP="008F4722">
      <w:pPr>
        <w:spacing w:after="0"/>
        <w:jc w:val="both"/>
        <w:rPr>
          <w:rFonts w:ascii="Times New Roman" w:eastAsiaTheme="minorEastAsia" w:hAnsi="Times New Roman" w:cs="Times New Roman"/>
          <w:b/>
          <w:sz w:val="20"/>
          <w:szCs w:val="20"/>
          <w:lang w:eastAsia="pl-PL"/>
        </w:rPr>
      </w:pPr>
      <w:r w:rsidRPr="00AE3C27">
        <w:rPr>
          <w:rFonts w:ascii="Times New Roman" w:eastAsiaTheme="minorEastAsia" w:hAnsi="Times New Roman" w:cs="Times New Roman"/>
          <w:sz w:val="20"/>
          <w:szCs w:val="20"/>
          <w:lang w:eastAsia="pl-PL"/>
        </w:rPr>
        <w:t>45200000-9 Roboty budowlane w zakresie wznoszenia kompletnych obiektów budowlany</w:t>
      </w:r>
      <w:r w:rsidR="008F4722" w:rsidRPr="00AE3C27">
        <w:rPr>
          <w:rFonts w:ascii="Times New Roman" w:eastAsiaTheme="minorEastAsia" w:hAnsi="Times New Roman" w:cs="Times New Roman"/>
          <w:sz w:val="20"/>
          <w:szCs w:val="20"/>
          <w:lang w:eastAsia="pl-PL"/>
        </w:rPr>
        <w:t>ch lub ich części oraz roboty w </w:t>
      </w:r>
      <w:r w:rsidRPr="00AE3C27">
        <w:rPr>
          <w:rFonts w:ascii="Times New Roman" w:eastAsiaTheme="minorEastAsia" w:hAnsi="Times New Roman" w:cs="Times New Roman"/>
          <w:sz w:val="20"/>
          <w:szCs w:val="20"/>
          <w:lang w:eastAsia="pl-PL"/>
        </w:rPr>
        <w:t xml:space="preserve">zakresie inżynierii lądowej i wodnej </w:t>
      </w:r>
    </w:p>
    <w:p w14:paraId="3D724671" w14:textId="77777777" w:rsidR="0018724B" w:rsidRPr="00AE3C27" w:rsidRDefault="0018724B" w:rsidP="008F4722">
      <w:pPr>
        <w:spacing w:after="0"/>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 xml:space="preserve">71000000-8 Usługi architektoniczne, budowlane, inżynieryjne i kontrolne </w:t>
      </w:r>
    </w:p>
    <w:p w14:paraId="64053AC9" w14:textId="77777777" w:rsidR="0018724B" w:rsidRPr="00AE3C27" w:rsidRDefault="0018724B" w:rsidP="0018724B">
      <w:pPr>
        <w:spacing w:after="0"/>
        <w:rPr>
          <w:rFonts w:ascii="Times New Roman" w:eastAsiaTheme="minorEastAsia" w:hAnsi="Times New Roman" w:cs="Times New Roman"/>
          <w:b/>
          <w:sz w:val="20"/>
          <w:szCs w:val="20"/>
          <w:lang w:eastAsia="pl-PL"/>
        </w:rPr>
      </w:pPr>
    </w:p>
    <w:p w14:paraId="37AD13C7" w14:textId="77777777" w:rsidR="0018724B" w:rsidRPr="00AE3C27" w:rsidRDefault="0018724B" w:rsidP="0018724B">
      <w:pPr>
        <w:spacing w:after="0"/>
        <w:ind w:left="2124" w:hanging="2124"/>
        <w:rPr>
          <w:rFonts w:ascii="Times New Roman" w:eastAsiaTheme="minorEastAsia" w:hAnsi="Times New Roman" w:cs="Times New Roman"/>
          <w:b/>
          <w:sz w:val="20"/>
          <w:szCs w:val="20"/>
          <w:lang w:eastAsia="pl-PL"/>
        </w:rPr>
      </w:pPr>
      <w:r w:rsidRPr="00AE3C27">
        <w:rPr>
          <w:rFonts w:ascii="Times New Roman" w:eastAsiaTheme="minorEastAsia" w:hAnsi="Times New Roman" w:cs="Times New Roman"/>
          <w:b/>
          <w:sz w:val="20"/>
          <w:szCs w:val="20"/>
          <w:lang w:eastAsia="pl-PL"/>
        </w:rPr>
        <w:t>Klasa:</w:t>
      </w:r>
      <w:r w:rsidRPr="00AE3C27">
        <w:rPr>
          <w:rFonts w:ascii="Times New Roman" w:eastAsiaTheme="minorEastAsia" w:hAnsi="Times New Roman" w:cs="Times New Roman"/>
          <w:b/>
          <w:sz w:val="20"/>
          <w:szCs w:val="20"/>
          <w:lang w:eastAsia="pl-PL"/>
        </w:rPr>
        <w:tab/>
      </w:r>
    </w:p>
    <w:p w14:paraId="05DC7C35" w14:textId="77777777" w:rsidR="0018724B" w:rsidRPr="00AE3C27" w:rsidRDefault="0018724B" w:rsidP="003F32BE">
      <w:pPr>
        <w:spacing w:after="0"/>
        <w:jc w:val="both"/>
        <w:rPr>
          <w:rFonts w:ascii="Times New Roman" w:eastAsiaTheme="minorEastAsia" w:hAnsi="Times New Roman" w:cs="Times New Roman"/>
          <w:b/>
          <w:sz w:val="20"/>
          <w:szCs w:val="20"/>
          <w:lang w:eastAsia="pl-PL"/>
        </w:rPr>
      </w:pPr>
      <w:r w:rsidRPr="00AE3C27">
        <w:rPr>
          <w:rFonts w:ascii="Times New Roman" w:eastAsiaTheme="minorEastAsia" w:hAnsi="Times New Roman" w:cs="Times New Roman"/>
          <w:sz w:val="20"/>
          <w:szCs w:val="20"/>
          <w:lang w:eastAsia="pl-PL"/>
        </w:rPr>
        <w:t xml:space="preserve">45230000-8 Roboty budowlane w zakresie budowy rurociągów, linii komunikacyjnych i elektroenergetycznych, autostrad, dróg, lotnisk i kolei; wyrównywanie terenu </w:t>
      </w:r>
    </w:p>
    <w:p w14:paraId="7695B898" w14:textId="77777777" w:rsidR="0018724B" w:rsidRPr="00AE3C27" w:rsidRDefault="0018724B" w:rsidP="003F32BE">
      <w:pPr>
        <w:spacing w:after="0"/>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 xml:space="preserve">71300000-1 Usługi inżynieryjne </w:t>
      </w:r>
    </w:p>
    <w:p w14:paraId="68D79A06" w14:textId="77777777" w:rsidR="0018724B" w:rsidRPr="00AE3C27" w:rsidRDefault="0018724B" w:rsidP="0018724B">
      <w:pPr>
        <w:spacing w:after="0"/>
        <w:rPr>
          <w:rFonts w:ascii="Times New Roman" w:eastAsiaTheme="minorEastAsia" w:hAnsi="Times New Roman" w:cs="Times New Roman"/>
          <w:b/>
          <w:sz w:val="20"/>
          <w:szCs w:val="20"/>
          <w:lang w:eastAsia="pl-PL"/>
        </w:rPr>
      </w:pPr>
    </w:p>
    <w:p w14:paraId="323CCD4B" w14:textId="77777777" w:rsidR="0018724B" w:rsidRPr="00AE3C27" w:rsidRDefault="0018724B" w:rsidP="0018724B">
      <w:pPr>
        <w:spacing w:after="0"/>
        <w:rPr>
          <w:rFonts w:ascii="Times New Roman" w:eastAsiaTheme="minorEastAsia" w:hAnsi="Times New Roman" w:cs="Times New Roman"/>
          <w:b/>
          <w:sz w:val="20"/>
          <w:szCs w:val="20"/>
          <w:lang w:eastAsia="pl-PL"/>
        </w:rPr>
      </w:pPr>
      <w:r w:rsidRPr="00AE3C27">
        <w:rPr>
          <w:rFonts w:ascii="Times New Roman" w:eastAsiaTheme="minorEastAsia" w:hAnsi="Times New Roman" w:cs="Times New Roman"/>
          <w:b/>
          <w:sz w:val="20"/>
          <w:szCs w:val="20"/>
          <w:lang w:eastAsia="pl-PL"/>
        </w:rPr>
        <w:t xml:space="preserve">Kategoria: </w:t>
      </w:r>
    </w:p>
    <w:p w14:paraId="619C8C69" w14:textId="77777777" w:rsidR="0018724B" w:rsidRPr="00AE3C27" w:rsidRDefault="0018724B" w:rsidP="0018724B">
      <w:pPr>
        <w:spacing w:after="0"/>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 xml:space="preserve">45231000-5 Roboty budowlane w zakresie budowy rurociągów, ciągów komunikacyjnych i linii energetycznych </w:t>
      </w:r>
    </w:p>
    <w:p w14:paraId="4DC39400" w14:textId="77777777" w:rsidR="0018724B" w:rsidRPr="00AE3C27" w:rsidRDefault="0018724B" w:rsidP="0018724B">
      <w:pPr>
        <w:spacing w:after="0"/>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 xml:space="preserve">45231300-8 Roboty budowlane w zakresie budowy wodociągów i rurociągów do odprowadzania ścieków </w:t>
      </w:r>
    </w:p>
    <w:p w14:paraId="79B492E1" w14:textId="02F1218F" w:rsidR="00404576" w:rsidRPr="00AE3C27" w:rsidRDefault="0018724B" w:rsidP="00666ECA">
      <w:pPr>
        <w:spacing w:after="0"/>
        <w:rPr>
          <w:rFonts w:ascii="Times New Roman" w:hAnsi="Times New Roman" w:cs="Times New Roman"/>
          <w:sz w:val="20"/>
          <w:szCs w:val="20"/>
        </w:rPr>
      </w:pPr>
      <w:r w:rsidRPr="00AE3C27">
        <w:rPr>
          <w:rFonts w:ascii="Times New Roman" w:eastAsiaTheme="minorEastAsia" w:hAnsi="Times New Roman" w:cs="Times New Roman"/>
          <w:sz w:val="20"/>
          <w:szCs w:val="20"/>
          <w:lang w:eastAsia="pl-PL"/>
        </w:rPr>
        <w:t>71320000-7 Usługi inżynieryjne w zakresie projektowania</w:t>
      </w:r>
    </w:p>
    <w:p w14:paraId="1DAF2EFD" w14:textId="77777777" w:rsidR="0018433E" w:rsidRPr="00AE3C27" w:rsidRDefault="00900D51" w:rsidP="0018433E">
      <w:pPr>
        <w:spacing w:after="0"/>
        <w:rPr>
          <w:rFonts w:ascii="Times New Roman" w:hAnsi="Times New Roman" w:cs="Times New Roman"/>
          <w:b/>
          <w:sz w:val="20"/>
          <w:szCs w:val="20"/>
          <w:u w:val="single"/>
        </w:rPr>
      </w:pPr>
      <w:r w:rsidRPr="00AE3C27">
        <w:rPr>
          <w:rFonts w:ascii="Times New Roman" w:hAnsi="Times New Roman" w:cs="Times New Roman"/>
          <w:b/>
          <w:sz w:val="20"/>
          <w:szCs w:val="20"/>
          <w:u w:val="single"/>
        </w:rPr>
        <w:t>AUTOR OPRACOWANIA:</w:t>
      </w:r>
    </w:p>
    <w:p w14:paraId="64AA6F1C" w14:textId="0BD5AD32" w:rsidR="0018433E" w:rsidRPr="00AE3C27" w:rsidRDefault="0018433E" w:rsidP="0018433E">
      <w:pPr>
        <w:spacing w:after="0"/>
        <w:rPr>
          <w:rFonts w:ascii="Times New Roman" w:hAnsi="Times New Roman" w:cs="Times New Roman"/>
          <w:sz w:val="20"/>
          <w:szCs w:val="20"/>
        </w:rPr>
      </w:pPr>
      <w:r w:rsidRPr="00AE3C27">
        <w:rPr>
          <w:rFonts w:ascii="Times New Roman" w:hAnsi="Times New Roman" w:cs="Times New Roman"/>
          <w:sz w:val="20"/>
          <w:szCs w:val="20"/>
        </w:rPr>
        <w:t xml:space="preserve">mgr inż. </w:t>
      </w:r>
      <w:r w:rsidR="00981C17" w:rsidRPr="00AE3C27">
        <w:rPr>
          <w:rFonts w:ascii="Times New Roman" w:hAnsi="Times New Roman" w:cs="Times New Roman"/>
          <w:sz w:val="20"/>
          <w:szCs w:val="20"/>
        </w:rPr>
        <w:t>Marcin Nowak</w:t>
      </w:r>
    </w:p>
    <w:p w14:paraId="26C22827" w14:textId="77777777" w:rsidR="0018433E" w:rsidRPr="00AE3C27" w:rsidRDefault="0018433E">
      <w:pPr>
        <w:rPr>
          <w:rFonts w:ascii="Times New Roman" w:hAnsi="Times New Roman" w:cs="Times New Roman"/>
          <w:sz w:val="20"/>
          <w:szCs w:val="20"/>
        </w:rPr>
      </w:pPr>
    </w:p>
    <w:p w14:paraId="2B805315" w14:textId="74D3C988" w:rsidR="00020758" w:rsidRPr="00AE3C27" w:rsidRDefault="00020758" w:rsidP="000C52AF">
      <w:pPr>
        <w:spacing w:after="0"/>
        <w:jc w:val="center"/>
        <w:rPr>
          <w:rFonts w:ascii="Times New Roman" w:hAnsi="Times New Roman" w:cs="Times New Roman"/>
          <w:b/>
          <w:sz w:val="20"/>
          <w:szCs w:val="20"/>
          <w:u w:val="single"/>
        </w:rPr>
      </w:pPr>
      <w:r w:rsidRPr="00AE3C27">
        <w:rPr>
          <w:rFonts w:ascii="Times New Roman" w:hAnsi="Times New Roman" w:cs="Times New Roman"/>
          <w:b/>
          <w:sz w:val="20"/>
          <w:szCs w:val="20"/>
          <w:u w:val="single"/>
        </w:rPr>
        <w:t>SPIS TREŚCI</w:t>
      </w:r>
    </w:p>
    <w:p w14:paraId="268069AC" w14:textId="77777777" w:rsidR="00696BD1" w:rsidRPr="00AE3C27" w:rsidRDefault="00696BD1" w:rsidP="000C52AF">
      <w:pPr>
        <w:spacing w:after="0"/>
        <w:jc w:val="center"/>
        <w:rPr>
          <w:rFonts w:ascii="Times New Roman" w:hAnsi="Times New Roman" w:cs="Times New Roman"/>
          <w:b/>
          <w:sz w:val="20"/>
          <w:szCs w:val="20"/>
          <w:u w:val="single"/>
        </w:rPr>
      </w:pPr>
    </w:p>
    <w:p w14:paraId="4657A780" w14:textId="1B1CCF17" w:rsidR="00F54BEB" w:rsidRPr="00AE3C27" w:rsidRDefault="00696BD1">
      <w:pPr>
        <w:pStyle w:val="Spistreci1"/>
        <w:tabs>
          <w:tab w:val="left" w:pos="440"/>
          <w:tab w:val="right" w:leader="dot" w:pos="9062"/>
        </w:tabs>
        <w:rPr>
          <w:rFonts w:ascii="Times New Roman" w:eastAsiaTheme="minorEastAsia" w:hAnsi="Times New Roman" w:cs="Times New Roman"/>
          <w:noProof/>
          <w:sz w:val="20"/>
          <w:szCs w:val="20"/>
          <w:lang w:eastAsia="pl-PL"/>
        </w:rPr>
      </w:pPr>
      <w:r w:rsidRPr="00AE3C27">
        <w:rPr>
          <w:rFonts w:ascii="Times New Roman" w:hAnsi="Times New Roman" w:cs="Times New Roman"/>
          <w:b/>
          <w:sz w:val="20"/>
          <w:szCs w:val="20"/>
          <w:u w:val="single"/>
        </w:rPr>
        <w:fldChar w:fldCharType="begin"/>
      </w:r>
      <w:r w:rsidRPr="00AE3C27">
        <w:rPr>
          <w:rFonts w:ascii="Times New Roman" w:hAnsi="Times New Roman" w:cs="Times New Roman"/>
          <w:b/>
          <w:sz w:val="20"/>
          <w:szCs w:val="20"/>
          <w:u w:val="single"/>
        </w:rPr>
        <w:instrText xml:space="preserve"> TOC \o "1-3" \h \z \u </w:instrText>
      </w:r>
      <w:r w:rsidRPr="00AE3C27">
        <w:rPr>
          <w:rFonts w:ascii="Times New Roman" w:hAnsi="Times New Roman" w:cs="Times New Roman"/>
          <w:b/>
          <w:sz w:val="20"/>
          <w:szCs w:val="20"/>
          <w:u w:val="single"/>
        </w:rPr>
        <w:fldChar w:fldCharType="separate"/>
      </w:r>
      <w:hyperlink w:anchor="_Toc49285928" w:history="1">
        <w:r w:rsidR="00F54BEB" w:rsidRPr="00AE3C27">
          <w:rPr>
            <w:rStyle w:val="Hipercze"/>
            <w:rFonts w:ascii="Times New Roman" w:hAnsi="Times New Roman" w:cs="Times New Roman"/>
            <w:b/>
            <w:noProof/>
            <w:sz w:val="20"/>
            <w:szCs w:val="20"/>
          </w:rPr>
          <w:t>1.</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OPIS OGÓLNY PRZEDMIOTU ZAMÓWIENIA</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_Toc49285928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4</w:t>
        </w:r>
        <w:r w:rsidR="00F54BEB" w:rsidRPr="00AE3C27">
          <w:rPr>
            <w:rFonts w:ascii="Times New Roman" w:hAnsi="Times New Roman" w:cs="Times New Roman"/>
            <w:noProof/>
            <w:webHidden/>
            <w:sz w:val="20"/>
            <w:szCs w:val="20"/>
          </w:rPr>
          <w:fldChar w:fldCharType="end"/>
        </w:r>
      </w:hyperlink>
    </w:p>
    <w:p w14:paraId="2BC1B73D" w14:textId="5ACED51D" w:rsidR="00F54BEB" w:rsidRPr="00AE3C27" w:rsidRDefault="00666ECA">
      <w:pPr>
        <w:pStyle w:val="Spistreci2"/>
        <w:tabs>
          <w:tab w:val="left" w:pos="880"/>
          <w:tab w:val="right" w:leader="dot" w:pos="9062"/>
        </w:tabs>
        <w:rPr>
          <w:rFonts w:ascii="Times New Roman" w:eastAsiaTheme="minorEastAsia" w:hAnsi="Times New Roman" w:cs="Times New Roman"/>
          <w:noProof/>
          <w:sz w:val="20"/>
          <w:szCs w:val="20"/>
          <w:lang w:eastAsia="pl-PL"/>
        </w:rPr>
      </w:pPr>
      <w:hyperlink w:anchor="_Toc49285929" w:history="1">
        <w:r w:rsidR="00F54BEB" w:rsidRPr="00AE3C27">
          <w:rPr>
            <w:rStyle w:val="Hipercze"/>
            <w:rFonts w:ascii="Times New Roman" w:hAnsi="Times New Roman" w:cs="Times New Roman"/>
            <w:b/>
            <w:noProof/>
            <w:sz w:val="20"/>
            <w:szCs w:val="20"/>
          </w:rPr>
          <w:t>1.1.</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Wstęp</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_Toc49285929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4</w:t>
        </w:r>
        <w:r w:rsidR="00F54BEB" w:rsidRPr="00AE3C27">
          <w:rPr>
            <w:rFonts w:ascii="Times New Roman" w:hAnsi="Times New Roman" w:cs="Times New Roman"/>
            <w:noProof/>
            <w:webHidden/>
            <w:sz w:val="20"/>
            <w:szCs w:val="20"/>
          </w:rPr>
          <w:fldChar w:fldCharType="end"/>
        </w:r>
      </w:hyperlink>
    </w:p>
    <w:p w14:paraId="419F5B8D" w14:textId="727CCA2B" w:rsidR="00F54BEB" w:rsidRPr="00AE3C27" w:rsidRDefault="00666ECA">
      <w:pPr>
        <w:pStyle w:val="Spistreci2"/>
        <w:tabs>
          <w:tab w:val="left" w:pos="880"/>
          <w:tab w:val="right" w:leader="dot" w:pos="9062"/>
        </w:tabs>
        <w:rPr>
          <w:rFonts w:ascii="Times New Roman" w:eastAsiaTheme="minorEastAsia" w:hAnsi="Times New Roman" w:cs="Times New Roman"/>
          <w:noProof/>
          <w:sz w:val="20"/>
          <w:szCs w:val="20"/>
          <w:lang w:eastAsia="pl-PL"/>
        </w:rPr>
      </w:pPr>
      <w:hyperlink w:anchor="_Toc49285930" w:history="1">
        <w:r w:rsidR="00F54BEB" w:rsidRPr="00AE3C27">
          <w:rPr>
            <w:rStyle w:val="Hipercze"/>
            <w:rFonts w:ascii="Times New Roman" w:hAnsi="Times New Roman" w:cs="Times New Roman"/>
            <w:b/>
            <w:noProof/>
            <w:sz w:val="20"/>
            <w:szCs w:val="20"/>
          </w:rPr>
          <w:t>1.2.</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Zakres i sposób realizacji przedmiotu zamówienia</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_Toc49285930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4</w:t>
        </w:r>
        <w:r w:rsidR="00F54BEB" w:rsidRPr="00AE3C27">
          <w:rPr>
            <w:rFonts w:ascii="Times New Roman" w:hAnsi="Times New Roman" w:cs="Times New Roman"/>
            <w:noProof/>
            <w:webHidden/>
            <w:sz w:val="20"/>
            <w:szCs w:val="20"/>
          </w:rPr>
          <w:fldChar w:fldCharType="end"/>
        </w:r>
      </w:hyperlink>
    </w:p>
    <w:p w14:paraId="19881980" w14:textId="416D236D" w:rsidR="00F54BEB" w:rsidRPr="00AE3C27" w:rsidRDefault="00666ECA">
      <w:pPr>
        <w:pStyle w:val="Spistreci2"/>
        <w:tabs>
          <w:tab w:val="left" w:pos="880"/>
          <w:tab w:val="right" w:leader="dot" w:pos="9062"/>
        </w:tabs>
        <w:rPr>
          <w:rFonts w:ascii="Times New Roman" w:eastAsiaTheme="minorEastAsia" w:hAnsi="Times New Roman" w:cs="Times New Roman"/>
          <w:noProof/>
          <w:sz w:val="20"/>
          <w:szCs w:val="20"/>
          <w:lang w:eastAsia="pl-PL"/>
        </w:rPr>
      </w:pPr>
      <w:hyperlink w:anchor="_Toc49285931" w:history="1">
        <w:r w:rsidR="00F54BEB" w:rsidRPr="00AE3C27">
          <w:rPr>
            <w:rStyle w:val="Hipercze"/>
            <w:rFonts w:ascii="Times New Roman" w:hAnsi="Times New Roman" w:cs="Times New Roman"/>
            <w:b/>
            <w:noProof/>
            <w:sz w:val="20"/>
            <w:szCs w:val="20"/>
          </w:rPr>
          <w:t>1.3.</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Spodziewany efekt inwestycji</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_Toc49285931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5</w:t>
        </w:r>
        <w:r w:rsidR="00F54BEB" w:rsidRPr="00AE3C27">
          <w:rPr>
            <w:rFonts w:ascii="Times New Roman" w:hAnsi="Times New Roman" w:cs="Times New Roman"/>
            <w:noProof/>
            <w:webHidden/>
            <w:sz w:val="20"/>
            <w:szCs w:val="20"/>
          </w:rPr>
          <w:fldChar w:fldCharType="end"/>
        </w:r>
      </w:hyperlink>
    </w:p>
    <w:p w14:paraId="1546FED9" w14:textId="7BC409E2" w:rsidR="00F54BEB" w:rsidRPr="00AE3C27" w:rsidRDefault="00666ECA">
      <w:pPr>
        <w:pStyle w:val="Spistreci2"/>
        <w:tabs>
          <w:tab w:val="left" w:pos="880"/>
          <w:tab w:val="right" w:leader="dot" w:pos="9062"/>
        </w:tabs>
        <w:rPr>
          <w:rFonts w:ascii="Times New Roman" w:eastAsiaTheme="minorEastAsia" w:hAnsi="Times New Roman" w:cs="Times New Roman"/>
          <w:noProof/>
          <w:sz w:val="20"/>
          <w:szCs w:val="20"/>
          <w:lang w:eastAsia="pl-PL"/>
        </w:rPr>
      </w:pPr>
      <w:hyperlink w:anchor="_Toc49285932" w:history="1">
        <w:r w:rsidR="00F54BEB" w:rsidRPr="00AE3C27">
          <w:rPr>
            <w:rStyle w:val="Hipercze"/>
            <w:rFonts w:ascii="Times New Roman" w:hAnsi="Times New Roman" w:cs="Times New Roman"/>
            <w:b/>
            <w:noProof/>
            <w:sz w:val="20"/>
            <w:szCs w:val="20"/>
          </w:rPr>
          <w:t>1.4.</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Gwarancje</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_Toc49285932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5</w:t>
        </w:r>
        <w:r w:rsidR="00F54BEB" w:rsidRPr="00AE3C27">
          <w:rPr>
            <w:rFonts w:ascii="Times New Roman" w:hAnsi="Times New Roman" w:cs="Times New Roman"/>
            <w:noProof/>
            <w:webHidden/>
            <w:sz w:val="20"/>
            <w:szCs w:val="20"/>
          </w:rPr>
          <w:fldChar w:fldCharType="end"/>
        </w:r>
      </w:hyperlink>
    </w:p>
    <w:p w14:paraId="5FAB78E9" w14:textId="36CF1413" w:rsidR="00F54BEB" w:rsidRPr="00AE3C27" w:rsidRDefault="00666ECA">
      <w:pPr>
        <w:pStyle w:val="Spistreci2"/>
        <w:tabs>
          <w:tab w:val="left" w:pos="880"/>
          <w:tab w:val="right" w:leader="dot" w:pos="9062"/>
        </w:tabs>
        <w:rPr>
          <w:rFonts w:ascii="Times New Roman" w:eastAsiaTheme="minorEastAsia" w:hAnsi="Times New Roman" w:cs="Times New Roman"/>
          <w:noProof/>
          <w:sz w:val="20"/>
          <w:szCs w:val="20"/>
          <w:lang w:eastAsia="pl-PL"/>
        </w:rPr>
      </w:pPr>
      <w:hyperlink w:anchor="_Toc49285933" w:history="1">
        <w:r w:rsidR="00F54BEB" w:rsidRPr="00AE3C27">
          <w:rPr>
            <w:rStyle w:val="Hipercze"/>
            <w:rFonts w:ascii="Times New Roman" w:hAnsi="Times New Roman" w:cs="Times New Roman"/>
            <w:b/>
            <w:noProof/>
            <w:sz w:val="20"/>
            <w:szCs w:val="20"/>
          </w:rPr>
          <w:t>1.5.</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Aktualne uwarunkowania dla wykonania przedmiotu zamówienia</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_Toc49285933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5</w:t>
        </w:r>
        <w:r w:rsidR="00F54BEB" w:rsidRPr="00AE3C27">
          <w:rPr>
            <w:rFonts w:ascii="Times New Roman" w:hAnsi="Times New Roman" w:cs="Times New Roman"/>
            <w:noProof/>
            <w:webHidden/>
            <w:sz w:val="20"/>
            <w:szCs w:val="20"/>
          </w:rPr>
          <w:fldChar w:fldCharType="end"/>
        </w:r>
      </w:hyperlink>
    </w:p>
    <w:p w14:paraId="504A77AF" w14:textId="46DDB370" w:rsidR="00F54BEB" w:rsidRPr="00AE3C27" w:rsidRDefault="00666ECA">
      <w:pPr>
        <w:pStyle w:val="Spistreci2"/>
        <w:tabs>
          <w:tab w:val="left" w:pos="1100"/>
          <w:tab w:val="right" w:leader="dot" w:pos="9062"/>
        </w:tabs>
        <w:rPr>
          <w:rFonts w:ascii="Times New Roman" w:eastAsiaTheme="minorEastAsia" w:hAnsi="Times New Roman" w:cs="Times New Roman"/>
          <w:noProof/>
          <w:sz w:val="20"/>
          <w:szCs w:val="20"/>
          <w:lang w:eastAsia="pl-PL"/>
        </w:rPr>
      </w:pPr>
      <w:hyperlink w:anchor="_Toc49285945" w:history="1">
        <w:r w:rsidR="00F54BEB" w:rsidRPr="00AE3C27">
          <w:rPr>
            <w:rStyle w:val="Hipercze"/>
            <w:rFonts w:ascii="Times New Roman" w:hAnsi="Times New Roman" w:cs="Times New Roman"/>
            <w:b/>
            <w:noProof/>
            <w:sz w:val="20"/>
            <w:szCs w:val="20"/>
          </w:rPr>
          <w:t>1.5.1.</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Lokalizacja inwestycji</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_Toc49285945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5</w:t>
        </w:r>
        <w:r w:rsidR="00F54BEB" w:rsidRPr="00AE3C27">
          <w:rPr>
            <w:rFonts w:ascii="Times New Roman" w:hAnsi="Times New Roman" w:cs="Times New Roman"/>
            <w:noProof/>
            <w:webHidden/>
            <w:sz w:val="20"/>
            <w:szCs w:val="20"/>
          </w:rPr>
          <w:fldChar w:fldCharType="end"/>
        </w:r>
      </w:hyperlink>
    </w:p>
    <w:p w14:paraId="53DE43C6" w14:textId="1B338E02" w:rsidR="00F54BEB" w:rsidRPr="00AE3C27" w:rsidRDefault="00666ECA">
      <w:pPr>
        <w:pStyle w:val="Spistreci2"/>
        <w:tabs>
          <w:tab w:val="left" w:pos="1100"/>
          <w:tab w:val="right" w:leader="dot" w:pos="9062"/>
        </w:tabs>
        <w:rPr>
          <w:rFonts w:ascii="Times New Roman" w:eastAsiaTheme="minorEastAsia" w:hAnsi="Times New Roman" w:cs="Times New Roman"/>
          <w:noProof/>
          <w:sz w:val="20"/>
          <w:szCs w:val="20"/>
          <w:lang w:eastAsia="pl-PL"/>
        </w:rPr>
      </w:pPr>
      <w:hyperlink w:anchor="_Toc49285946" w:history="1">
        <w:r w:rsidR="00F54BEB" w:rsidRPr="00AE3C27">
          <w:rPr>
            <w:rStyle w:val="Hipercze"/>
            <w:rFonts w:ascii="Times New Roman" w:hAnsi="Times New Roman" w:cs="Times New Roman"/>
            <w:b/>
            <w:noProof/>
            <w:sz w:val="20"/>
            <w:szCs w:val="20"/>
          </w:rPr>
          <w:t>1.5.2.</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Charakterystyka terenu objętego inwestycją</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_Toc49285946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6</w:t>
        </w:r>
        <w:r w:rsidR="00F54BEB" w:rsidRPr="00AE3C27">
          <w:rPr>
            <w:rFonts w:ascii="Times New Roman" w:hAnsi="Times New Roman" w:cs="Times New Roman"/>
            <w:noProof/>
            <w:webHidden/>
            <w:sz w:val="20"/>
            <w:szCs w:val="20"/>
          </w:rPr>
          <w:fldChar w:fldCharType="end"/>
        </w:r>
      </w:hyperlink>
    </w:p>
    <w:p w14:paraId="10DADC8C" w14:textId="75EBF0D2" w:rsidR="00F54BEB" w:rsidRPr="00AE3C27" w:rsidRDefault="00666ECA">
      <w:pPr>
        <w:pStyle w:val="Spistreci2"/>
        <w:tabs>
          <w:tab w:val="left" w:pos="1100"/>
          <w:tab w:val="right" w:leader="dot" w:pos="9062"/>
        </w:tabs>
        <w:rPr>
          <w:rFonts w:ascii="Times New Roman" w:eastAsiaTheme="minorEastAsia" w:hAnsi="Times New Roman" w:cs="Times New Roman"/>
          <w:noProof/>
          <w:sz w:val="20"/>
          <w:szCs w:val="20"/>
          <w:lang w:eastAsia="pl-PL"/>
        </w:rPr>
      </w:pPr>
      <w:hyperlink w:anchor="_Toc49285947" w:history="1">
        <w:r w:rsidR="00F54BEB" w:rsidRPr="00AE3C27">
          <w:rPr>
            <w:rStyle w:val="Hipercze"/>
            <w:rFonts w:ascii="Times New Roman" w:hAnsi="Times New Roman" w:cs="Times New Roman"/>
            <w:b/>
            <w:noProof/>
            <w:sz w:val="20"/>
            <w:szCs w:val="20"/>
          </w:rPr>
          <w:t>1.5.3.</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Warunki gruntowo-wodne w rejonie inwestycji</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_Toc49285947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6</w:t>
        </w:r>
        <w:r w:rsidR="00F54BEB" w:rsidRPr="00AE3C27">
          <w:rPr>
            <w:rFonts w:ascii="Times New Roman" w:hAnsi="Times New Roman" w:cs="Times New Roman"/>
            <w:noProof/>
            <w:webHidden/>
            <w:sz w:val="20"/>
            <w:szCs w:val="20"/>
          </w:rPr>
          <w:fldChar w:fldCharType="end"/>
        </w:r>
      </w:hyperlink>
    </w:p>
    <w:p w14:paraId="374BA3A1" w14:textId="261A529A" w:rsidR="00F54BEB" w:rsidRPr="00AE3C27" w:rsidRDefault="00666ECA">
      <w:pPr>
        <w:pStyle w:val="Spistreci2"/>
        <w:tabs>
          <w:tab w:val="left" w:pos="1100"/>
          <w:tab w:val="right" w:leader="dot" w:pos="9062"/>
        </w:tabs>
        <w:rPr>
          <w:rFonts w:ascii="Times New Roman" w:eastAsiaTheme="minorEastAsia" w:hAnsi="Times New Roman" w:cs="Times New Roman"/>
          <w:noProof/>
          <w:sz w:val="20"/>
          <w:szCs w:val="20"/>
          <w:lang w:eastAsia="pl-PL"/>
        </w:rPr>
      </w:pPr>
      <w:hyperlink w:anchor="_Toc49285948" w:history="1">
        <w:r w:rsidR="00F54BEB" w:rsidRPr="00AE3C27">
          <w:rPr>
            <w:rStyle w:val="Hipercze"/>
            <w:rFonts w:ascii="Times New Roman" w:hAnsi="Times New Roman" w:cs="Times New Roman"/>
            <w:b/>
            <w:noProof/>
            <w:sz w:val="20"/>
            <w:szCs w:val="20"/>
          </w:rPr>
          <w:t>1.5.4.</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Zapotrzebowanie na wodę</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_Toc49285948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7</w:t>
        </w:r>
        <w:r w:rsidR="00F54BEB" w:rsidRPr="00AE3C27">
          <w:rPr>
            <w:rFonts w:ascii="Times New Roman" w:hAnsi="Times New Roman" w:cs="Times New Roman"/>
            <w:noProof/>
            <w:webHidden/>
            <w:sz w:val="20"/>
            <w:szCs w:val="20"/>
          </w:rPr>
          <w:fldChar w:fldCharType="end"/>
        </w:r>
      </w:hyperlink>
    </w:p>
    <w:p w14:paraId="6BD116E0" w14:textId="354C57F9" w:rsidR="00F54BEB" w:rsidRPr="00AE3C27" w:rsidRDefault="00666ECA">
      <w:pPr>
        <w:pStyle w:val="Spistreci2"/>
        <w:tabs>
          <w:tab w:val="left" w:pos="1100"/>
          <w:tab w:val="right" w:leader="dot" w:pos="9062"/>
        </w:tabs>
        <w:rPr>
          <w:rFonts w:ascii="Times New Roman" w:eastAsiaTheme="minorEastAsia" w:hAnsi="Times New Roman" w:cs="Times New Roman"/>
          <w:noProof/>
          <w:sz w:val="20"/>
          <w:szCs w:val="20"/>
          <w:lang w:eastAsia="pl-PL"/>
        </w:rPr>
      </w:pPr>
      <w:hyperlink w:anchor="_Toc49285949" w:history="1">
        <w:r w:rsidR="00F54BEB" w:rsidRPr="00AE3C27">
          <w:rPr>
            <w:rStyle w:val="Hipercze"/>
            <w:rFonts w:ascii="Times New Roman" w:hAnsi="Times New Roman" w:cs="Times New Roman"/>
            <w:b/>
            <w:noProof/>
            <w:sz w:val="20"/>
            <w:szCs w:val="20"/>
          </w:rPr>
          <w:t>1.5.5.</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Konieczność realizacji przedmiotu zamówienia</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_Toc49285949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7</w:t>
        </w:r>
        <w:r w:rsidR="00F54BEB" w:rsidRPr="00AE3C27">
          <w:rPr>
            <w:rFonts w:ascii="Times New Roman" w:hAnsi="Times New Roman" w:cs="Times New Roman"/>
            <w:noProof/>
            <w:webHidden/>
            <w:sz w:val="20"/>
            <w:szCs w:val="20"/>
          </w:rPr>
          <w:fldChar w:fldCharType="end"/>
        </w:r>
      </w:hyperlink>
    </w:p>
    <w:p w14:paraId="4F6782D7" w14:textId="0EF851FE" w:rsidR="00F54BEB" w:rsidRPr="00AE3C27" w:rsidRDefault="00666ECA">
      <w:pPr>
        <w:pStyle w:val="Spistreci2"/>
        <w:tabs>
          <w:tab w:val="left" w:pos="1100"/>
          <w:tab w:val="right" w:leader="dot" w:pos="9062"/>
        </w:tabs>
        <w:rPr>
          <w:rFonts w:ascii="Times New Roman" w:eastAsiaTheme="minorEastAsia" w:hAnsi="Times New Roman" w:cs="Times New Roman"/>
          <w:noProof/>
          <w:sz w:val="20"/>
          <w:szCs w:val="20"/>
          <w:lang w:eastAsia="pl-PL"/>
        </w:rPr>
      </w:pPr>
      <w:hyperlink w:anchor="_Toc49285950" w:history="1">
        <w:r w:rsidR="00F54BEB" w:rsidRPr="00AE3C27">
          <w:rPr>
            <w:rStyle w:val="Hipercze"/>
            <w:rFonts w:ascii="Times New Roman" w:hAnsi="Times New Roman" w:cs="Times New Roman"/>
            <w:b/>
            <w:noProof/>
            <w:sz w:val="20"/>
            <w:szCs w:val="20"/>
          </w:rPr>
          <w:t>1.5.6.</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Uwarunkowania środowiskowe</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_Toc49285950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7</w:t>
        </w:r>
        <w:r w:rsidR="00F54BEB" w:rsidRPr="00AE3C27">
          <w:rPr>
            <w:rFonts w:ascii="Times New Roman" w:hAnsi="Times New Roman" w:cs="Times New Roman"/>
            <w:noProof/>
            <w:webHidden/>
            <w:sz w:val="20"/>
            <w:szCs w:val="20"/>
          </w:rPr>
          <w:fldChar w:fldCharType="end"/>
        </w:r>
      </w:hyperlink>
    </w:p>
    <w:p w14:paraId="5113487F" w14:textId="1FDD62EF" w:rsidR="00F54BEB" w:rsidRPr="00AE3C27" w:rsidRDefault="00666ECA">
      <w:pPr>
        <w:pStyle w:val="Spistreci2"/>
        <w:tabs>
          <w:tab w:val="left" w:pos="1100"/>
          <w:tab w:val="right" w:leader="dot" w:pos="9062"/>
        </w:tabs>
        <w:rPr>
          <w:rFonts w:ascii="Times New Roman" w:eastAsiaTheme="minorEastAsia" w:hAnsi="Times New Roman" w:cs="Times New Roman"/>
          <w:noProof/>
          <w:sz w:val="20"/>
          <w:szCs w:val="20"/>
          <w:lang w:eastAsia="pl-PL"/>
        </w:rPr>
      </w:pPr>
      <w:hyperlink w:anchor="_Toc49285951" w:history="1">
        <w:r w:rsidR="00F54BEB" w:rsidRPr="00AE3C27">
          <w:rPr>
            <w:rStyle w:val="Hipercze"/>
            <w:rFonts w:ascii="Times New Roman" w:hAnsi="Times New Roman" w:cs="Times New Roman"/>
            <w:b/>
            <w:noProof/>
            <w:sz w:val="20"/>
            <w:szCs w:val="20"/>
          </w:rPr>
          <w:t>1.5.7.</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Inwentaryzacja zieleni</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_Toc49285951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8</w:t>
        </w:r>
        <w:r w:rsidR="00F54BEB" w:rsidRPr="00AE3C27">
          <w:rPr>
            <w:rFonts w:ascii="Times New Roman" w:hAnsi="Times New Roman" w:cs="Times New Roman"/>
            <w:noProof/>
            <w:webHidden/>
            <w:sz w:val="20"/>
            <w:szCs w:val="20"/>
          </w:rPr>
          <w:fldChar w:fldCharType="end"/>
        </w:r>
      </w:hyperlink>
    </w:p>
    <w:p w14:paraId="6BD11A88" w14:textId="7FD352B4" w:rsidR="00F54BEB" w:rsidRPr="00AE3C27" w:rsidRDefault="00666ECA">
      <w:pPr>
        <w:pStyle w:val="Spistreci2"/>
        <w:tabs>
          <w:tab w:val="left" w:pos="1100"/>
          <w:tab w:val="right" w:leader="dot" w:pos="9062"/>
        </w:tabs>
        <w:rPr>
          <w:rFonts w:ascii="Times New Roman" w:eastAsiaTheme="minorEastAsia" w:hAnsi="Times New Roman" w:cs="Times New Roman"/>
          <w:noProof/>
          <w:sz w:val="20"/>
          <w:szCs w:val="20"/>
          <w:lang w:eastAsia="pl-PL"/>
        </w:rPr>
      </w:pPr>
      <w:hyperlink w:anchor="_Toc49285952" w:history="1">
        <w:r w:rsidR="00F54BEB" w:rsidRPr="00AE3C27">
          <w:rPr>
            <w:rStyle w:val="Hipercze"/>
            <w:rFonts w:ascii="Times New Roman" w:hAnsi="Times New Roman" w:cs="Times New Roman"/>
            <w:b/>
            <w:noProof/>
            <w:sz w:val="20"/>
            <w:szCs w:val="20"/>
          </w:rPr>
          <w:t>1.5.8.</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Przeszkody sztuczne</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_Toc49285952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8</w:t>
        </w:r>
        <w:r w:rsidR="00F54BEB" w:rsidRPr="00AE3C27">
          <w:rPr>
            <w:rFonts w:ascii="Times New Roman" w:hAnsi="Times New Roman" w:cs="Times New Roman"/>
            <w:noProof/>
            <w:webHidden/>
            <w:sz w:val="20"/>
            <w:szCs w:val="20"/>
          </w:rPr>
          <w:fldChar w:fldCharType="end"/>
        </w:r>
      </w:hyperlink>
    </w:p>
    <w:p w14:paraId="4FF3D0E9" w14:textId="66358053" w:rsidR="00F54BEB" w:rsidRPr="00AE3C27" w:rsidRDefault="00666ECA">
      <w:pPr>
        <w:pStyle w:val="Spistreci2"/>
        <w:tabs>
          <w:tab w:val="left" w:pos="880"/>
          <w:tab w:val="right" w:leader="dot" w:pos="9062"/>
        </w:tabs>
        <w:rPr>
          <w:rFonts w:ascii="Times New Roman" w:eastAsiaTheme="minorEastAsia" w:hAnsi="Times New Roman" w:cs="Times New Roman"/>
          <w:noProof/>
          <w:sz w:val="20"/>
          <w:szCs w:val="20"/>
          <w:lang w:eastAsia="pl-PL"/>
        </w:rPr>
      </w:pPr>
      <w:hyperlink w:anchor="_Toc49285953" w:history="1">
        <w:r w:rsidR="00F54BEB" w:rsidRPr="00AE3C27">
          <w:rPr>
            <w:rStyle w:val="Hipercze"/>
            <w:rFonts w:ascii="Times New Roman" w:hAnsi="Times New Roman" w:cs="Times New Roman"/>
            <w:b/>
            <w:noProof/>
            <w:sz w:val="20"/>
            <w:szCs w:val="20"/>
          </w:rPr>
          <w:t>1.6.</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Ogólne właściwości funkcjonalno-użytkowe</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_Toc49285953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8</w:t>
        </w:r>
        <w:r w:rsidR="00F54BEB" w:rsidRPr="00AE3C27">
          <w:rPr>
            <w:rFonts w:ascii="Times New Roman" w:hAnsi="Times New Roman" w:cs="Times New Roman"/>
            <w:noProof/>
            <w:webHidden/>
            <w:sz w:val="20"/>
            <w:szCs w:val="20"/>
          </w:rPr>
          <w:fldChar w:fldCharType="end"/>
        </w:r>
      </w:hyperlink>
    </w:p>
    <w:p w14:paraId="57A25E13" w14:textId="3154F031" w:rsidR="00F54BEB" w:rsidRPr="00AE3C27" w:rsidRDefault="00666ECA">
      <w:pPr>
        <w:pStyle w:val="Spistreci2"/>
        <w:tabs>
          <w:tab w:val="left" w:pos="880"/>
          <w:tab w:val="right" w:leader="dot" w:pos="9062"/>
        </w:tabs>
        <w:rPr>
          <w:rFonts w:ascii="Times New Roman" w:eastAsiaTheme="minorEastAsia" w:hAnsi="Times New Roman" w:cs="Times New Roman"/>
          <w:noProof/>
          <w:sz w:val="20"/>
          <w:szCs w:val="20"/>
          <w:lang w:eastAsia="pl-PL"/>
        </w:rPr>
      </w:pPr>
      <w:hyperlink w:anchor="_Toc49285954" w:history="1">
        <w:r w:rsidR="00F54BEB" w:rsidRPr="00AE3C27">
          <w:rPr>
            <w:rStyle w:val="Hipercze"/>
            <w:rFonts w:ascii="Times New Roman" w:hAnsi="Times New Roman" w:cs="Times New Roman"/>
            <w:b/>
            <w:noProof/>
            <w:sz w:val="20"/>
            <w:szCs w:val="20"/>
          </w:rPr>
          <w:t>1.7.</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Szczegółowe właściwości funkcjonalno - użytkowe</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_Toc49285954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9</w:t>
        </w:r>
        <w:r w:rsidR="00F54BEB" w:rsidRPr="00AE3C27">
          <w:rPr>
            <w:rFonts w:ascii="Times New Roman" w:hAnsi="Times New Roman" w:cs="Times New Roman"/>
            <w:noProof/>
            <w:webHidden/>
            <w:sz w:val="20"/>
            <w:szCs w:val="20"/>
          </w:rPr>
          <w:fldChar w:fldCharType="end"/>
        </w:r>
      </w:hyperlink>
    </w:p>
    <w:p w14:paraId="0AFFDA2B" w14:textId="17DFFCA5" w:rsidR="00F54BEB" w:rsidRPr="00AE3C27" w:rsidRDefault="00666ECA">
      <w:pPr>
        <w:pStyle w:val="Spistreci2"/>
        <w:tabs>
          <w:tab w:val="left" w:pos="1100"/>
          <w:tab w:val="right" w:leader="dot" w:pos="9062"/>
        </w:tabs>
        <w:rPr>
          <w:rFonts w:ascii="Times New Roman" w:eastAsiaTheme="minorEastAsia" w:hAnsi="Times New Roman" w:cs="Times New Roman"/>
          <w:noProof/>
          <w:sz w:val="20"/>
          <w:szCs w:val="20"/>
          <w:lang w:eastAsia="pl-PL"/>
        </w:rPr>
      </w:pPr>
      <w:hyperlink w:anchor="_Toc49285955" w:history="1">
        <w:r w:rsidR="00F54BEB" w:rsidRPr="00AE3C27">
          <w:rPr>
            <w:rStyle w:val="Hipercze"/>
            <w:rFonts w:ascii="Times New Roman" w:hAnsi="Times New Roman" w:cs="Times New Roman"/>
            <w:b/>
            <w:noProof/>
            <w:sz w:val="20"/>
            <w:szCs w:val="20"/>
          </w:rPr>
          <w:t>1.7.1.</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bCs/>
            <w:noProof/>
            <w:sz w:val="20"/>
            <w:szCs w:val="20"/>
          </w:rPr>
          <w:t>Wymagania techniczne dotyczące budowy sieci kanalizacji sanitarnej</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_Toc49285955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9</w:t>
        </w:r>
        <w:r w:rsidR="00F54BEB" w:rsidRPr="00AE3C27">
          <w:rPr>
            <w:rFonts w:ascii="Times New Roman" w:hAnsi="Times New Roman" w:cs="Times New Roman"/>
            <w:noProof/>
            <w:webHidden/>
            <w:sz w:val="20"/>
            <w:szCs w:val="20"/>
          </w:rPr>
          <w:fldChar w:fldCharType="end"/>
        </w:r>
      </w:hyperlink>
    </w:p>
    <w:p w14:paraId="1461603E" w14:textId="01C3F0D5" w:rsidR="00F54BEB" w:rsidRPr="00AE3C27" w:rsidRDefault="00666ECA">
      <w:pPr>
        <w:pStyle w:val="Spistreci1"/>
        <w:tabs>
          <w:tab w:val="left" w:pos="440"/>
          <w:tab w:val="right" w:leader="dot" w:pos="9062"/>
        </w:tabs>
        <w:rPr>
          <w:rFonts w:ascii="Times New Roman" w:eastAsiaTheme="minorEastAsia" w:hAnsi="Times New Roman" w:cs="Times New Roman"/>
          <w:noProof/>
          <w:sz w:val="20"/>
          <w:szCs w:val="20"/>
          <w:lang w:eastAsia="pl-PL"/>
        </w:rPr>
      </w:pPr>
      <w:hyperlink w:anchor="_Toc49285956" w:history="1">
        <w:r w:rsidR="00F54BEB" w:rsidRPr="00AE3C27">
          <w:rPr>
            <w:rStyle w:val="Hipercze"/>
            <w:rFonts w:ascii="Times New Roman" w:hAnsi="Times New Roman" w:cs="Times New Roman"/>
            <w:b/>
            <w:noProof/>
            <w:sz w:val="20"/>
            <w:szCs w:val="20"/>
          </w:rPr>
          <w:t>2.</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OPIS WYMAGAŃ ZAMAWIAJĄCEGO W STOSUNKU DO PRZEDMIOTU ZAMÓWIENIA</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_Toc49285956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12</w:t>
        </w:r>
        <w:r w:rsidR="00F54BEB" w:rsidRPr="00AE3C27">
          <w:rPr>
            <w:rFonts w:ascii="Times New Roman" w:hAnsi="Times New Roman" w:cs="Times New Roman"/>
            <w:noProof/>
            <w:webHidden/>
            <w:sz w:val="20"/>
            <w:szCs w:val="20"/>
          </w:rPr>
          <w:fldChar w:fldCharType="end"/>
        </w:r>
      </w:hyperlink>
    </w:p>
    <w:p w14:paraId="76B5DBF9" w14:textId="79EF1F4E" w:rsidR="00F54BEB" w:rsidRPr="00AE3C27" w:rsidRDefault="00666ECA">
      <w:pPr>
        <w:pStyle w:val="Spistreci2"/>
        <w:tabs>
          <w:tab w:val="left" w:pos="880"/>
          <w:tab w:val="right" w:leader="dot" w:pos="9062"/>
        </w:tabs>
        <w:rPr>
          <w:rFonts w:ascii="Times New Roman" w:eastAsiaTheme="minorEastAsia" w:hAnsi="Times New Roman" w:cs="Times New Roman"/>
          <w:noProof/>
          <w:sz w:val="20"/>
          <w:szCs w:val="20"/>
          <w:lang w:eastAsia="pl-PL"/>
        </w:rPr>
      </w:pPr>
      <w:hyperlink w:anchor="_Toc49285957" w:history="1">
        <w:r w:rsidR="00F54BEB" w:rsidRPr="00AE3C27">
          <w:rPr>
            <w:rStyle w:val="Hipercze"/>
            <w:rFonts w:ascii="Times New Roman" w:hAnsi="Times New Roman" w:cs="Times New Roman"/>
            <w:b/>
            <w:noProof/>
            <w:sz w:val="20"/>
            <w:szCs w:val="20"/>
          </w:rPr>
          <w:t>2.1.</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Wstęp</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_Toc49285957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12</w:t>
        </w:r>
        <w:r w:rsidR="00F54BEB" w:rsidRPr="00AE3C27">
          <w:rPr>
            <w:rFonts w:ascii="Times New Roman" w:hAnsi="Times New Roman" w:cs="Times New Roman"/>
            <w:noProof/>
            <w:webHidden/>
            <w:sz w:val="20"/>
            <w:szCs w:val="20"/>
          </w:rPr>
          <w:fldChar w:fldCharType="end"/>
        </w:r>
      </w:hyperlink>
    </w:p>
    <w:p w14:paraId="39C4DB2A" w14:textId="47488040" w:rsidR="00F54BEB" w:rsidRPr="00AE3C27" w:rsidRDefault="00666ECA">
      <w:pPr>
        <w:pStyle w:val="Spistreci2"/>
        <w:tabs>
          <w:tab w:val="left" w:pos="880"/>
          <w:tab w:val="right" w:leader="dot" w:pos="9062"/>
        </w:tabs>
        <w:rPr>
          <w:rFonts w:ascii="Times New Roman" w:eastAsiaTheme="minorEastAsia" w:hAnsi="Times New Roman" w:cs="Times New Roman"/>
          <w:noProof/>
          <w:sz w:val="20"/>
          <w:szCs w:val="20"/>
          <w:lang w:eastAsia="pl-PL"/>
        </w:rPr>
      </w:pPr>
      <w:hyperlink w:anchor="_Toc49285958" w:history="1">
        <w:r w:rsidR="00F54BEB" w:rsidRPr="00AE3C27">
          <w:rPr>
            <w:rStyle w:val="Hipercze"/>
            <w:rFonts w:ascii="Times New Roman" w:hAnsi="Times New Roman" w:cs="Times New Roman"/>
            <w:b/>
            <w:noProof/>
            <w:sz w:val="20"/>
            <w:szCs w:val="20"/>
          </w:rPr>
          <w:t>2.2.</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Podstawa wykonania robót objętych przedmiotem zamówienia</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_Toc49285958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12</w:t>
        </w:r>
        <w:r w:rsidR="00F54BEB" w:rsidRPr="00AE3C27">
          <w:rPr>
            <w:rFonts w:ascii="Times New Roman" w:hAnsi="Times New Roman" w:cs="Times New Roman"/>
            <w:noProof/>
            <w:webHidden/>
            <w:sz w:val="20"/>
            <w:szCs w:val="20"/>
          </w:rPr>
          <w:fldChar w:fldCharType="end"/>
        </w:r>
      </w:hyperlink>
    </w:p>
    <w:p w14:paraId="5018AFE6" w14:textId="6184AC04" w:rsidR="00F54BEB" w:rsidRPr="00AE3C27" w:rsidRDefault="00666ECA">
      <w:pPr>
        <w:pStyle w:val="Spistreci2"/>
        <w:tabs>
          <w:tab w:val="left" w:pos="880"/>
          <w:tab w:val="right" w:leader="dot" w:pos="9062"/>
        </w:tabs>
        <w:rPr>
          <w:rFonts w:ascii="Times New Roman" w:eastAsiaTheme="minorEastAsia" w:hAnsi="Times New Roman" w:cs="Times New Roman"/>
          <w:noProof/>
          <w:sz w:val="20"/>
          <w:szCs w:val="20"/>
          <w:lang w:eastAsia="pl-PL"/>
        </w:rPr>
      </w:pPr>
      <w:hyperlink w:anchor="_Toc49285959" w:history="1">
        <w:r w:rsidR="00F54BEB" w:rsidRPr="00AE3C27">
          <w:rPr>
            <w:rStyle w:val="Hipercze"/>
            <w:rFonts w:ascii="Times New Roman" w:hAnsi="Times New Roman" w:cs="Times New Roman"/>
            <w:b/>
            <w:noProof/>
            <w:sz w:val="20"/>
            <w:szCs w:val="20"/>
          </w:rPr>
          <w:t>2.3.</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Określenia podstawowe</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_Toc49285959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12</w:t>
        </w:r>
        <w:r w:rsidR="00F54BEB" w:rsidRPr="00AE3C27">
          <w:rPr>
            <w:rFonts w:ascii="Times New Roman" w:hAnsi="Times New Roman" w:cs="Times New Roman"/>
            <w:noProof/>
            <w:webHidden/>
            <w:sz w:val="20"/>
            <w:szCs w:val="20"/>
          </w:rPr>
          <w:fldChar w:fldCharType="end"/>
        </w:r>
      </w:hyperlink>
    </w:p>
    <w:p w14:paraId="5E20FBFF" w14:textId="2755802C" w:rsidR="00F54BEB" w:rsidRPr="00AE3C27" w:rsidRDefault="00666ECA">
      <w:pPr>
        <w:pStyle w:val="Spistreci2"/>
        <w:tabs>
          <w:tab w:val="left" w:pos="880"/>
          <w:tab w:val="right" w:leader="dot" w:pos="9062"/>
        </w:tabs>
        <w:rPr>
          <w:rFonts w:ascii="Times New Roman" w:eastAsiaTheme="minorEastAsia" w:hAnsi="Times New Roman" w:cs="Times New Roman"/>
          <w:noProof/>
          <w:sz w:val="20"/>
          <w:szCs w:val="20"/>
          <w:lang w:eastAsia="pl-PL"/>
        </w:rPr>
      </w:pPr>
      <w:hyperlink w:anchor="_Toc49285960" w:history="1">
        <w:r w:rsidR="00F54BEB" w:rsidRPr="00AE3C27">
          <w:rPr>
            <w:rStyle w:val="Hipercze"/>
            <w:rFonts w:ascii="Times New Roman" w:hAnsi="Times New Roman" w:cs="Times New Roman"/>
            <w:b/>
            <w:noProof/>
            <w:sz w:val="20"/>
            <w:szCs w:val="20"/>
          </w:rPr>
          <w:t>2.4.</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Wymagania Zamawiającego dotyczące przedmiotu zamówienia</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_Toc49285960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15</w:t>
        </w:r>
        <w:r w:rsidR="00F54BEB" w:rsidRPr="00AE3C27">
          <w:rPr>
            <w:rFonts w:ascii="Times New Roman" w:hAnsi="Times New Roman" w:cs="Times New Roman"/>
            <w:noProof/>
            <w:webHidden/>
            <w:sz w:val="20"/>
            <w:szCs w:val="20"/>
          </w:rPr>
          <w:fldChar w:fldCharType="end"/>
        </w:r>
      </w:hyperlink>
    </w:p>
    <w:p w14:paraId="32703FA0" w14:textId="77A12DEF" w:rsidR="00F54BEB" w:rsidRPr="00AE3C27" w:rsidRDefault="00666ECA" w:rsidP="00666ECA">
      <w:pPr>
        <w:pStyle w:val="Spistreci2"/>
        <w:tabs>
          <w:tab w:val="right" w:leader="dot" w:pos="9062"/>
        </w:tabs>
        <w:ind w:left="221"/>
        <w:rPr>
          <w:rFonts w:ascii="Times New Roman" w:eastAsiaTheme="minorEastAsia" w:hAnsi="Times New Roman" w:cs="Times New Roman"/>
          <w:noProof/>
          <w:sz w:val="20"/>
          <w:szCs w:val="20"/>
          <w:lang w:eastAsia="pl-PL"/>
        </w:rPr>
      </w:pPr>
      <w:hyperlink w:anchor="_Toc49285961" w:history="1">
        <w:r w:rsidR="00F54BEB" w:rsidRPr="00AE3C27">
          <w:rPr>
            <w:rStyle w:val="Hipercze"/>
            <w:rFonts w:ascii="Times New Roman" w:hAnsi="Times New Roman" w:cs="Times New Roman"/>
            <w:b/>
            <w:noProof/>
            <w:sz w:val="20"/>
            <w:szCs w:val="20"/>
          </w:rPr>
          <w:t>2.4.1Wymagania dotyczące projektowania</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_Toc49285961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15</w:t>
        </w:r>
        <w:r w:rsidR="00F54BEB" w:rsidRPr="00AE3C27">
          <w:rPr>
            <w:rFonts w:ascii="Times New Roman" w:hAnsi="Times New Roman" w:cs="Times New Roman"/>
            <w:noProof/>
            <w:webHidden/>
            <w:sz w:val="20"/>
            <w:szCs w:val="20"/>
          </w:rPr>
          <w:fldChar w:fldCharType="end"/>
        </w:r>
      </w:hyperlink>
    </w:p>
    <w:p w14:paraId="1745BCBC" w14:textId="3FC25D8B" w:rsidR="00F54BEB" w:rsidRPr="00AE3C27" w:rsidRDefault="00666ECA">
      <w:pPr>
        <w:pStyle w:val="Spistreci2"/>
        <w:tabs>
          <w:tab w:val="left" w:pos="1100"/>
          <w:tab w:val="right" w:leader="dot" w:pos="9062"/>
        </w:tabs>
        <w:rPr>
          <w:rFonts w:ascii="Times New Roman" w:eastAsiaTheme="minorEastAsia" w:hAnsi="Times New Roman" w:cs="Times New Roman"/>
          <w:noProof/>
          <w:sz w:val="20"/>
          <w:szCs w:val="20"/>
          <w:lang w:eastAsia="pl-PL"/>
        </w:rPr>
      </w:pPr>
      <w:hyperlink w:anchor="_Toc49285962" w:history="1">
        <w:r w:rsidR="00F54BEB" w:rsidRPr="00AE3C27">
          <w:rPr>
            <w:rStyle w:val="Hipercze"/>
            <w:rFonts w:ascii="Times New Roman" w:hAnsi="Times New Roman" w:cs="Times New Roman"/>
            <w:b/>
            <w:noProof/>
            <w:sz w:val="20"/>
            <w:szCs w:val="20"/>
          </w:rPr>
          <w:t>2.4.2</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Wymagania formalno-prawne</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_Toc49285962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15</w:t>
        </w:r>
        <w:r w:rsidR="00F54BEB" w:rsidRPr="00AE3C27">
          <w:rPr>
            <w:rFonts w:ascii="Times New Roman" w:hAnsi="Times New Roman" w:cs="Times New Roman"/>
            <w:noProof/>
            <w:webHidden/>
            <w:sz w:val="20"/>
            <w:szCs w:val="20"/>
          </w:rPr>
          <w:fldChar w:fldCharType="end"/>
        </w:r>
      </w:hyperlink>
    </w:p>
    <w:p w14:paraId="69664971" w14:textId="3D01CBD0" w:rsidR="00F54BEB" w:rsidRPr="00AE3C27" w:rsidRDefault="00666ECA">
      <w:pPr>
        <w:pStyle w:val="Spistreci2"/>
        <w:tabs>
          <w:tab w:val="left" w:pos="1100"/>
          <w:tab w:val="right" w:leader="dot" w:pos="9062"/>
        </w:tabs>
        <w:rPr>
          <w:rFonts w:ascii="Times New Roman" w:eastAsiaTheme="minorEastAsia" w:hAnsi="Times New Roman" w:cs="Times New Roman"/>
          <w:noProof/>
          <w:sz w:val="20"/>
          <w:szCs w:val="20"/>
          <w:lang w:eastAsia="pl-PL"/>
        </w:rPr>
      </w:pPr>
      <w:hyperlink w:anchor="_Toc49285963" w:history="1">
        <w:r w:rsidR="00F54BEB" w:rsidRPr="00AE3C27">
          <w:rPr>
            <w:rStyle w:val="Hipercze"/>
            <w:rFonts w:ascii="Times New Roman" w:hAnsi="Times New Roman" w:cs="Times New Roman"/>
            <w:b/>
            <w:noProof/>
            <w:sz w:val="20"/>
            <w:szCs w:val="20"/>
          </w:rPr>
          <w:t>2.4.3</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Wymagania szczegółowe Zamawiającego</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_Toc49285963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15</w:t>
        </w:r>
        <w:r w:rsidR="00F54BEB" w:rsidRPr="00AE3C27">
          <w:rPr>
            <w:rFonts w:ascii="Times New Roman" w:hAnsi="Times New Roman" w:cs="Times New Roman"/>
            <w:noProof/>
            <w:webHidden/>
            <w:sz w:val="20"/>
            <w:szCs w:val="20"/>
          </w:rPr>
          <w:fldChar w:fldCharType="end"/>
        </w:r>
      </w:hyperlink>
    </w:p>
    <w:p w14:paraId="141C6964" w14:textId="72A248A4" w:rsidR="00F54BEB" w:rsidRPr="00AE3C27" w:rsidRDefault="00666ECA">
      <w:pPr>
        <w:pStyle w:val="Spistreci2"/>
        <w:tabs>
          <w:tab w:val="left" w:pos="1100"/>
          <w:tab w:val="right" w:leader="dot" w:pos="9062"/>
        </w:tabs>
        <w:rPr>
          <w:rFonts w:ascii="Times New Roman" w:eastAsiaTheme="minorEastAsia" w:hAnsi="Times New Roman" w:cs="Times New Roman"/>
          <w:noProof/>
          <w:sz w:val="20"/>
          <w:szCs w:val="20"/>
          <w:lang w:eastAsia="pl-PL"/>
        </w:rPr>
      </w:pPr>
      <w:hyperlink w:anchor="_Toc49285964" w:history="1">
        <w:r w:rsidR="00F54BEB" w:rsidRPr="00AE3C27">
          <w:rPr>
            <w:rStyle w:val="Hipercze"/>
            <w:rFonts w:ascii="Times New Roman" w:hAnsi="Times New Roman" w:cs="Times New Roman"/>
            <w:b/>
            <w:noProof/>
            <w:sz w:val="20"/>
            <w:szCs w:val="20"/>
          </w:rPr>
          <w:t>2.4.4</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Podejmowanie decyzji w sprawie przyjęcia rozwiązań projektowych</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_Toc49285964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16</w:t>
        </w:r>
        <w:r w:rsidR="00F54BEB" w:rsidRPr="00AE3C27">
          <w:rPr>
            <w:rFonts w:ascii="Times New Roman" w:hAnsi="Times New Roman" w:cs="Times New Roman"/>
            <w:noProof/>
            <w:webHidden/>
            <w:sz w:val="20"/>
            <w:szCs w:val="20"/>
          </w:rPr>
          <w:fldChar w:fldCharType="end"/>
        </w:r>
      </w:hyperlink>
    </w:p>
    <w:p w14:paraId="2103E60A" w14:textId="72202EC8" w:rsidR="00F54BEB" w:rsidRPr="00AE3C27" w:rsidRDefault="00666ECA">
      <w:pPr>
        <w:pStyle w:val="Spistreci2"/>
        <w:tabs>
          <w:tab w:val="left" w:pos="1100"/>
          <w:tab w:val="right" w:leader="dot" w:pos="9062"/>
        </w:tabs>
        <w:rPr>
          <w:rFonts w:ascii="Times New Roman" w:eastAsiaTheme="minorEastAsia" w:hAnsi="Times New Roman" w:cs="Times New Roman"/>
          <w:noProof/>
          <w:sz w:val="20"/>
          <w:szCs w:val="20"/>
          <w:lang w:eastAsia="pl-PL"/>
        </w:rPr>
      </w:pPr>
      <w:hyperlink w:anchor="_Toc49285965" w:history="1">
        <w:r w:rsidR="00F54BEB" w:rsidRPr="00AE3C27">
          <w:rPr>
            <w:rStyle w:val="Hipercze"/>
            <w:rFonts w:ascii="Times New Roman" w:hAnsi="Times New Roman" w:cs="Times New Roman"/>
            <w:b/>
            <w:bCs/>
            <w:noProof/>
            <w:sz w:val="20"/>
            <w:szCs w:val="20"/>
          </w:rPr>
          <w:t>2.4.5</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bCs/>
            <w:noProof/>
            <w:sz w:val="20"/>
            <w:szCs w:val="20"/>
          </w:rPr>
          <w:t>Prace i analizy przedprojektowe - koncepcja</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_Toc49285965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16</w:t>
        </w:r>
        <w:r w:rsidR="00F54BEB" w:rsidRPr="00AE3C27">
          <w:rPr>
            <w:rFonts w:ascii="Times New Roman" w:hAnsi="Times New Roman" w:cs="Times New Roman"/>
            <w:noProof/>
            <w:webHidden/>
            <w:sz w:val="20"/>
            <w:szCs w:val="20"/>
          </w:rPr>
          <w:fldChar w:fldCharType="end"/>
        </w:r>
      </w:hyperlink>
    </w:p>
    <w:p w14:paraId="2D9CD6C4" w14:textId="67F9D7CD" w:rsidR="00F54BEB" w:rsidRPr="00AE3C27" w:rsidRDefault="00666ECA">
      <w:pPr>
        <w:pStyle w:val="Spistreci2"/>
        <w:tabs>
          <w:tab w:val="left" w:pos="1100"/>
          <w:tab w:val="right" w:leader="dot" w:pos="9062"/>
        </w:tabs>
        <w:rPr>
          <w:rFonts w:ascii="Times New Roman" w:eastAsiaTheme="minorEastAsia" w:hAnsi="Times New Roman" w:cs="Times New Roman"/>
          <w:noProof/>
          <w:sz w:val="20"/>
          <w:szCs w:val="20"/>
          <w:lang w:eastAsia="pl-PL"/>
        </w:rPr>
      </w:pPr>
      <w:hyperlink w:anchor="_Toc49285966" w:history="1">
        <w:r w:rsidR="00F54BEB" w:rsidRPr="00AE3C27">
          <w:rPr>
            <w:rStyle w:val="Hipercze"/>
            <w:rFonts w:ascii="Times New Roman" w:hAnsi="Times New Roman" w:cs="Times New Roman"/>
            <w:b/>
            <w:noProof/>
            <w:sz w:val="20"/>
            <w:szCs w:val="20"/>
          </w:rPr>
          <w:t>2.4.6</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Inwentaryzacja stanu istniejącego</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_Toc49285966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17</w:t>
        </w:r>
        <w:r w:rsidR="00F54BEB" w:rsidRPr="00AE3C27">
          <w:rPr>
            <w:rFonts w:ascii="Times New Roman" w:hAnsi="Times New Roman" w:cs="Times New Roman"/>
            <w:noProof/>
            <w:webHidden/>
            <w:sz w:val="20"/>
            <w:szCs w:val="20"/>
          </w:rPr>
          <w:fldChar w:fldCharType="end"/>
        </w:r>
      </w:hyperlink>
    </w:p>
    <w:p w14:paraId="74E7DB77" w14:textId="6AC480CB" w:rsidR="00F54BEB" w:rsidRPr="00AE3C27" w:rsidRDefault="00666ECA">
      <w:pPr>
        <w:pStyle w:val="Spistreci2"/>
        <w:tabs>
          <w:tab w:val="left" w:pos="1100"/>
          <w:tab w:val="right" w:leader="dot" w:pos="9062"/>
        </w:tabs>
        <w:rPr>
          <w:rFonts w:ascii="Times New Roman" w:eastAsiaTheme="minorEastAsia" w:hAnsi="Times New Roman" w:cs="Times New Roman"/>
          <w:noProof/>
          <w:sz w:val="20"/>
          <w:szCs w:val="20"/>
          <w:lang w:eastAsia="pl-PL"/>
        </w:rPr>
      </w:pPr>
      <w:hyperlink w:anchor="_Toc49285967" w:history="1">
        <w:r w:rsidR="00F54BEB" w:rsidRPr="00AE3C27">
          <w:rPr>
            <w:rStyle w:val="Hipercze"/>
            <w:rFonts w:ascii="Times New Roman" w:hAnsi="Times New Roman" w:cs="Times New Roman"/>
            <w:b/>
            <w:noProof/>
            <w:sz w:val="20"/>
            <w:szCs w:val="20"/>
          </w:rPr>
          <w:t>2.4.7</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Dokumentacja geodezyjna oraz prace pomiarowe</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_Toc49285967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17</w:t>
        </w:r>
        <w:r w:rsidR="00F54BEB" w:rsidRPr="00AE3C27">
          <w:rPr>
            <w:rFonts w:ascii="Times New Roman" w:hAnsi="Times New Roman" w:cs="Times New Roman"/>
            <w:noProof/>
            <w:webHidden/>
            <w:sz w:val="20"/>
            <w:szCs w:val="20"/>
          </w:rPr>
          <w:fldChar w:fldCharType="end"/>
        </w:r>
      </w:hyperlink>
    </w:p>
    <w:p w14:paraId="7DDB6242" w14:textId="2CC6AA13" w:rsidR="00F54BEB" w:rsidRPr="00AE3C27" w:rsidRDefault="00666ECA">
      <w:pPr>
        <w:pStyle w:val="Spistreci2"/>
        <w:tabs>
          <w:tab w:val="left" w:pos="1100"/>
          <w:tab w:val="right" w:leader="dot" w:pos="9062"/>
        </w:tabs>
        <w:rPr>
          <w:rFonts w:ascii="Times New Roman" w:eastAsiaTheme="minorEastAsia" w:hAnsi="Times New Roman" w:cs="Times New Roman"/>
          <w:noProof/>
          <w:sz w:val="20"/>
          <w:szCs w:val="20"/>
          <w:lang w:eastAsia="pl-PL"/>
        </w:rPr>
      </w:pPr>
      <w:hyperlink w:anchor="_Toc49285968" w:history="1">
        <w:r w:rsidR="00F54BEB" w:rsidRPr="00AE3C27">
          <w:rPr>
            <w:rStyle w:val="Hipercze"/>
            <w:rFonts w:ascii="Times New Roman" w:hAnsi="Times New Roman" w:cs="Times New Roman"/>
            <w:b/>
            <w:noProof/>
            <w:sz w:val="20"/>
            <w:szCs w:val="20"/>
          </w:rPr>
          <w:t>2.4.8</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Dokumentacja geologiczno-inżynierska</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_Toc49285968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17</w:t>
        </w:r>
        <w:r w:rsidR="00F54BEB" w:rsidRPr="00AE3C27">
          <w:rPr>
            <w:rFonts w:ascii="Times New Roman" w:hAnsi="Times New Roman" w:cs="Times New Roman"/>
            <w:noProof/>
            <w:webHidden/>
            <w:sz w:val="20"/>
            <w:szCs w:val="20"/>
          </w:rPr>
          <w:fldChar w:fldCharType="end"/>
        </w:r>
      </w:hyperlink>
    </w:p>
    <w:p w14:paraId="64556BE5" w14:textId="5930FB68" w:rsidR="00F54BEB" w:rsidRPr="00AE3C27" w:rsidRDefault="00666ECA">
      <w:pPr>
        <w:pStyle w:val="Spistreci2"/>
        <w:tabs>
          <w:tab w:val="left" w:pos="1100"/>
          <w:tab w:val="right" w:leader="dot" w:pos="9062"/>
        </w:tabs>
        <w:rPr>
          <w:rFonts w:ascii="Times New Roman" w:eastAsiaTheme="minorEastAsia" w:hAnsi="Times New Roman" w:cs="Times New Roman"/>
          <w:noProof/>
          <w:sz w:val="20"/>
          <w:szCs w:val="20"/>
          <w:lang w:eastAsia="pl-PL"/>
        </w:rPr>
      </w:pPr>
      <w:hyperlink w:anchor="_Toc49285969" w:history="1">
        <w:r w:rsidR="00F54BEB" w:rsidRPr="00AE3C27">
          <w:rPr>
            <w:rStyle w:val="Hipercze"/>
            <w:rFonts w:ascii="Times New Roman" w:hAnsi="Times New Roman" w:cs="Times New Roman"/>
            <w:b/>
            <w:noProof/>
            <w:sz w:val="20"/>
            <w:szCs w:val="20"/>
          </w:rPr>
          <w:t>2.4.9</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Dokumentacja fotograficzna</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_Toc49285969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17</w:t>
        </w:r>
        <w:r w:rsidR="00F54BEB" w:rsidRPr="00AE3C27">
          <w:rPr>
            <w:rFonts w:ascii="Times New Roman" w:hAnsi="Times New Roman" w:cs="Times New Roman"/>
            <w:noProof/>
            <w:webHidden/>
            <w:sz w:val="20"/>
            <w:szCs w:val="20"/>
          </w:rPr>
          <w:fldChar w:fldCharType="end"/>
        </w:r>
      </w:hyperlink>
    </w:p>
    <w:p w14:paraId="3C191C04" w14:textId="4E7A0C8E" w:rsidR="00F54BEB" w:rsidRPr="00AE3C27" w:rsidRDefault="00666ECA">
      <w:pPr>
        <w:pStyle w:val="Spistreci2"/>
        <w:tabs>
          <w:tab w:val="left" w:pos="1100"/>
          <w:tab w:val="right" w:leader="dot" w:pos="9062"/>
        </w:tabs>
        <w:rPr>
          <w:rFonts w:ascii="Times New Roman" w:eastAsiaTheme="minorEastAsia" w:hAnsi="Times New Roman" w:cs="Times New Roman"/>
          <w:noProof/>
          <w:sz w:val="20"/>
          <w:szCs w:val="20"/>
          <w:lang w:eastAsia="pl-PL"/>
        </w:rPr>
      </w:pPr>
      <w:hyperlink w:anchor="_Toc49285970" w:history="1">
        <w:r w:rsidR="00F54BEB" w:rsidRPr="00AE3C27">
          <w:rPr>
            <w:rStyle w:val="Hipercze"/>
            <w:rFonts w:ascii="Times New Roman" w:hAnsi="Times New Roman" w:cs="Times New Roman"/>
            <w:b/>
            <w:noProof/>
            <w:sz w:val="20"/>
            <w:szCs w:val="20"/>
          </w:rPr>
          <w:t>2.4.10</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Badania i analizy uzupełniające</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_Toc49285970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17</w:t>
        </w:r>
        <w:r w:rsidR="00F54BEB" w:rsidRPr="00AE3C27">
          <w:rPr>
            <w:rFonts w:ascii="Times New Roman" w:hAnsi="Times New Roman" w:cs="Times New Roman"/>
            <w:noProof/>
            <w:webHidden/>
            <w:sz w:val="20"/>
            <w:szCs w:val="20"/>
          </w:rPr>
          <w:fldChar w:fldCharType="end"/>
        </w:r>
      </w:hyperlink>
    </w:p>
    <w:p w14:paraId="2A54878B" w14:textId="33D5CC96" w:rsidR="00F54BEB" w:rsidRPr="00AE3C27" w:rsidRDefault="00666ECA">
      <w:pPr>
        <w:pStyle w:val="Spistreci2"/>
        <w:tabs>
          <w:tab w:val="left" w:pos="1320"/>
          <w:tab w:val="right" w:leader="dot" w:pos="9062"/>
        </w:tabs>
        <w:rPr>
          <w:rFonts w:ascii="Times New Roman" w:eastAsiaTheme="minorEastAsia" w:hAnsi="Times New Roman" w:cs="Times New Roman"/>
          <w:noProof/>
          <w:sz w:val="20"/>
          <w:szCs w:val="20"/>
          <w:lang w:eastAsia="pl-PL"/>
        </w:rPr>
      </w:pPr>
      <w:hyperlink w:anchor="_Toc49285971" w:history="1">
        <w:r w:rsidR="00F54BEB" w:rsidRPr="00AE3C27">
          <w:rPr>
            <w:rStyle w:val="Hipercze"/>
            <w:rFonts w:ascii="Times New Roman" w:hAnsi="Times New Roman" w:cs="Times New Roman"/>
            <w:b/>
            <w:noProof/>
            <w:sz w:val="20"/>
            <w:szCs w:val="20"/>
          </w:rPr>
          <w:t>2.4.11.1</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Dokumentacja projektowa</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_Toc49285971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17</w:t>
        </w:r>
        <w:r w:rsidR="00F54BEB" w:rsidRPr="00AE3C27">
          <w:rPr>
            <w:rFonts w:ascii="Times New Roman" w:hAnsi="Times New Roman" w:cs="Times New Roman"/>
            <w:noProof/>
            <w:webHidden/>
            <w:sz w:val="20"/>
            <w:szCs w:val="20"/>
          </w:rPr>
          <w:fldChar w:fldCharType="end"/>
        </w:r>
      </w:hyperlink>
    </w:p>
    <w:p w14:paraId="07E09AEB" w14:textId="5137E95B" w:rsidR="00F54BEB" w:rsidRPr="00AE3C27" w:rsidRDefault="00666ECA">
      <w:pPr>
        <w:pStyle w:val="Spistreci2"/>
        <w:tabs>
          <w:tab w:val="left" w:pos="1320"/>
          <w:tab w:val="right" w:leader="dot" w:pos="9062"/>
        </w:tabs>
        <w:rPr>
          <w:rFonts w:ascii="Times New Roman" w:eastAsiaTheme="minorEastAsia" w:hAnsi="Times New Roman" w:cs="Times New Roman"/>
          <w:noProof/>
          <w:sz w:val="20"/>
          <w:szCs w:val="20"/>
          <w:lang w:eastAsia="pl-PL"/>
        </w:rPr>
      </w:pPr>
      <w:hyperlink w:anchor="_Toc49285972" w:history="1">
        <w:r w:rsidR="00F54BEB" w:rsidRPr="00AE3C27">
          <w:rPr>
            <w:rStyle w:val="Hipercze"/>
            <w:rFonts w:ascii="Times New Roman" w:hAnsi="Times New Roman" w:cs="Times New Roman"/>
            <w:b/>
            <w:noProof/>
            <w:sz w:val="20"/>
            <w:szCs w:val="20"/>
          </w:rPr>
          <w:t>2.4.11.2</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Forma dokumentacji projektowej</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_Toc49285972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18</w:t>
        </w:r>
        <w:r w:rsidR="00F54BEB" w:rsidRPr="00AE3C27">
          <w:rPr>
            <w:rFonts w:ascii="Times New Roman" w:hAnsi="Times New Roman" w:cs="Times New Roman"/>
            <w:noProof/>
            <w:webHidden/>
            <w:sz w:val="20"/>
            <w:szCs w:val="20"/>
          </w:rPr>
          <w:fldChar w:fldCharType="end"/>
        </w:r>
      </w:hyperlink>
    </w:p>
    <w:p w14:paraId="4EA3DE6B" w14:textId="0410180B" w:rsidR="00F54BEB" w:rsidRPr="00AE3C27" w:rsidRDefault="00666ECA">
      <w:pPr>
        <w:pStyle w:val="Spistreci2"/>
        <w:tabs>
          <w:tab w:val="left" w:pos="1320"/>
          <w:tab w:val="right" w:leader="dot" w:pos="9062"/>
        </w:tabs>
        <w:rPr>
          <w:rFonts w:ascii="Times New Roman" w:eastAsiaTheme="minorEastAsia" w:hAnsi="Times New Roman" w:cs="Times New Roman"/>
          <w:noProof/>
          <w:sz w:val="20"/>
          <w:szCs w:val="20"/>
          <w:lang w:eastAsia="pl-PL"/>
        </w:rPr>
      </w:pPr>
      <w:hyperlink w:anchor="_Toc49285973" w:history="1">
        <w:r w:rsidR="00F54BEB" w:rsidRPr="00AE3C27">
          <w:rPr>
            <w:rStyle w:val="Hipercze"/>
            <w:rFonts w:ascii="Times New Roman" w:hAnsi="Times New Roman" w:cs="Times New Roman"/>
            <w:b/>
            <w:noProof/>
            <w:sz w:val="20"/>
            <w:szCs w:val="20"/>
          </w:rPr>
          <w:t>2.4.11.3</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Działania Wykonawcy i Zamawiającego dla uzyskiwania pozwoleń, uzgodnień i decyzji administracyjnych</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_Toc49285973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19</w:t>
        </w:r>
        <w:r w:rsidR="00F54BEB" w:rsidRPr="00AE3C27">
          <w:rPr>
            <w:rFonts w:ascii="Times New Roman" w:hAnsi="Times New Roman" w:cs="Times New Roman"/>
            <w:noProof/>
            <w:webHidden/>
            <w:sz w:val="20"/>
            <w:szCs w:val="20"/>
          </w:rPr>
          <w:fldChar w:fldCharType="end"/>
        </w:r>
      </w:hyperlink>
    </w:p>
    <w:p w14:paraId="7F989FC9" w14:textId="22C95E1A" w:rsidR="00F54BEB" w:rsidRPr="00AE3C27" w:rsidRDefault="00666ECA">
      <w:pPr>
        <w:pStyle w:val="Spistreci2"/>
        <w:tabs>
          <w:tab w:val="left" w:pos="880"/>
          <w:tab w:val="right" w:leader="dot" w:pos="9062"/>
        </w:tabs>
        <w:rPr>
          <w:rFonts w:ascii="Times New Roman" w:eastAsiaTheme="minorEastAsia" w:hAnsi="Times New Roman" w:cs="Times New Roman"/>
          <w:noProof/>
          <w:sz w:val="20"/>
          <w:szCs w:val="20"/>
          <w:lang w:eastAsia="pl-PL"/>
        </w:rPr>
      </w:pPr>
      <w:hyperlink w:anchor="_Toc49285974" w:history="1">
        <w:r w:rsidR="00F54BEB" w:rsidRPr="00AE3C27">
          <w:rPr>
            <w:rStyle w:val="Hipercze"/>
            <w:rFonts w:ascii="Times New Roman" w:hAnsi="Times New Roman" w:cs="Times New Roman"/>
            <w:b/>
            <w:noProof/>
            <w:sz w:val="20"/>
            <w:szCs w:val="20"/>
            <w:lang w:eastAsia="pl-PL"/>
          </w:rPr>
          <w:t>2.5</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lang w:eastAsia="pl-PL"/>
          </w:rPr>
          <w:t>Wymagania dotyczące wykonania robót budowlanych</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_Toc49285974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20</w:t>
        </w:r>
        <w:r w:rsidR="00F54BEB" w:rsidRPr="00AE3C27">
          <w:rPr>
            <w:rFonts w:ascii="Times New Roman" w:hAnsi="Times New Roman" w:cs="Times New Roman"/>
            <w:noProof/>
            <w:webHidden/>
            <w:sz w:val="20"/>
            <w:szCs w:val="20"/>
          </w:rPr>
          <w:fldChar w:fldCharType="end"/>
        </w:r>
      </w:hyperlink>
    </w:p>
    <w:p w14:paraId="1D36D7F6" w14:textId="680BCD99" w:rsidR="00F54BEB" w:rsidRPr="00AE3C27" w:rsidRDefault="00666ECA">
      <w:pPr>
        <w:pStyle w:val="Spistreci2"/>
        <w:tabs>
          <w:tab w:val="left" w:pos="1100"/>
          <w:tab w:val="right" w:leader="dot" w:pos="9062"/>
        </w:tabs>
        <w:rPr>
          <w:rFonts w:ascii="Times New Roman" w:eastAsiaTheme="minorEastAsia" w:hAnsi="Times New Roman" w:cs="Times New Roman"/>
          <w:noProof/>
          <w:sz w:val="20"/>
          <w:szCs w:val="20"/>
          <w:lang w:eastAsia="pl-PL"/>
        </w:rPr>
      </w:pPr>
      <w:hyperlink w:anchor="_Toc49285975" w:history="1">
        <w:r w:rsidR="00F54BEB" w:rsidRPr="00AE3C27">
          <w:rPr>
            <w:rStyle w:val="Hipercze"/>
            <w:rFonts w:ascii="Times New Roman" w:hAnsi="Times New Roman" w:cs="Times New Roman"/>
            <w:b/>
            <w:noProof/>
            <w:sz w:val="20"/>
            <w:szCs w:val="20"/>
            <w:lang w:eastAsia="pl-PL"/>
          </w:rPr>
          <w:t>2.5.1</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lang w:eastAsia="pl-PL"/>
          </w:rPr>
          <w:t>Roboty budowlane</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_Toc49285975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20</w:t>
        </w:r>
        <w:r w:rsidR="00F54BEB" w:rsidRPr="00AE3C27">
          <w:rPr>
            <w:rFonts w:ascii="Times New Roman" w:hAnsi="Times New Roman" w:cs="Times New Roman"/>
            <w:noProof/>
            <w:webHidden/>
            <w:sz w:val="20"/>
            <w:szCs w:val="20"/>
          </w:rPr>
          <w:fldChar w:fldCharType="end"/>
        </w:r>
      </w:hyperlink>
    </w:p>
    <w:p w14:paraId="5C07A83F" w14:textId="2B8E5F9A" w:rsidR="00F54BEB" w:rsidRPr="00AE3C27" w:rsidRDefault="00666ECA">
      <w:pPr>
        <w:pStyle w:val="Spistreci2"/>
        <w:tabs>
          <w:tab w:val="left" w:pos="1100"/>
          <w:tab w:val="right" w:leader="dot" w:pos="9062"/>
        </w:tabs>
        <w:rPr>
          <w:rFonts w:ascii="Times New Roman" w:eastAsiaTheme="minorEastAsia" w:hAnsi="Times New Roman" w:cs="Times New Roman"/>
          <w:noProof/>
          <w:sz w:val="20"/>
          <w:szCs w:val="20"/>
          <w:lang w:eastAsia="pl-PL"/>
        </w:rPr>
      </w:pPr>
      <w:hyperlink w:anchor="_Toc49285976" w:history="1">
        <w:r w:rsidR="00F54BEB" w:rsidRPr="00AE3C27">
          <w:rPr>
            <w:rStyle w:val="Hipercze"/>
            <w:rFonts w:ascii="Times New Roman" w:hAnsi="Times New Roman" w:cs="Times New Roman"/>
            <w:b/>
            <w:noProof/>
            <w:sz w:val="20"/>
            <w:szCs w:val="20"/>
            <w:lang w:eastAsia="pl-PL"/>
          </w:rPr>
          <w:t>2.5.2</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lang w:eastAsia="pl-PL"/>
          </w:rPr>
          <w:t>Odbiory robót</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_Toc49285976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20</w:t>
        </w:r>
        <w:r w:rsidR="00F54BEB" w:rsidRPr="00AE3C27">
          <w:rPr>
            <w:rFonts w:ascii="Times New Roman" w:hAnsi="Times New Roman" w:cs="Times New Roman"/>
            <w:noProof/>
            <w:webHidden/>
            <w:sz w:val="20"/>
            <w:szCs w:val="20"/>
          </w:rPr>
          <w:fldChar w:fldCharType="end"/>
        </w:r>
      </w:hyperlink>
    </w:p>
    <w:p w14:paraId="2CCE555A" w14:textId="440C71F9" w:rsidR="00F54BEB" w:rsidRPr="00AE3C27" w:rsidRDefault="00666ECA">
      <w:pPr>
        <w:pStyle w:val="Spistreci2"/>
        <w:tabs>
          <w:tab w:val="left" w:pos="1100"/>
          <w:tab w:val="right" w:leader="dot" w:pos="9062"/>
        </w:tabs>
        <w:rPr>
          <w:rFonts w:ascii="Times New Roman" w:eastAsiaTheme="minorEastAsia" w:hAnsi="Times New Roman" w:cs="Times New Roman"/>
          <w:noProof/>
          <w:sz w:val="20"/>
          <w:szCs w:val="20"/>
          <w:lang w:eastAsia="pl-PL"/>
        </w:rPr>
      </w:pPr>
      <w:hyperlink w:anchor="_Toc49285977" w:history="1">
        <w:r w:rsidR="00F54BEB" w:rsidRPr="00AE3C27">
          <w:rPr>
            <w:rStyle w:val="Hipercze"/>
            <w:rFonts w:ascii="Times New Roman" w:hAnsi="Times New Roman" w:cs="Times New Roman"/>
            <w:b/>
            <w:noProof/>
            <w:sz w:val="20"/>
            <w:szCs w:val="20"/>
            <w:lang w:eastAsia="pl-PL"/>
          </w:rPr>
          <w:t>2.5.3</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lang w:eastAsia="pl-PL"/>
          </w:rPr>
          <w:t>Dokumentacja powykonawcza</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_Toc49285977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21</w:t>
        </w:r>
        <w:r w:rsidR="00F54BEB" w:rsidRPr="00AE3C27">
          <w:rPr>
            <w:rFonts w:ascii="Times New Roman" w:hAnsi="Times New Roman" w:cs="Times New Roman"/>
            <w:noProof/>
            <w:webHidden/>
            <w:sz w:val="20"/>
            <w:szCs w:val="20"/>
          </w:rPr>
          <w:fldChar w:fldCharType="end"/>
        </w:r>
      </w:hyperlink>
    </w:p>
    <w:p w14:paraId="02AD16B8" w14:textId="67784810" w:rsidR="00F54BEB" w:rsidRPr="00AE3C27" w:rsidRDefault="00666ECA">
      <w:pPr>
        <w:pStyle w:val="Spistreci2"/>
        <w:tabs>
          <w:tab w:val="left" w:pos="1100"/>
          <w:tab w:val="right" w:leader="dot" w:pos="9062"/>
        </w:tabs>
        <w:rPr>
          <w:rFonts w:ascii="Times New Roman" w:eastAsiaTheme="minorEastAsia" w:hAnsi="Times New Roman" w:cs="Times New Roman"/>
          <w:noProof/>
          <w:sz w:val="20"/>
          <w:szCs w:val="20"/>
          <w:lang w:eastAsia="pl-PL"/>
        </w:rPr>
      </w:pPr>
      <w:hyperlink w:anchor="_Toc49285978" w:history="1">
        <w:r w:rsidR="00F54BEB" w:rsidRPr="00AE3C27">
          <w:rPr>
            <w:rStyle w:val="Hipercze"/>
            <w:rFonts w:ascii="Times New Roman" w:hAnsi="Times New Roman" w:cs="Times New Roman"/>
            <w:b/>
            <w:noProof/>
            <w:sz w:val="20"/>
            <w:szCs w:val="20"/>
            <w:lang w:eastAsia="pl-PL"/>
          </w:rPr>
          <w:t>2.5.4</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lang w:eastAsia="pl-PL"/>
          </w:rPr>
          <w:t>Sprawowanie nadzoru autorskiego</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_Toc49285978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22</w:t>
        </w:r>
        <w:r w:rsidR="00F54BEB" w:rsidRPr="00AE3C27">
          <w:rPr>
            <w:rFonts w:ascii="Times New Roman" w:hAnsi="Times New Roman" w:cs="Times New Roman"/>
            <w:noProof/>
            <w:webHidden/>
            <w:sz w:val="20"/>
            <w:szCs w:val="20"/>
          </w:rPr>
          <w:fldChar w:fldCharType="end"/>
        </w:r>
      </w:hyperlink>
    </w:p>
    <w:p w14:paraId="454D4D16" w14:textId="168D07E8" w:rsidR="00F54BEB" w:rsidRPr="00AE3C27" w:rsidRDefault="00666ECA">
      <w:pPr>
        <w:pStyle w:val="Spistreci2"/>
        <w:tabs>
          <w:tab w:val="left" w:pos="1100"/>
          <w:tab w:val="right" w:leader="dot" w:pos="9062"/>
        </w:tabs>
        <w:rPr>
          <w:rFonts w:ascii="Times New Roman" w:eastAsiaTheme="minorEastAsia" w:hAnsi="Times New Roman" w:cs="Times New Roman"/>
          <w:noProof/>
          <w:sz w:val="20"/>
          <w:szCs w:val="20"/>
          <w:lang w:eastAsia="pl-PL"/>
        </w:rPr>
      </w:pPr>
      <w:hyperlink w:anchor="_Toc49285979" w:history="1">
        <w:r w:rsidR="00F54BEB" w:rsidRPr="00AE3C27">
          <w:rPr>
            <w:rStyle w:val="Hipercze"/>
            <w:rFonts w:ascii="Times New Roman" w:hAnsi="Times New Roman" w:cs="Times New Roman"/>
            <w:b/>
            <w:noProof/>
            <w:sz w:val="20"/>
            <w:szCs w:val="20"/>
            <w:lang w:eastAsia="pl-PL"/>
          </w:rPr>
          <w:t>2.5.5</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lang w:eastAsia="pl-PL"/>
          </w:rPr>
          <w:t>Forma dokumentacji powykonawczej</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_Toc49285979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22</w:t>
        </w:r>
        <w:r w:rsidR="00F54BEB" w:rsidRPr="00AE3C27">
          <w:rPr>
            <w:rFonts w:ascii="Times New Roman" w:hAnsi="Times New Roman" w:cs="Times New Roman"/>
            <w:noProof/>
            <w:webHidden/>
            <w:sz w:val="20"/>
            <w:szCs w:val="20"/>
          </w:rPr>
          <w:fldChar w:fldCharType="end"/>
        </w:r>
      </w:hyperlink>
    </w:p>
    <w:p w14:paraId="41932055" w14:textId="6FF270F4" w:rsidR="00F54BEB" w:rsidRPr="00AE3C27" w:rsidRDefault="00666ECA">
      <w:pPr>
        <w:pStyle w:val="Spistreci2"/>
        <w:tabs>
          <w:tab w:val="left" w:pos="880"/>
          <w:tab w:val="right" w:leader="dot" w:pos="9062"/>
        </w:tabs>
        <w:rPr>
          <w:rFonts w:ascii="Times New Roman" w:eastAsiaTheme="minorEastAsia" w:hAnsi="Times New Roman" w:cs="Times New Roman"/>
          <w:noProof/>
          <w:sz w:val="20"/>
          <w:szCs w:val="20"/>
          <w:lang w:eastAsia="pl-PL"/>
        </w:rPr>
      </w:pPr>
      <w:hyperlink w:anchor="_Toc49285980" w:history="1">
        <w:r w:rsidR="00F54BEB" w:rsidRPr="00AE3C27">
          <w:rPr>
            <w:rStyle w:val="Hipercze"/>
            <w:rFonts w:ascii="Times New Roman" w:hAnsi="Times New Roman" w:cs="Times New Roman"/>
            <w:b/>
            <w:noProof/>
            <w:sz w:val="20"/>
            <w:szCs w:val="20"/>
          </w:rPr>
          <w:t>2.6</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Wymagania dla rozwiązań technicznych</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_Toc49285980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23</w:t>
        </w:r>
        <w:r w:rsidR="00F54BEB" w:rsidRPr="00AE3C27">
          <w:rPr>
            <w:rFonts w:ascii="Times New Roman" w:hAnsi="Times New Roman" w:cs="Times New Roman"/>
            <w:noProof/>
            <w:webHidden/>
            <w:sz w:val="20"/>
            <w:szCs w:val="20"/>
          </w:rPr>
          <w:fldChar w:fldCharType="end"/>
        </w:r>
      </w:hyperlink>
    </w:p>
    <w:p w14:paraId="444C3778" w14:textId="05147AD1" w:rsidR="00F54BEB" w:rsidRPr="00AE3C27" w:rsidRDefault="00666ECA">
      <w:pPr>
        <w:pStyle w:val="Spistreci2"/>
        <w:tabs>
          <w:tab w:val="left" w:pos="1100"/>
          <w:tab w:val="right" w:leader="dot" w:pos="9062"/>
        </w:tabs>
        <w:rPr>
          <w:rFonts w:ascii="Times New Roman" w:eastAsiaTheme="minorEastAsia" w:hAnsi="Times New Roman" w:cs="Times New Roman"/>
          <w:noProof/>
          <w:sz w:val="20"/>
          <w:szCs w:val="20"/>
          <w:lang w:eastAsia="pl-PL"/>
        </w:rPr>
      </w:pPr>
      <w:hyperlink w:anchor="_Toc49285981" w:history="1">
        <w:r w:rsidR="00F54BEB" w:rsidRPr="00AE3C27">
          <w:rPr>
            <w:rStyle w:val="Hipercze"/>
            <w:rFonts w:ascii="Times New Roman" w:hAnsi="Times New Roman" w:cs="Times New Roman"/>
            <w:b/>
            <w:noProof/>
            <w:sz w:val="20"/>
            <w:szCs w:val="20"/>
          </w:rPr>
          <w:t>2.6.1</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rPr>
          <w:t>Wymagania w zakresie technologii budowy sieci kanalizacyjnej</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_Toc49285981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23</w:t>
        </w:r>
        <w:r w:rsidR="00F54BEB" w:rsidRPr="00AE3C27">
          <w:rPr>
            <w:rFonts w:ascii="Times New Roman" w:hAnsi="Times New Roman" w:cs="Times New Roman"/>
            <w:noProof/>
            <w:webHidden/>
            <w:sz w:val="20"/>
            <w:szCs w:val="20"/>
          </w:rPr>
          <w:fldChar w:fldCharType="end"/>
        </w:r>
      </w:hyperlink>
    </w:p>
    <w:p w14:paraId="3AF8C139" w14:textId="5A53603C" w:rsidR="00F54BEB" w:rsidRPr="00AE3C27" w:rsidRDefault="00666ECA">
      <w:pPr>
        <w:pStyle w:val="Spistreci2"/>
        <w:tabs>
          <w:tab w:val="left" w:pos="1100"/>
          <w:tab w:val="right" w:leader="dot" w:pos="9062"/>
        </w:tabs>
        <w:rPr>
          <w:rFonts w:ascii="Times New Roman" w:eastAsiaTheme="minorEastAsia" w:hAnsi="Times New Roman" w:cs="Times New Roman"/>
          <w:noProof/>
          <w:sz w:val="20"/>
          <w:szCs w:val="20"/>
          <w:lang w:eastAsia="pl-PL"/>
        </w:rPr>
      </w:pPr>
      <w:hyperlink w:anchor="_Toc49285982" w:history="1">
        <w:r w:rsidR="00F54BEB" w:rsidRPr="00AE3C27">
          <w:rPr>
            <w:rStyle w:val="Hipercze"/>
            <w:rFonts w:ascii="Times New Roman" w:hAnsi="Times New Roman" w:cs="Times New Roman"/>
            <w:b/>
            <w:noProof/>
            <w:sz w:val="20"/>
            <w:szCs w:val="20"/>
            <w:lang w:eastAsia="pl-PL"/>
          </w:rPr>
          <w:t>2.6.2</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lang w:eastAsia="pl-PL"/>
          </w:rPr>
          <w:t>Wymagania materiałowe dla sieci i odgałęzień kanalizacyjnych</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_Toc49285982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23</w:t>
        </w:r>
        <w:r w:rsidR="00F54BEB" w:rsidRPr="00AE3C27">
          <w:rPr>
            <w:rFonts w:ascii="Times New Roman" w:hAnsi="Times New Roman" w:cs="Times New Roman"/>
            <w:noProof/>
            <w:webHidden/>
            <w:sz w:val="20"/>
            <w:szCs w:val="20"/>
          </w:rPr>
          <w:fldChar w:fldCharType="end"/>
        </w:r>
      </w:hyperlink>
    </w:p>
    <w:p w14:paraId="74197E3F" w14:textId="6CC82680" w:rsidR="00F54BEB" w:rsidRPr="00AE3C27" w:rsidRDefault="00666ECA">
      <w:pPr>
        <w:pStyle w:val="Spistreci2"/>
        <w:tabs>
          <w:tab w:val="left" w:pos="1100"/>
          <w:tab w:val="right" w:leader="dot" w:pos="9062"/>
        </w:tabs>
        <w:rPr>
          <w:rFonts w:ascii="Times New Roman" w:eastAsiaTheme="minorEastAsia" w:hAnsi="Times New Roman" w:cs="Times New Roman"/>
          <w:noProof/>
          <w:sz w:val="20"/>
          <w:szCs w:val="20"/>
          <w:lang w:eastAsia="pl-PL"/>
        </w:rPr>
      </w:pPr>
      <w:hyperlink w:anchor="_Toc49285983" w:history="1">
        <w:r w:rsidR="00F54BEB" w:rsidRPr="00AE3C27">
          <w:rPr>
            <w:rStyle w:val="Hipercze"/>
            <w:rFonts w:ascii="Times New Roman" w:hAnsi="Times New Roman" w:cs="Times New Roman"/>
            <w:b/>
            <w:noProof/>
            <w:sz w:val="20"/>
            <w:szCs w:val="20"/>
            <w:lang w:eastAsia="pl-PL"/>
          </w:rPr>
          <w:t>2.6.3</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lang w:eastAsia="pl-PL"/>
          </w:rPr>
          <w:t>Wymagania dotyczące prowadzenia robót w pasach drogowych</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_Toc49285983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24</w:t>
        </w:r>
        <w:r w:rsidR="00F54BEB" w:rsidRPr="00AE3C27">
          <w:rPr>
            <w:rFonts w:ascii="Times New Roman" w:hAnsi="Times New Roman" w:cs="Times New Roman"/>
            <w:noProof/>
            <w:webHidden/>
            <w:sz w:val="20"/>
            <w:szCs w:val="20"/>
          </w:rPr>
          <w:fldChar w:fldCharType="end"/>
        </w:r>
      </w:hyperlink>
    </w:p>
    <w:p w14:paraId="110D2F3A" w14:textId="5E353D43" w:rsidR="00F54BEB" w:rsidRPr="00AE3C27" w:rsidRDefault="00666ECA">
      <w:pPr>
        <w:pStyle w:val="Spistreci2"/>
        <w:tabs>
          <w:tab w:val="left" w:pos="660"/>
          <w:tab w:val="right" w:leader="dot" w:pos="9062"/>
        </w:tabs>
        <w:rPr>
          <w:rFonts w:ascii="Times New Roman" w:eastAsiaTheme="minorEastAsia" w:hAnsi="Times New Roman" w:cs="Times New Roman"/>
          <w:noProof/>
          <w:sz w:val="20"/>
          <w:szCs w:val="20"/>
          <w:lang w:eastAsia="pl-PL"/>
        </w:rPr>
      </w:pPr>
      <w:hyperlink w:anchor="_Toc49285984" w:history="1">
        <w:r w:rsidR="00F54BEB" w:rsidRPr="00AE3C27">
          <w:rPr>
            <w:rStyle w:val="Hipercze"/>
            <w:rFonts w:ascii="Times New Roman" w:hAnsi="Times New Roman" w:cs="Times New Roman"/>
            <w:b/>
            <w:noProof/>
            <w:sz w:val="20"/>
            <w:szCs w:val="20"/>
            <w:lang w:eastAsia="pl-PL"/>
          </w:rPr>
          <w:t>3.</w:t>
        </w:r>
        <w:r w:rsidR="00F54BEB" w:rsidRPr="00AE3C27">
          <w:rPr>
            <w:rFonts w:ascii="Times New Roman" w:eastAsiaTheme="minorEastAsia" w:hAnsi="Times New Roman" w:cs="Times New Roman"/>
            <w:noProof/>
            <w:sz w:val="20"/>
            <w:szCs w:val="20"/>
            <w:lang w:eastAsia="pl-PL"/>
          </w:rPr>
          <w:tab/>
        </w:r>
        <w:r w:rsidR="00F54BEB" w:rsidRPr="00AE3C27">
          <w:rPr>
            <w:rStyle w:val="Hipercze"/>
            <w:rFonts w:ascii="Times New Roman" w:hAnsi="Times New Roman" w:cs="Times New Roman"/>
            <w:b/>
            <w:noProof/>
            <w:sz w:val="20"/>
            <w:szCs w:val="20"/>
            <w:lang w:eastAsia="pl-PL"/>
          </w:rPr>
          <w:t>ZAŁĄCZNIKI</w:t>
        </w:r>
        <w:r w:rsidR="00F54BEB" w:rsidRPr="00AE3C27">
          <w:rPr>
            <w:rFonts w:ascii="Times New Roman" w:hAnsi="Times New Roman" w:cs="Times New Roman"/>
            <w:noProof/>
            <w:webHidden/>
            <w:sz w:val="20"/>
            <w:szCs w:val="20"/>
          </w:rPr>
          <w:tab/>
        </w:r>
        <w:r w:rsidR="00F54BEB" w:rsidRPr="00AE3C27">
          <w:rPr>
            <w:rFonts w:ascii="Times New Roman" w:hAnsi="Times New Roman" w:cs="Times New Roman"/>
            <w:noProof/>
            <w:webHidden/>
            <w:sz w:val="20"/>
            <w:szCs w:val="20"/>
          </w:rPr>
          <w:fldChar w:fldCharType="begin"/>
        </w:r>
        <w:r w:rsidR="00F54BEB" w:rsidRPr="00AE3C27">
          <w:rPr>
            <w:rFonts w:ascii="Times New Roman" w:hAnsi="Times New Roman" w:cs="Times New Roman"/>
            <w:noProof/>
            <w:webHidden/>
            <w:sz w:val="20"/>
            <w:szCs w:val="20"/>
          </w:rPr>
          <w:instrText xml:space="preserve"> PAGEREF _Toc49285984 \h </w:instrText>
        </w:r>
        <w:r w:rsidR="00F54BEB" w:rsidRPr="00AE3C27">
          <w:rPr>
            <w:rFonts w:ascii="Times New Roman" w:hAnsi="Times New Roman" w:cs="Times New Roman"/>
            <w:noProof/>
            <w:webHidden/>
            <w:sz w:val="20"/>
            <w:szCs w:val="20"/>
          </w:rPr>
        </w:r>
        <w:r w:rsidR="00F54BEB" w:rsidRPr="00AE3C27">
          <w:rPr>
            <w:rFonts w:ascii="Times New Roman" w:hAnsi="Times New Roman" w:cs="Times New Roman"/>
            <w:noProof/>
            <w:webHidden/>
            <w:sz w:val="20"/>
            <w:szCs w:val="20"/>
          </w:rPr>
          <w:fldChar w:fldCharType="separate"/>
        </w:r>
        <w:r w:rsidR="00F54BEB" w:rsidRPr="00AE3C27">
          <w:rPr>
            <w:rFonts w:ascii="Times New Roman" w:hAnsi="Times New Roman" w:cs="Times New Roman"/>
            <w:noProof/>
            <w:webHidden/>
            <w:sz w:val="20"/>
            <w:szCs w:val="20"/>
          </w:rPr>
          <w:t>24</w:t>
        </w:r>
        <w:r w:rsidR="00F54BEB" w:rsidRPr="00AE3C27">
          <w:rPr>
            <w:rFonts w:ascii="Times New Roman" w:hAnsi="Times New Roman" w:cs="Times New Roman"/>
            <w:noProof/>
            <w:webHidden/>
            <w:sz w:val="20"/>
            <w:szCs w:val="20"/>
          </w:rPr>
          <w:fldChar w:fldCharType="end"/>
        </w:r>
      </w:hyperlink>
    </w:p>
    <w:p w14:paraId="39FAC78F" w14:textId="668CB4A7" w:rsidR="008D54C0" w:rsidRPr="00AE3C27" w:rsidRDefault="00696BD1" w:rsidP="00666ECA">
      <w:pPr>
        <w:tabs>
          <w:tab w:val="left" w:pos="8789"/>
        </w:tabs>
        <w:spacing w:after="0"/>
        <w:jc w:val="center"/>
        <w:rPr>
          <w:rFonts w:ascii="Times New Roman" w:hAnsi="Times New Roman" w:cs="Times New Roman"/>
          <w:sz w:val="20"/>
          <w:szCs w:val="20"/>
        </w:rPr>
      </w:pPr>
      <w:r w:rsidRPr="00AE3C27">
        <w:rPr>
          <w:rFonts w:ascii="Times New Roman" w:hAnsi="Times New Roman" w:cs="Times New Roman"/>
          <w:b/>
          <w:sz w:val="20"/>
          <w:szCs w:val="20"/>
          <w:u w:val="single"/>
        </w:rPr>
        <w:fldChar w:fldCharType="end"/>
      </w:r>
      <w:r w:rsidR="008D54C0" w:rsidRPr="00AE3C27">
        <w:rPr>
          <w:rFonts w:ascii="Times New Roman" w:hAnsi="Times New Roman" w:cs="Times New Roman"/>
          <w:sz w:val="20"/>
          <w:szCs w:val="20"/>
        </w:rPr>
        <w:br w:type="page"/>
      </w:r>
    </w:p>
    <w:p w14:paraId="5D59FFD1" w14:textId="77777777" w:rsidR="00841760" w:rsidRPr="00AE3C27" w:rsidRDefault="00841760" w:rsidP="00AE3C27">
      <w:pPr>
        <w:pStyle w:val="Akapitzlist"/>
        <w:numPr>
          <w:ilvl w:val="0"/>
          <w:numId w:val="1"/>
        </w:numPr>
        <w:spacing w:after="120"/>
        <w:ind w:left="284" w:hanging="284"/>
        <w:outlineLvl w:val="0"/>
        <w:rPr>
          <w:rFonts w:ascii="Times New Roman" w:hAnsi="Times New Roman" w:cs="Times New Roman"/>
          <w:b/>
          <w:sz w:val="20"/>
          <w:szCs w:val="20"/>
        </w:rPr>
      </w:pPr>
      <w:bookmarkStart w:id="3" w:name="_Toc49285928"/>
      <w:r w:rsidRPr="00AE3C27">
        <w:rPr>
          <w:rFonts w:ascii="Times New Roman" w:hAnsi="Times New Roman" w:cs="Times New Roman"/>
          <w:b/>
          <w:sz w:val="20"/>
          <w:szCs w:val="20"/>
        </w:rPr>
        <w:lastRenderedPageBreak/>
        <w:t>OPIS OGÓLNY PRZEDMIOTU ZAMÓWIENIA</w:t>
      </w:r>
      <w:bookmarkEnd w:id="3"/>
    </w:p>
    <w:p w14:paraId="60B7E94A" w14:textId="77777777" w:rsidR="00841760" w:rsidRPr="00AE3C27" w:rsidRDefault="00841760" w:rsidP="00EC5FDC">
      <w:pPr>
        <w:pStyle w:val="Akapitzlist"/>
        <w:numPr>
          <w:ilvl w:val="1"/>
          <w:numId w:val="2"/>
        </w:numPr>
        <w:spacing w:after="0"/>
        <w:ind w:left="567" w:hanging="567"/>
        <w:outlineLvl w:val="1"/>
        <w:rPr>
          <w:rFonts w:ascii="Times New Roman" w:hAnsi="Times New Roman" w:cs="Times New Roman"/>
          <w:b/>
          <w:sz w:val="20"/>
          <w:szCs w:val="20"/>
        </w:rPr>
      </w:pPr>
      <w:bookmarkStart w:id="4" w:name="_Toc49285929"/>
      <w:r w:rsidRPr="00AE3C27">
        <w:rPr>
          <w:rFonts w:ascii="Times New Roman" w:hAnsi="Times New Roman" w:cs="Times New Roman"/>
          <w:b/>
          <w:sz w:val="20"/>
          <w:szCs w:val="20"/>
        </w:rPr>
        <w:t>Wstęp</w:t>
      </w:r>
      <w:bookmarkEnd w:id="4"/>
    </w:p>
    <w:p w14:paraId="0A7D9919" w14:textId="53E4A254" w:rsidR="002459CF" w:rsidRPr="00AE3C27" w:rsidRDefault="00236576" w:rsidP="009329C6">
      <w:p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Przedmiotem zamówienia jest rozdział istniejącej kanalizacji ogólnospł</w:t>
      </w:r>
      <w:r w:rsidR="000C338B" w:rsidRPr="00AE3C27">
        <w:rPr>
          <w:rFonts w:ascii="Times New Roman" w:hAnsi="Times New Roman" w:cs="Times New Roman"/>
          <w:sz w:val="20"/>
          <w:szCs w:val="20"/>
        </w:rPr>
        <w:t>awnej poprzez zaprojektowanie i </w:t>
      </w:r>
      <w:r w:rsidRPr="00AE3C27">
        <w:rPr>
          <w:rFonts w:ascii="Times New Roman" w:hAnsi="Times New Roman" w:cs="Times New Roman"/>
          <w:sz w:val="20"/>
          <w:szCs w:val="20"/>
        </w:rPr>
        <w:t xml:space="preserve">budowę sieci kanalizacji sanitarnej </w:t>
      </w:r>
      <w:r w:rsidR="003F32BE" w:rsidRPr="00AE3C27">
        <w:rPr>
          <w:rFonts w:ascii="Times New Roman" w:hAnsi="Times New Roman" w:cs="Times New Roman"/>
          <w:bCs/>
          <w:sz w:val="20"/>
          <w:szCs w:val="20"/>
        </w:rPr>
        <w:t>w ramach zadania</w:t>
      </w:r>
      <w:r w:rsidRPr="00AE3C27">
        <w:rPr>
          <w:rFonts w:ascii="Times New Roman" w:hAnsi="Times New Roman" w:cs="Times New Roman"/>
          <w:sz w:val="20"/>
          <w:szCs w:val="20"/>
        </w:rPr>
        <w:t xml:space="preserve"> </w:t>
      </w:r>
      <w:r w:rsidR="002459CF" w:rsidRPr="00AE3C27">
        <w:rPr>
          <w:rFonts w:ascii="Times New Roman" w:hAnsi="Times New Roman" w:cs="Times New Roman"/>
          <w:b/>
          <w:bCs/>
          <w:sz w:val="20"/>
          <w:szCs w:val="20"/>
        </w:rPr>
        <w:t>„</w:t>
      </w:r>
      <w:r w:rsidR="00981C17" w:rsidRPr="00AE3C27">
        <w:rPr>
          <w:rFonts w:ascii="Times New Roman" w:hAnsi="Times New Roman" w:cs="Times New Roman"/>
          <w:b/>
          <w:bCs/>
          <w:sz w:val="20"/>
          <w:szCs w:val="20"/>
        </w:rPr>
        <w:t>Modernizacja systemu kanalizacyjnego na terenie Wojewódzkiego Ośrodka Ruchu Drogowego w Katowicach</w:t>
      </w:r>
      <w:r w:rsidR="002459CF" w:rsidRPr="00AE3C27">
        <w:rPr>
          <w:rFonts w:ascii="Times New Roman" w:hAnsi="Times New Roman" w:cs="Times New Roman"/>
          <w:b/>
          <w:bCs/>
          <w:sz w:val="20"/>
          <w:szCs w:val="20"/>
        </w:rPr>
        <w:t>”</w:t>
      </w:r>
      <w:r w:rsidR="000C338B" w:rsidRPr="00AE3C27">
        <w:rPr>
          <w:rFonts w:ascii="Times New Roman" w:hAnsi="Times New Roman" w:cs="Times New Roman"/>
          <w:sz w:val="20"/>
          <w:szCs w:val="20"/>
        </w:rPr>
        <w:t>.</w:t>
      </w:r>
    </w:p>
    <w:p w14:paraId="7E604D34" w14:textId="77777777" w:rsidR="003F32BE" w:rsidRPr="00AE3C27" w:rsidRDefault="003F32BE" w:rsidP="003F32BE">
      <w:pPr>
        <w:autoSpaceDE w:val="0"/>
        <w:autoSpaceDN w:val="0"/>
        <w:adjustRightInd w:val="0"/>
        <w:spacing w:after="0" w:line="240" w:lineRule="auto"/>
        <w:jc w:val="both"/>
        <w:rPr>
          <w:rFonts w:ascii="Times New Roman" w:eastAsiaTheme="minorEastAsia" w:hAnsi="Times New Roman" w:cs="Times New Roman"/>
          <w:sz w:val="20"/>
          <w:szCs w:val="20"/>
          <w:lang w:eastAsia="pl-PL"/>
        </w:rPr>
      </w:pPr>
      <w:bookmarkStart w:id="5" w:name="_Hlk484694841"/>
      <w:r w:rsidRPr="00AE3C27">
        <w:rPr>
          <w:rFonts w:ascii="Times New Roman" w:eastAsiaTheme="minorEastAsia" w:hAnsi="Times New Roman" w:cs="Times New Roman"/>
          <w:sz w:val="20"/>
          <w:szCs w:val="20"/>
          <w:lang w:eastAsia="pl-PL"/>
        </w:rPr>
        <w:t>Zakres zamówienia obejmuje:</w:t>
      </w:r>
    </w:p>
    <w:p w14:paraId="4F7EC956" w14:textId="4EF535F9" w:rsidR="003F32BE" w:rsidRPr="00AE3C27" w:rsidRDefault="003F32BE" w:rsidP="00072073">
      <w:pPr>
        <w:widowControl w:val="0"/>
        <w:numPr>
          <w:ilvl w:val="0"/>
          <w:numId w:val="26"/>
        </w:numPr>
        <w:spacing w:after="0" w:line="226" w:lineRule="exact"/>
        <w:ind w:left="580" w:right="20" w:hanging="280"/>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 xml:space="preserve">zaprojektowanie i budowę sieci kanalizacji sanitarnej o łącznej długości ok. </w:t>
      </w:r>
      <w:r w:rsidR="008D54C0" w:rsidRPr="00AE3C27">
        <w:rPr>
          <w:rFonts w:ascii="Times New Roman" w:eastAsiaTheme="minorEastAsia" w:hAnsi="Times New Roman" w:cs="Times New Roman"/>
          <w:sz w:val="20"/>
          <w:szCs w:val="20"/>
          <w:lang w:eastAsia="pl-PL"/>
        </w:rPr>
        <w:t>4</w:t>
      </w:r>
      <w:r w:rsidR="00336983" w:rsidRPr="00AE3C27">
        <w:rPr>
          <w:rFonts w:ascii="Times New Roman" w:eastAsiaTheme="minorEastAsia" w:hAnsi="Times New Roman" w:cs="Times New Roman"/>
          <w:sz w:val="20"/>
          <w:szCs w:val="20"/>
          <w:lang w:eastAsia="pl-PL"/>
        </w:rPr>
        <w:t>50</w:t>
      </w:r>
      <w:r w:rsidRPr="00AE3C27">
        <w:rPr>
          <w:rFonts w:ascii="Times New Roman" w:eastAsiaTheme="minorEastAsia" w:hAnsi="Times New Roman" w:cs="Times New Roman"/>
          <w:sz w:val="20"/>
          <w:szCs w:val="20"/>
          <w:lang w:eastAsia="pl-PL"/>
        </w:rPr>
        <w:t xml:space="preserve">mb w zakresie średnic od </w:t>
      </w:r>
      <w:r w:rsidR="00322827" w:rsidRPr="00AE3C27">
        <w:rPr>
          <w:rFonts w:ascii="Times New Roman" w:eastAsiaTheme="minorEastAsia" w:hAnsi="Times New Roman" w:cs="Times New Roman"/>
          <w:sz w:val="20"/>
          <w:szCs w:val="20"/>
          <w:lang w:eastAsia="pl-PL"/>
        </w:rPr>
        <w:t>d:</w:t>
      </w:r>
      <w:r w:rsidR="00A64F6D" w:rsidRPr="00AE3C27">
        <w:rPr>
          <w:rFonts w:ascii="Times New Roman" w:eastAsiaTheme="minorEastAsia" w:hAnsi="Times New Roman" w:cs="Times New Roman"/>
          <w:sz w:val="20"/>
          <w:szCs w:val="20"/>
          <w:lang w:eastAsia="pl-PL"/>
        </w:rPr>
        <w:t>20</w:t>
      </w:r>
      <w:r w:rsidRPr="00AE3C27">
        <w:rPr>
          <w:rFonts w:ascii="Times New Roman" w:eastAsiaTheme="minorEastAsia" w:hAnsi="Times New Roman" w:cs="Times New Roman"/>
          <w:sz w:val="20"/>
          <w:szCs w:val="20"/>
          <w:lang w:eastAsia="pl-PL"/>
        </w:rPr>
        <w:t xml:space="preserve">0mm do </w:t>
      </w:r>
      <w:r w:rsidR="00322827" w:rsidRPr="00AE3C27">
        <w:rPr>
          <w:rFonts w:ascii="Times New Roman" w:eastAsiaTheme="minorEastAsia" w:hAnsi="Times New Roman" w:cs="Times New Roman"/>
          <w:sz w:val="20"/>
          <w:szCs w:val="20"/>
          <w:lang w:eastAsia="pl-PL"/>
        </w:rPr>
        <w:t>d:</w:t>
      </w:r>
      <w:r w:rsidR="00A64F6D" w:rsidRPr="00AE3C27">
        <w:rPr>
          <w:rFonts w:ascii="Times New Roman" w:eastAsiaTheme="minorEastAsia" w:hAnsi="Times New Roman" w:cs="Times New Roman"/>
          <w:sz w:val="20"/>
          <w:szCs w:val="20"/>
          <w:lang w:eastAsia="pl-PL"/>
        </w:rPr>
        <w:t>3</w:t>
      </w:r>
      <w:r w:rsidR="00322827" w:rsidRPr="00AE3C27">
        <w:rPr>
          <w:rFonts w:ascii="Times New Roman" w:eastAsiaTheme="minorEastAsia" w:hAnsi="Times New Roman" w:cs="Times New Roman"/>
          <w:sz w:val="20"/>
          <w:szCs w:val="20"/>
          <w:lang w:eastAsia="pl-PL"/>
        </w:rPr>
        <w:t>00</w:t>
      </w:r>
      <w:r w:rsidRPr="00AE3C27">
        <w:rPr>
          <w:rFonts w:ascii="Times New Roman" w:eastAsiaTheme="minorEastAsia" w:hAnsi="Times New Roman" w:cs="Times New Roman"/>
          <w:sz w:val="20"/>
          <w:szCs w:val="20"/>
          <w:lang w:eastAsia="pl-PL"/>
        </w:rPr>
        <w:t>mm</w:t>
      </w:r>
      <w:r w:rsidR="00A64F6D" w:rsidRPr="00AE3C27">
        <w:rPr>
          <w:rFonts w:ascii="Times New Roman" w:eastAsiaTheme="minorEastAsia" w:hAnsi="Times New Roman" w:cs="Times New Roman"/>
          <w:sz w:val="20"/>
          <w:szCs w:val="20"/>
          <w:lang w:eastAsia="pl-PL"/>
        </w:rPr>
        <w:t>;</w:t>
      </w:r>
    </w:p>
    <w:p w14:paraId="0E85DEAF" w14:textId="65FA8E8E" w:rsidR="00A10426" w:rsidRPr="00AE3C27" w:rsidRDefault="00A10426" w:rsidP="00072073">
      <w:pPr>
        <w:pStyle w:val="Teksttreci0"/>
        <w:numPr>
          <w:ilvl w:val="0"/>
          <w:numId w:val="26"/>
        </w:numPr>
        <w:shd w:val="clear" w:color="auto" w:fill="auto"/>
        <w:spacing w:before="0" w:line="240" w:lineRule="auto"/>
        <w:ind w:left="580" w:right="20" w:hanging="280"/>
        <w:rPr>
          <w:rFonts w:ascii="Times New Roman" w:eastAsiaTheme="minorEastAsia" w:hAnsi="Times New Roman" w:cs="Times New Roman"/>
          <w:spacing w:val="0"/>
          <w:sz w:val="20"/>
          <w:szCs w:val="20"/>
        </w:rPr>
      </w:pPr>
      <w:r w:rsidRPr="00AE3C27">
        <w:rPr>
          <w:rFonts w:ascii="Times New Roman" w:eastAsiaTheme="minorEastAsia" w:hAnsi="Times New Roman" w:cs="Times New Roman"/>
          <w:spacing w:val="0"/>
          <w:sz w:val="20"/>
          <w:szCs w:val="20"/>
        </w:rPr>
        <w:t xml:space="preserve">zaprojektowanie i odbudowę nawierzchni </w:t>
      </w:r>
      <w:r w:rsidR="00A64F6D" w:rsidRPr="00AE3C27">
        <w:rPr>
          <w:rFonts w:ascii="Times New Roman" w:eastAsiaTheme="minorEastAsia" w:hAnsi="Times New Roman" w:cs="Times New Roman"/>
          <w:spacing w:val="0"/>
          <w:sz w:val="20"/>
          <w:szCs w:val="20"/>
        </w:rPr>
        <w:t>dróg</w:t>
      </w:r>
      <w:r w:rsidR="00322827" w:rsidRPr="00AE3C27">
        <w:rPr>
          <w:rFonts w:ascii="Times New Roman" w:eastAsiaTheme="minorEastAsia" w:hAnsi="Times New Roman" w:cs="Times New Roman"/>
          <w:spacing w:val="0"/>
          <w:sz w:val="20"/>
          <w:szCs w:val="20"/>
        </w:rPr>
        <w:t xml:space="preserve"> wewnętrznych</w:t>
      </w:r>
      <w:r w:rsidRPr="00AE3C27">
        <w:rPr>
          <w:rFonts w:ascii="Times New Roman" w:eastAsiaTheme="minorEastAsia" w:hAnsi="Times New Roman" w:cs="Times New Roman"/>
          <w:spacing w:val="0"/>
          <w:sz w:val="20"/>
          <w:szCs w:val="20"/>
        </w:rPr>
        <w:t>, chodników oraz odtworzenie składników zagospodarowania terenu tj. zieleni oraz ogrodzeń naruszonych w trakcie prowadzonych robót kanalizacyjnych</w:t>
      </w:r>
      <w:r w:rsidR="00044132" w:rsidRPr="00AE3C27">
        <w:rPr>
          <w:rFonts w:ascii="Times New Roman" w:eastAsiaTheme="minorEastAsia" w:hAnsi="Times New Roman" w:cs="Times New Roman"/>
          <w:spacing w:val="0"/>
          <w:sz w:val="20"/>
          <w:szCs w:val="20"/>
        </w:rPr>
        <w:t>.</w:t>
      </w:r>
      <w:bookmarkEnd w:id="5"/>
    </w:p>
    <w:p w14:paraId="6D4DBDFC" w14:textId="7AB93262" w:rsidR="00630F58" w:rsidRPr="00AE3C27" w:rsidRDefault="00630F58" w:rsidP="00630F58">
      <w:p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Roboty objęte zamówieniem opisanym w niniejszym PFU należy zaprojektować i wykonać w</w:t>
      </w:r>
      <w:r w:rsidR="008D54C0" w:rsidRPr="00AE3C27">
        <w:rPr>
          <w:rFonts w:ascii="Times New Roman" w:hAnsi="Times New Roman" w:cs="Times New Roman"/>
          <w:sz w:val="20"/>
          <w:szCs w:val="20"/>
        </w:rPr>
        <w:t> </w:t>
      </w:r>
      <w:r w:rsidRPr="00AE3C27">
        <w:rPr>
          <w:rFonts w:ascii="Times New Roman" w:hAnsi="Times New Roman" w:cs="Times New Roman"/>
          <w:sz w:val="20"/>
          <w:szCs w:val="20"/>
        </w:rPr>
        <w:t xml:space="preserve">szczególności w oparciu o: </w:t>
      </w:r>
    </w:p>
    <w:p w14:paraId="5B177435" w14:textId="45627B22" w:rsidR="00630F58" w:rsidRPr="00AE3C27" w:rsidRDefault="00EB6F7F" w:rsidP="00072073">
      <w:pPr>
        <w:numPr>
          <w:ilvl w:val="0"/>
          <w:numId w:val="16"/>
        </w:numPr>
        <w:autoSpaceDE w:val="0"/>
        <w:autoSpaceDN w:val="0"/>
        <w:adjustRightInd w:val="0"/>
        <w:spacing w:after="0" w:line="240" w:lineRule="auto"/>
        <w:ind w:left="360" w:hanging="360"/>
        <w:jc w:val="both"/>
        <w:rPr>
          <w:rFonts w:ascii="Times New Roman" w:hAnsi="Times New Roman" w:cs="Times New Roman"/>
          <w:color w:val="FF0000"/>
          <w:sz w:val="20"/>
          <w:szCs w:val="20"/>
        </w:rPr>
      </w:pPr>
      <w:r w:rsidRPr="00AE3C27">
        <w:rPr>
          <w:rFonts w:ascii="Times New Roman" w:hAnsi="Times New Roman" w:cs="Times New Roman"/>
          <w:sz w:val="20"/>
          <w:szCs w:val="20"/>
        </w:rPr>
        <w:t>a</w:t>
      </w:r>
      <w:r w:rsidR="00630F58" w:rsidRPr="00AE3C27">
        <w:rPr>
          <w:rFonts w:ascii="Times New Roman" w:hAnsi="Times New Roman" w:cs="Times New Roman"/>
          <w:sz w:val="20"/>
          <w:szCs w:val="20"/>
        </w:rPr>
        <w:t>) Wymogi Prawa Polskiego</w:t>
      </w:r>
      <w:r w:rsidR="00630F58" w:rsidRPr="00AE3C27">
        <w:rPr>
          <w:rFonts w:ascii="Times New Roman" w:hAnsi="Times New Roman" w:cs="Times New Roman"/>
          <w:color w:val="FF0000"/>
          <w:sz w:val="20"/>
          <w:szCs w:val="20"/>
        </w:rPr>
        <w:t xml:space="preserve"> </w:t>
      </w:r>
    </w:p>
    <w:p w14:paraId="2DD1FCBB" w14:textId="783166B4" w:rsidR="00630F58" w:rsidRPr="00AE3C27" w:rsidRDefault="00EB6F7F" w:rsidP="00072073">
      <w:pPr>
        <w:numPr>
          <w:ilvl w:val="0"/>
          <w:numId w:val="16"/>
        </w:numPr>
        <w:autoSpaceDE w:val="0"/>
        <w:autoSpaceDN w:val="0"/>
        <w:adjustRightInd w:val="0"/>
        <w:spacing w:after="0" w:line="240" w:lineRule="auto"/>
        <w:ind w:left="360" w:hanging="360"/>
        <w:jc w:val="both"/>
        <w:rPr>
          <w:rFonts w:ascii="Times New Roman" w:hAnsi="Times New Roman" w:cs="Times New Roman"/>
          <w:sz w:val="20"/>
          <w:szCs w:val="20"/>
        </w:rPr>
      </w:pPr>
      <w:r w:rsidRPr="00AE3C27">
        <w:rPr>
          <w:rFonts w:ascii="Times New Roman" w:hAnsi="Times New Roman" w:cs="Times New Roman"/>
          <w:sz w:val="20"/>
          <w:szCs w:val="20"/>
        </w:rPr>
        <w:t>b</w:t>
      </w:r>
      <w:r w:rsidR="00630F58" w:rsidRPr="00AE3C27">
        <w:rPr>
          <w:rFonts w:ascii="Times New Roman" w:hAnsi="Times New Roman" w:cs="Times New Roman"/>
          <w:sz w:val="20"/>
          <w:szCs w:val="20"/>
        </w:rPr>
        <w:t xml:space="preserve">) „Warunki Techniczne Wykonania i Odbioru Sieci Kanalizacyjnych” wydane przez COBRTI INSTAL </w:t>
      </w:r>
    </w:p>
    <w:p w14:paraId="6BD965DA" w14:textId="5515ADA9" w:rsidR="00630F58" w:rsidRPr="00AE3C27" w:rsidRDefault="00EB6F7F" w:rsidP="00072073">
      <w:pPr>
        <w:numPr>
          <w:ilvl w:val="0"/>
          <w:numId w:val="16"/>
        </w:numPr>
        <w:autoSpaceDE w:val="0"/>
        <w:autoSpaceDN w:val="0"/>
        <w:adjustRightInd w:val="0"/>
        <w:spacing w:after="0" w:line="240" w:lineRule="auto"/>
        <w:ind w:left="360" w:hanging="360"/>
        <w:jc w:val="both"/>
        <w:rPr>
          <w:rFonts w:ascii="Times New Roman" w:hAnsi="Times New Roman" w:cs="Times New Roman"/>
          <w:sz w:val="20"/>
          <w:szCs w:val="20"/>
        </w:rPr>
      </w:pPr>
      <w:r w:rsidRPr="00AE3C27">
        <w:rPr>
          <w:rFonts w:ascii="Times New Roman" w:hAnsi="Times New Roman" w:cs="Times New Roman"/>
          <w:sz w:val="20"/>
          <w:szCs w:val="20"/>
        </w:rPr>
        <w:t>c</w:t>
      </w:r>
      <w:r w:rsidR="00630F58" w:rsidRPr="00AE3C27">
        <w:rPr>
          <w:rFonts w:ascii="Times New Roman" w:hAnsi="Times New Roman" w:cs="Times New Roman"/>
          <w:sz w:val="20"/>
          <w:szCs w:val="20"/>
        </w:rPr>
        <w:t xml:space="preserve">) „Wytyczne techniczne do projektowania i realizacji sieci, przyłączy oraz urządzeń kanalizacyjnych” opracowane przez Katowickie Wodociągi S.A. </w:t>
      </w:r>
    </w:p>
    <w:p w14:paraId="0E2546D2" w14:textId="0850F014" w:rsidR="00630F58" w:rsidRPr="00AE3C27" w:rsidRDefault="00EB6F7F" w:rsidP="00072073">
      <w:pPr>
        <w:numPr>
          <w:ilvl w:val="0"/>
          <w:numId w:val="16"/>
        </w:numPr>
        <w:autoSpaceDE w:val="0"/>
        <w:autoSpaceDN w:val="0"/>
        <w:adjustRightInd w:val="0"/>
        <w:spacing w:after="0" w:line="240" w:lineRule="auto"/>
        <w:ind w:left="360" w:hanging="360"/>
        <w:jc w:val="both"/>
        <w:rPr>
          <w:rFonts w:ascii="Times New Roman" w:hAnsi="Times New Roman" w:cs="Times New Roman"/>
          <w:sz w:val="20"/>
          <w:szCs w:val="20"/>
        </w:rPr>
      </w:pPr>
      <w:r w:rsidRPr="00AE3C27">
        <w:rPr>
          <w:rFonts w:ascii="Times New Roman" w:hAnsi="Times New Roman" w:cs="Times New Roman"/>
          <w:sz w:val="20"/>
          <w:szCs w:val="20"/>
        </w:rPr>
        <w:t>d</w:t>
      </w:r>
      <w:r w:rsidR="00630F58" w:rsidRPr="00AE3C27">
        <w:rPr>
          <w:rFonts w:ascii="Times New Roman" w:hAnsi="Times New Roman" w:cs="Times New Roman"/>
          <w:sz w:val="20"/>
          <w:szCs w:val="20"/>
        </w:rPr>
        <w:t xml:space="preserve">) Ustawę z dnia 7 lipca 1994r. Prawo budowlane (Dz. U. z 2016 r., poz. 290 z </w:t>
      </w:r>
      <w:proofErr w:type="spellStart"/>
      <w:r w:rsidR="00630F58" w:rsidRPr="00AE3C27">
        <w:rPr>
          <w:rFonts w:ascii="Times New Roman" w:hAnsi="Times New Roman" w:cs="Times New Roman"/>
          <w:sz w:val="20"/>
          <w:szCs w:val="20"/>
        </w:rPr>
        <w:t>poźn</w:t>
      </w:r>
      <w:proofErr w:type="spellEnd"/>
      <w:r w:rsidR="00630F58" w:rsidRPr="00AE3C27">
        <w:rPr>
          <w:rFonts w:ascii="Times New Roman" w:hAnsi="Times New Roman" w:cs="Times New Roman"/>
          <w:sz w:val="20"/>
          <w:szCs w:val="20"/>
        </w:rPr>
        <w:t xml:space="preserve">. zmianami) </w:t>
      </w:r>
    </w:p>
    <w:p w14:paraId="471AAC0C" w14:textId="1EA631F2" w:rsidR="00630F58" w:rsidRPr="00AE3C27" w:rsidRDefault="00EB6F7F" w:rsidP="00072073">
      <w:pPr>
        <w:numPr>
          <w:ilvl w:val="0"/>
          <w:numId w:val="16"/>
        </w:numPr>
        <w:autoSpaceDE w:val="0"/>
        <w:autoSpaceDN w:val="0"/>
        <w:adjustRightInd w:val="0"/>
        <w:spacing w:after="0" w:line="240" w:lineRule="auto"/>
        <w:ind w:left="360" w:hanging="360"/>
        <w:jc w:val="both"/>
        <w:rPr>
          <w:rFonts w:ascii="Times New Roman" w:hAnsi="Times New Roman" w:cs="Times New Roman"/>
          <w:sz w:val="20"/>
          <w:szCs w:val="20"/>
        </w:rPr>
      </w:pPr>
      <w:r w:rsidRPr="00AE3C27">
        <w:rPr>
          <w:rFonts w:ascii="Times New Roman" w:hAnsi="Times New Roman" w:cs="Times New Roman"/>
          <w:sz w:val="20"/>
          <w:szCs w:val="20"/>
        </w:rPr>
        <w:t>e</w:t>
      </w:r>
      <w:r w:rsidR="00630F58" w:rsidRPr="00AE3C27">
        <w:rPr>
          <w:rFonts w:ascii="Times New Roman" w:hAnsi="Times New Roman" w:cs="Times New Roman"/>
          <w:sz w:val="20"/>
          <w:szCs w:val="20"/>
        </w:rPr>
        <w:t xml:space="preserve">) Rozporządzenie Ministra Infrastruktury z dnia 2 września 2004 r. w </w:t>
      </w:r>
      <w:r w:rsidR="00E34B75" w:rsidRPr="00AE3C27">
        <w:rPr>
          <w:rFonts w:ascii="Times New Roman" w:hAnsi="Times New Roman" w:cs="Times New Roman"/>
          <w:sz w:val="20"/>
          <w:szCs w:val="20"/>
        </w:rPr>
        <w:t>sprawie szczegółowego zakresu i </w:t>
      </w:r>
      <w:r w:rsidR="00630F58" w:rsidRPr="00AE3C27">
        <w:rPr>
          <w:rFonts w:ascii="Times New Roman" w:hAnsi="Times New Roman" w:cs="Times New Roman"/>
          <w:sz w:val="20"/>
          <w:szCs w:val="20"/>
        </w:rPr>
        <w:t xml:space="preserve">formy dokumentacji projektowej, specyfikacji technicznych wykonania i odbioru robót budowlanych oraz programu funkcjonalno-użytkowego (Dz.U. z 2004 r. nr 202, poz. 2072, z </w:t>
      </w:r>
      <w:proofErr w:type="spellStart"/>
      <w:r w:rsidR="00630F58" w:rsidRPr="00AE3C27">
        <w:rPr>
          <w:rFonts w:ascii="Times New Roman" w:hAnsi="Times New Roman" w:cs="Times New Roman"/>
          <w:sz w:val="20"/>
          <w:szCs w:val="20"/>
        </w:rPr>
        <w:t>późn</w:t>
      </w:r>
      <w:proofErr w:type="spellEnd"/>
      <w:r w:rsidR="00630F58" w:rsidRPr="00AE3C27">
        <w:rPr>
          <w:rFonts w:ascii="Times New Roman" w:hAnsi="Times New Roman" w:cs="Times New Roman"/>
          <w:sz w:val="20"/>
          <w:szCs w:val="20"/>
        </w:rPr>
        <w:t xml:space="preserve">. zmianami). </w:t>
      </w:r>
    </w:p>
    <w:p w14:paraId="65472651" w14:textId="111279EC" w:rsidR="00630F58" w:rsidRPr="00AE3C27" w:rsidRDefault="00EB6F7F" w:rsidP="00072073">
      <w:pPr>
        <w:numPr>
          <w:ilvl w:val="0"/>
          <w:numId w:val="16"/>
        </w:numPr>
        <w:autoSpaceDE w:val="0"/>
        <w:autoSpaceDN w:val="0"/>
        <w:adjustRightInd w:val="0"/>
        <w:spacing w:after="0" w:line="240" w:lineRule="auto"/>
        <w:ind w:left="360" w:hanging="360"/>
        <w:jc w:val="both"/>
        <w:rPr>
          <w:rFonts w:ascii="Times New Roman" w:hAnsi="Times New Roman" w:cs="Times New Roman"/>
          <w:sz w:val="20"/>
          <w:szCs w:val="20"/>
        </w:rPr>
      </w:pPr>
      <w:r w:rsidRPr="00AE3C27">
        <w:rPr>
          <w:rFonts w:ascii="Times New Roman" w:hAnsi="Times New Roman" w:cs="Times New Roman"/>
          <w:sz w:val="20"/>
          <w:szCs w:val="20"/>
        </w:rPr>
        <w:t>f</w:t>
      </w:r>
      <w:r w:rsidR="00630F58" w:rsidRPr="00AE3C27">
        <w:rPr>
          <w:rFonts w:ascii="Times New Roman" w:hAnsi="Times New Roman" w:cs="Times New Roman"/>
          <w:sz w:val="20"/>
          <w:szCs w:val="20"/>
        </w:rPr>
        <w:t>) Rozporządzenie Ministra Transportu, Budownictwa i Gospodarki Morskiej z dnia 25 kwietnia 2012 r. w sprawie szczegółowego zakresu i formy projektu budowlanego (Dz.U. z 2012 r., poz. 462 z</w:t>
      </w:r>
      <w:r w:rsidR="00B40D05" w:rsidRPr="00AE3C27">
        <w:rPr>
          <w:rFonts w:ascii="Times New Roman" w:hAnsi="Times New Roman" w:cs="Times New Roman"/>
          <w:sz w:val="20"/>
          <w:szCs w:val="20"/>
        </w:rPr>
        <w:t> </w:t>
      </w:r>
      <w:proofErr w:type="spellStart"/>
      <w:r w:rsidR="00630F58" w:rsidRPr="00AE3C27">
        <w:rPr>
          <w:rFonts w:ascii="Times New Roman" w:hAnsi="Times New Roman" w:cs="Times New Roman"/>
          <w:sz w:val="20"/>
          <w:szCs w:val="20"/>
        </w:rPr>
        <w:t>późn</w:t>
      </w:r>
      <w:proofErr w:type="spellEnd"/>
      <w:r w:rsidR="00630F58" w:rsidRPr="00AE3C27">
        <w:rPr>
          <w:rFonts w:ascii="Times New Roman" w:hAnsi="Times New Roman" w:cs="Times New Roman"/>
          <w:sz w:val="20"/>
          <w:szCs w:val="20"/>
        </w:rPr>
        <w:t xml:space="preserve">. zmianami). </w:t>
      </w:r>
    </w:p>
    <w:p w14:paraId="7595E915" w14:textId="721F4C56" w:rsidR="00630F58" w:rsidRPr="00AE3C27" w:rsidRDefault="00EB6F7F" w:rsidP="00072073">
      <w:pPr>
        <w:numPr>
          <w:ilvl w:val="0"/>
          <w:numId w:val="16"/>
        </w:numPr>
        <w:autoSpaceDE w:val="0"/>
        <w:autoSpaceDN w:val="0"/>
        <w:adjustRightInd w:val="0"/>
        <w:spacing w:after="120" w:line="240" w:lineRule="auto"/>
        <w:ind w:left="357" w:hanging="357"/>
        <w:jc w:val="both"/>
        <w:rPr>
          <w:rFonts w:ascii="Times New Roman" w:hAnsi="Times New Roman" w:cs="Times New Roman"/>
          <w:sz w:val="20"/>
          <w:szCs w:val="20"/>
        </w:rPr>
      </w:pPr>
      <w:r w:rsidRPr="00AE3C27">
        <w:rPr>
          <w:rFonts w:ascii="Times New Roman" w:hAnsi="Times New Roman" w:cs="Times New Roman"/>
          <w:sz w:val="20"/>
          <w:szCs w:val="20"/>
        </w:rPr>
        <w:t>g</w:t>
      </w:r>
      <w:r w:rsidR="00630F58" w:rsidRPr="00AE3C27">
        <w:rPr>
          <w:rFonts w:ascii="Times New Roman" w:hAnsi="Times New Roman" w:cs="Times New Roman"/>
          <w:sz w:val="20"/>
          <w:szCs w:val="20"/>
        </w:rPr>
        <w:t xml:space="preserve">) Inne dokumenty wymienione w Programie </w:t>
      </w:r>
      <w:proofErr w:type="spellStart"/>
      <w:r w:rsidR="00630F58" w:rsidRPr="00AE3C27">
        <w:rPr>
          <w:rFonts w:ascii="Times New Roman" w:hAnsi="Times New Roman" w:cs="Times New Roman"/>
          <w:sz w:val="20"/>
          <w:szCs w:val="20"/>
        </w:rPr>
        <w:t>Funkcjonalno</w:t>
      </w:r>
      <w:proofErr w:type="spellEnd"/>
      <w:r w:rsidR="00630F58" w:rsidRPr="00AE3C27">
        <w:rPr>
          <w:rFonts w:ascii="Times New Roman" w:hAnsi="Times New Roman" w:cs="Times New Roman"/>
          <w:sz w:val="20"/>
          <w:szCs w:val="20"/>
        </w:rPr>
        <w:t xml:space="preserve"> - Użytkowym. </w:t>
      </w:r>
    </w:p>
    <w:p w14:paraId="0131F65E" w14:textId="77777777" w:rsidR="005B719A" w:rsidRPr="00AE3C27" w:rsidRDefault="00C65C29" w:rsidP="00EC5FDC">
      <w:pPr>
        <w:pStyle w:val="Akapitzlist"/>
        <w:numPr>
          <w:ilvl w:val="1"/>
          <w:numId w:val="2"/>
        </w:numPr>
        <w:spacing w:after="0"/>
        <w:ind w:left="567" w:hanging="567"/>
        <w:outlineLvl w:val="1"/>
        <w:rPr>
          <w:rFonts w:ascii="Times New Roman" w:hAnsi="Times New Roman" w:cs="Times New Roman"/>
          <w:b/>
          <w:sz w:val="20"/>
          <w:szCs w:val="20"/>
        </w:rPr>
      </w:pPr>
      <w:bookmarkStart w:id="6" w:name="_Toc49285930"/>
      <w:r w:rsidRPr="00AE3C27">
        <w:rPr>
          <w:rFonts w:ascii="Times New Roman" w:hAnsi="Times New Roman" w:cs="Times New Roman"/>
          <w:b/>
          <w:sz w:val="20"/>
          <w:szCs w:val="20"/>
        </w:rPr>
        <w:t>Zakres i sposób realizacji przedmiotu zamówienia</w:t>
      </w:r>
      <w:bookmarkEnd w:id="6"/>
    </w:p>
    <w:p w14:paraId="74C525AC" w14:textId="1C62100E" w:rsidR="009C678A" w:rsidRPr="00AE3C27" w:rsidRDefault="009C678A" w:rsidP="009C678A">
      <w:pPr>
        <w:pStyle w:val="Default"/>
        <w:jc w:val="both"/>
        <w:rPr>
          <w:rFonts w:ascii="Times New Roman" w:hAnsi="Times New Roman" w:cs="Times New Roman"/>
          <w:sz w:val="20"/>
          <w:szCs w:val="20"/>
        </w:rPr>
      </w:pPr>
      <w:r w:rsidRPr="00AE3C27">
        <w:rPr>
          <w:rFonts w:ascii="Times New Roman" w:hAnsi="Times New Roman" w:cs="Times New Roman"/>
          <w:sz w:val="20"/>
          <w:szCs w:val="20"/>
        </w:rPr>
        <w:t>W ramach przedmiotu zamówienia należy wykonać kompletną dokumentację projektową wraz z</w:t>
      </w:r>
      <w:r w:rsidR="008D54C0" w:rsidRPr="00AE3C27">
        <w:rPr>
          <w:rFonts w:ascii="Times New Roman" w:hAnsi="Times New Roman" w:cs="Times New Roman"/>
          <w:sz w:val="20"/>
          <w:szCs w:val="20"/>
        </w:rPr>
        <w:t> </w:t>
      </w:r>
      <w:r w:rsidRPr="00AE3C27">
        <w:rPr>
          <w:rFonts w:ascii="Times New Roman" w:hAnsi="Times New Roman" w:cs="Times New Roman"/>
          <w:sz w:val="20"/>
          <w:szCs w:val="20"/>
        </w:rPr>
        <w:t xml:space="preserve">uzyskaniem, w imieniu Zamawiającego, </w:t>
      </w:r>
      <w:r w:rsidR="00EB6F7F" w:rsidRPr="00AE3C27">
        <w:rPr>
          <w:rFonts w:ascii="Times New Roman" w:hAnsi="Times New Roman" w:cs="Times New Roman"/>
          <w:sz w:val="20"/>
          <w:szCs w:val="20"/>
        </w:rPr>
        <w:t xml:space="preserve">ostatecznej </w:t>
      </w:r>
      <w:r w:rsidRPr="00AE3C27">
        <w:rPr>
          <w:rFonts w:ascii="Times New Roman" w:hAnsi="Times New Roman" w:cs="Times New Roman"/>
          <w:sz w:val="20"/>
          <w:szCs w:val="20"/>
        </w:rPr>
        <w:t>decyzji o pozwoleniu na budowę</w:t>
      </w:r>
      <w:r w:rsidR="008D54C0" w:rsidRPr="00AE3C27">
        <w:rPr>
          <w:rFonts w:ascii="Times New Roman" w:hAnsi="Times New Roman" w:cs="Times New Roman"/>
          <w:sz w:val="20"/>
          <w:szCs w:val="20"/>
        </w:rPr>
        <w:t xml:space="preserve"> </w:t>
      </w:r>
      <w:bookmarkStart w:id="7" w:name="_Hlk49172627"/>
      <w:r w:rsidR="008D54C0" w:rsidRPr="00AE3C27">
        <w:rPr>
          <w:rFonts w:ascii="Times New Roman" w:hAnsi="Times New Roman" w:cs="Times New Roman"/>
          <w:sz w:val="20"/>
          <w:szCs w:val="20"/>
        </w:rPr>
        <w:t>lub zgłoszenia robót budowlanych</w:t>
      </w:r>
      <w:bookmarkEnd w:id="7"/>
      <w:r w:rsidRPr="00AE3C27">
        <w:rPr>
          <w:rFonts w:ascii="Times New Roman" w:hAnsi="Times New Roman" w:cs="Times New Roman"/>
          <w:sz w:val="20"/>
          <w:szCs w:val="20"/>
        </w:rPr>
        <w:t xml:space="preserve">. </w:t>
      </w:r>
      <w:r w:rsidR="00087D06">
        <w:rPr>
          <w:rFonts w:ascii="Times New Roman" w:hAnsi="Times New Roman" w:cs="Times New Roman"/>
          <w:sz w:val="20"/>
          <w:szCs w:val="20"/>
        </w:rPr>
        <w:t> </w:t>
      </w:r>
      <w:r w:rsidRPr="00AE3C27">
        <w:rPr>
          <w:rFonts w:ascii="Times New Roman" w:hAnsi="Times New Roman" w:cs="Times New Roman"/>
          <w:sz w:val="20"/>
          <w:szCs w:val="20"/>
        </w:rPr>
        <w:t xml:space="preserve">W ramach przedmiotu zamówienia należy również wykonać wszelkie niezbędne opracowania wymagane do realizacji inwestycji, między innymi projekty wykonawcze (w tym projekty branżowe: technologiczne, konstrukcyjne, drogowe, projekty zabezpieczeń lub przebudowy istniejącego uzbrojenia obcego i inne niezbędne dla prawidłowej realizacji zamówienia), dokumentację geologiczno-inżynieryjną uwzględniającą warunki hydrogeologiczne, </w:t>
      </w:r>
      <w:r w:rsidRPr="00AE3C27">
        <w:rPr>
          <w:rFonts w:ascii="Times New Roman" w:hAnsi="Times New Roman" w:cs="Times New Roman"/>
          <w:color w:val="auto"/>
          <w:sz w:val="20"/>
          <w:szCs w:val="20"/>
        </w:rPr>
        <w:t>projekty tymczasowej organizacji ruchu</w:t>
      </w:r>
      <w:r w:rsidR="0017630A" w:rsidRPr="00AE3C27">
        <w:rPr>
          <w:rFonts w:ascii="Times New Roman" w:hAnsi="Times New Roman" w:cs="Times New Roman"/>
          <w:color w:val="auto"/>
          <w:sz w:val="20"/>
          <w:szCs w:val="20"/>
        </w:rPr>
        <w:t xml:space="preserve"> na terenie WORD</w:t>
      </w:r>
      <w:r w:rsidRPr="00AE3C27">
        <w:rPr>
          <w:rFonts w:ascii="Times New Roman" w:hAnsi="Times New Roman" w:cs="Times New Roman"/>
          <w:color w:val="auto"/>
          <w:sz w:val="20"/>
          <w:szCs w:val="20"/>
        </w:rPr>
        <w:t>, uzgodnienia z konserwatorem zabytków, uzyskanie decyzji konserwatora zabytków oraz uzyskanie pozwolenia na prowadzenie badań archeologicznych (jeśli takie będą wymagane), sporządzenie dokumentacji dendrologicznej dla zieleni w pasie prowadzenia robót oraz uzyskanie decyzji administracyjnej zezwalającej na usunięcie zieleni zgodnie z</w:t>
      </w:r>
      <w:r w:rsidR="00087D06">
        <w:rPr>
          <w:rFonts w:ascii="Times New Roman" w:hAnsi="Times New Roman" w:cs="Times New Roman"/>
          <w:color w:val="auto"/>
          <w:sz w:val="20"/>
          <w:szCs w:val="20"/>
        </w:rPr>
        <w:t> </w:t>
      </w:r>
      <w:r w:rsidRPr="00AE3C27">
        <w:rPr>
          <w:rFonts w:ascii="Times New Roman" w:hAnsi="Times New Roman" w:cs="Times New Roman"/>
          <w:color w:val="auto"/>
          <w:sz w:val="20"/>
          <w:szCs w:val="20"/>
        </w:rPr>
        <w:t xml:space="preserve"> przepisami Ustawy z</w:t>
      </w:r>
      <w:r w:rsidR="00AB77F7" w:rsidRPr="00AE3C27">
        <w:rPr>
          <w:rFonts w:ascii="Times New Roman" w:hAnsi="Times New Roman" w:cs="Times New Roman"/>
          <w:color w:val="auto"/>
          <w:sz w:val="20"/>
          <w:szCs w:val="20"/>
        </w:rPr>
        <w:t> </w:t>
      </w:r>
      <w:r w:rsidRPr="00AE3C27">
        <w:rPr>
          <w:rFonts w:ascii="Times New Roman" w:hAnsi="Times New Roman" w:cs="Times New Roman"/>
          <w:color w:val="auto"/>
          <w:sz w:val="20"/>
          <w:szCs w:val="20"/>
        </w:rPr>
        <w:t xml:space="preserve">dnia 16 kwietnia 2004 r. o ochronie przyrody (Dz.U. 2016 poz. 2134 z </w:t>
      </w:r>
      <w:proofErr w:type="spellStart"/>
      <w:r w:rsidRPr="00AE3C27">
        <w:rPr>
          <w:rFonts w:ascii="Times New Roman" w:hAnsi="Times New Roman" w:cs="Times New Roman"/>
          <w:color w:val="auto"/>
          <w:sz w:val="20"/>
          <w:szCs w:val="20"/>
        </w:rPr>
        <w:t>późn</w:t>
      </w:r>
      <w:proofErr w:type="spellEnd"/>
      <w:r w:rsidRPr="00AE3C27">
        <w:rPr>
          <w:rFonts w:ascii="Times New Roman" w:hAnsi="Times New Roman" w:cs="Times New Roman"/>
          <w:color w:val="auto"/>
          <w:sz w:val="20"/>
          <w:szCs w:val="20"/>
        </w:rPr>
        <w:t>. zm.), jeśli Wykonawca zakwalifikuje drzewa do usunięcia.</w:t>
      </w:r>
    </w:p>
    <w:p w14:paraId="4A433A29" w14:textId="78B712E4" w:rsidR="009C678A" w:rsidRPr="00AE3C27" w:rsidRDefault="009C678A" w:rsidP="009C678A">
      <w:pPr>
        <w:pStyle w:val="Default"/>
        <w:jc w:val="both"/>
        <w:rPr>
          <w:rFonts w:ascii="Times New Roman" w:hAnsi="Times New Roman" w:cs="Times New Roman"/>
          <w:sz w:val="20"/>
          <w:szCs w:val="20"/>
        </w:rPr>
      </w:pPr>
      <w:r w:rsidRPr="00AE3C27">
        <w:rPr>
          <w:rFonts w:ascii="Times New Roman" w:hAnsi="Times New Roman" w:cs="Times New Roman"/>
          <w:sz w:val="20"/>
          <w:szCs w:val="20"/>
        </w:rPr>
        <w:t xml:space="preserve">Na podstawie uzyskanej </w:t>
      </w:r>
      <w:r w:rsidR="00EB6F7F" w:rsidRPr="00AE3C27">
        <w:rPr>
          <w:rFonts w:ascii="Times New Roman" w:hAnsi="Times New Roman" w:cs="Times New Roman"/>
          <w:sz w:val="20"/>
          <w:szCs w:val="20"/>
        </w:rPr>
        <w:t>ostatecz</w:t>
      </w:r>
      <w:r w:rsidRPr="00AE3C27">
        <w:rPr>
          <w:rFonts w:ascii="Times New Roman" w:hAnsi="Times New Roman" w:cs="Times New Roman"/>
          <w:sz w:val="20"/>
          <w:szCs w:val="20"/>
        </w:rPr>
        <w:t xml:space="preserve">nej decyzji o pozwoleniu na budowę </w:t>
      </w:r>
      <w:r w:rsidR="00AB77F7" w:rsidRPr="00AE3C27">
        <w:rPr>
          <w:rFonts w:ascii="Times New Roman" w:hAnsi="Times New Roman" w:cs="Times New Roman"/>
          <w:sz w:val="20"/>
          <w:szCs w:val="20"/>
        </w:rPr>
        <w:t xml:space="preserve">lub zgłoszenia robót budowlanych </w:t>
      </w:r>
      <w:r w:rsidRPr="00AE3C27">
        <w:rPr>
          <w:rFonts w:ascii="Times New Roman" w:hAnsi="Times New Roman" w:cs="Times New Roman"/>
          <w:sz w:val="20"/>
          <w:szCs w:val="20"/>
        </w:rPr>
        <w:t>należy wykonać roboty budowlane niezbędne do osiągnięcia celów opisanych w</w:t>
      </w:r>
      <w:r w:rsidR="00AB77F7" w:rsidRPr="00AE3C27">
        <w:rPr>
          <w:rFonts w:ascii="Times New Roman" w:hAnsi="Times New Roman" w:cs="Times New Roman"/>
          <w:sz w:val="20"/>
          <w:szCs w:val="20"/>
        </w:rPr>
        <w:t> </w:t>
      </w:r>
      <w:r w:rsidRPr="00AE3C27">
        <w:rPr>
          <w:rFonts w:ascii="Times New Roman" w:hAnsi="Times New Roman" w:cs="Times New Roman"/>
          <w:sz w:val="20"/>
          <w:szCs w:val="20"/>
        </w:rPr>
        <w:t xml:space="preserve">niniejszym Programie </w:t>
      </w:r>
      <w:proofErr w:type="spellStart"/>
      <w:r w:rsidRPr="00AE3C27">
        <w:rPr>
          <w:rFonts w:ascii="Times New Roman" w:hAnsi="Times New Roman" w:cs="Times New Roman"/>
          <w:sz w:val="20"/>
          <w:szCs w:val="20"/>
        </w:rPr>
        <w:t>Funkcjonalno</w:t>
      </w:r>
      <w:proofErr w:type="spellEnd"/>
      <w:r w:rsidRPr="00AE3C27">
        <w:rPr>
          <w:rFonts w:ascii="Times New Roman" w:hAnsi="Times New Roman" w:cs="Times New Roman"/>
          <w:sz w:val="20"/>
          <w:szCs w:val="20"/>
        </w:rPr>
        <w:t xml:space="preserve"> </w:t>
      </w:r>
      <w:r w:rsidR="00E34B75" w:rsidRPr="00AE3C27">
        <w:rPr>
          <w:rFonts w:ascii="Times New Roman" w:hAnsi="Times New Roman" w:cs="Times New Roman"/>
          <w:sz w:val="20"/>
          <w:szCs w:val="20"/>
        </w:rPr>
        <w:t>-</w:t>
      </w:r>
      <w:r w:rsidRPr="00AE3C27">
        <w:rPr>
          <w:rFonts w:ascii="Times New Roman" w:hAnsi="Times New Roman" w:cs="Times New Roman"/>
          <w:sz w:val="20"/>
          <w:szCs w:val="20"/>
        </w:rPr>
        <w:t xml:space="preserve"> Użytkowym (zwanym dalej PFU).</w:t>
      </w:r>
    </w:p>
    <w:p w14:paraId="79D68889" w14:textId="50B1998A" w:rsidR="005B719A" w:rsidRPr="00AE3C27" w:rsidRDefault="005B719A" w:rsidP="005B719A">
      <w:pPr>
        <w:pStyle w:val="Default"/>
        <w:jc w:val="both"/>
        <w:rPr>
          <w:rFonts w:ascii="Times New Roman" w:hAnsi="Times New Roman" w:cs="Times New Roman"/>
          <w:sz w:val="20"/>
          <w:szCs w:val="20"/>
          <w:u w:val="single"/>
        </w:rPr>
      </w:pPr>
      <w:r w:rsidRPr="00AE3C27">
        <w:rPr>
          <w:rFonts w:ascii="Times New Roman" w:hAnsi="Times New Roman" w:cs="Times New Roman"/>
          <w:sz w:val="20"/>
          <w:szCs w:val="20"/>
          <w:u w:val="single"/>
        </w:rPr>
        <w:t xml:space="preserve">Uwaga: </w:t>
      </w:r>
    </w:p>
    <w:p w14:paraId="3640DBE4" w14:textId="35F29B8D" w:rsidR="009C678A" w:rsidRPr="00AE3C27" w:rsidRDefault="009C678A" w:rsidP="009C678A">
      <w:pPr>
        <w:pStyle w:val="Default"/>
        <w:jc w:val="both"/>
        <w:rPr>
          <w:rFonts w:ascii="Times New Roman" w:hAnsi="Times New Roman" w:cs="Times New Roman"/>
          <w:sz w:val="20"/>
          <w:szCs w:val="20"/>
        </w:rPr>
      </w:pPr>
      <w:r w:rsidRPr="00AE3C27">
        <w:rPr>
          <w:rFonts w:ascii="Times New Roman" w:hAnsi="Times New Roman" w:cs="Times New Roman"/>
          <w:sz w:val="20"/>
          <w:szCs w:val="20"/>
        </w:rPr>
        <w:t>Podane długości sieci są długościami orientacyjnymi wynikającymi z rzeczywistych odległości w</w:t>
      </w:r>
      <w:r w:rsidR="008D54C0" w:rsidRPr="00AE3C27">
        <w:rPr>
          <w:rFonts w:ascii="Times New Roman" w:hAnsi="Times New Roman" w:cs="Times New Roman"/>
          <w:sz w:val="20"/>
          <w:szCs w:val="20"/>
        </w:rPr>
        <w:t> </w:t>
      </w:r>
      <w:r w:rsidRPr="00AE3C27">
        <w:rPr>
          <w:rFonts w:ascii="Times New Roman" w:hAnsi="Times New Roman" w:cs="Times New Roman"/>
          <w:sz w:val="20"/>
          <w:szCs w:val="20"/>
        </w:rPr>
        <w:t xml:space="preserve">terenie pomiędzy punktami stanowiącymi granice zakresu. </w:t>
      </w:r>
    </w:p>
    <w:p w14:paraId="72760109" w14:textId="3E85AD77" w:rsidR="009C678A" w:rsidRPr="00AE3C27" w:rsidRDefault="009C678A" w:rsidP="009C678A">
      <w:pPr>
        <w:pStyle w:val="Default"/>
        <w:jc w:val="both"/>
        <w:rPr>
          <w:rFonts w:ascii="Times New Roman" w:hAnsi="Times New Roman" w:cs="Times New Roman"/>
          <w:sz w:val="20"/>
          <w:szCs w:val="20"/>
        </w:rPr>
      </w:pPr>
      <w:r w:rsidRPr="00AE3C27">
        <w:rPr>
          <w:rFonts w:ascii="Times New Roman" w:hAnsi="Times New Roman" w:cs="Times New Roman"/>
          <w:sz w:val="20"/>
          <w:szCs w:val="20"/>
        </w:rPr>
        <w:t>W treści niniejszego PFU wskazano, jakie dokumenty wyjściowe są w posiadaniu Zamawiającego (</w:t>
      </w:r>
      <w:r w:rsidR="0017630A" w:rsidRPr="00AE3C27">
        <w:rPr>
          <w:rFonts w:ascii="Times New Roman" w:hAnsi="Times New Roman" w:cs="Times New Roman"/>
          <w:color w:val="auto"/>
          <w:sz w:val="20"/>
          <w:szCs w:val="20"/>
        </w:rPr>
        <w:t>mapa do celów projektowych</w:t>
      </w:r>
      <w:r w:rsidR="008D54C0" w:rsidRPr="00AE3C27">
        <w:rPr>
          <w:rFonts w:ascii="Times New Roman" w:hAnsi="Times New Roman" w:cs="Times New Roman"/>
          <w:color w:val="auto"/>
          <w:sz w:val="20"/>
          <w:szCs w:val="20"/>
        </w:rPr>
        <w:t xml:space="preserve"> aktualna na dzień 09 lipca 2018 roku</w:t>
      </w:r>
      <w:r w:rsidR="0017630A" w:rsidRPr="00AE3C27">
        <w:rPr>
          <w:rFonts w:ascii="Times New Roman" w:hAnsi="Times New Roman" w:cs="Times New Roman"/>
          <w:color w:val="auto"/>
          <w:sz w:val="20"/>
          <w:szCs w:val="20"/>
        </w:rPr>
        <w:t xml:space="preserve">, </w:t>
      </w:r>
      <w:r w:rsidRPr="00AE3C27">
        <w:rPr>
          <w:rFonts w:ascii="Times New Roman" w:hAnsi="Times New Roman" w:cs="Times New Roman"/>
          <w:sz w:val="20"/>
          <w:szCs w:val="20"/>
        </w:rPr>
        <w:t>warunki techniczne</w:t>
      </w:r>
      <w:r w:rsidR="004D3E6A" w:rsidRPr="00AE3C27">
        <w:rPr>
          <w:rFonts w:ascii="Times New Roman" w:hAnsi="Times New Roman" w:cs="Times New Roman"/>
          <w:sz w:val="20"/>
          <w:szCs w:val="20"/>
        </w:rPr>
        <w:t xml:space="preserve"> wydane przez KW S.A.</w:t>
      </w:r>
      <w:r w:rsidRPr="00AE3C27">
        <w:rPr>
          <w:rFonts w:ascii="Times New Roman" w:hAnsi="Times New Roman" w:cs="Times New Roman"/>
          <w:sz w:val="20"/>
          <w:szCs w:val="20"/>
        </w:rPr>
        <w:t xml:space="preserve">) oraz jak wygląda stan istniejących nawierzchni w miejscach, gdzie Zamawiający przewidział budowę sieci kanalizacyjnej. </w:t>
      </w:r>
      <w:r w:rsidR="004B06CE" w:rsidRPr="00AE3C27">
        <w:rPr>
          <w:rFonts w:ascii="Times New Roman" w:hAnsi="Times New Roman" w:cs="Times New Roman"/>
          <w:sz w:val="20"/>
          <w:szCs w:val="20"/>
        </w:rPr>
        <w:t>Do celów realizacji inwestycji Wykonawca jest zobowiązany wykonać nową mapę do celów projektowych lub zaktualizować istniejącą.</w:t>
      </w:r>
    </w:p>
    <w:p w14:paraId="48C7818E" w14:textId="75F63CB4" w:rsidR="009C678A" w:rsidRPr="00AE3C27" w:rsidRDefault="009C678A" w:rsidP="009C678A">
      <w:pPr>
        <w:pStyle w:val="Default"/>
        <w:jc w:val="both"/>
        <w:rPr>
          <w:rFonts w:ascii="Times New Roman" w:hAnsi="Times New Roman" w:cs="Times New Roman"/>
          <w:sz w:val="20"/>
          <w:szCs w:val="20"/>
        </w:rPr>
      </w:pPr>
      <w:r w:rsidRPr="00AE3C27">
        <w:rPr>
          <w:rFonts w:ascii="Times New Roman" w:hAnsi="Times New Roman" w:cs="Times New Roman"/>
          <w:sz w:val="20"/>
          <w:szCs w:val="20"/>
        </w:rPr>
        <w:t>Ostateczne długości oraz średnice kanałów głównych i odgałęzień Wykonawca</w:t>
      </w:r>
      <w:r w:rsidR="004D3E6A" w:rsidRPr="00AE3C27">
        <w:rPr>
          <w:rFonts w:ascii="Times New Roman" w:hAnsi="Times New Roman" w:cs="Times New Roman"/>
          <w:sz w:val="20"/>
          <w:szCs w:val="20"/>
        </w:rPr>
        <w:t xml:space="preserve"> ustali</w:t>
      </w:r>
      <w:r w:rsidRPr="00AE3C27">
        <w:rPr>
          <w:rFonts w:ascii="Times New Roman" w:hAnsi="Times New Roman" w:cs="Times New Roman"/>
          <w:sz w:val="20"/>
          <w:szCs w:val="20"/>
        </w:rPr>
        <w:t xml:space="preserve"> w Dokumentacji Projektowej, która będzie podlegać weryfikacji i zatwierdzeniu przez Zamawiającego. </w:t>
      </w:r>
    </w:p>
    <w:p w14:paraId="7D7B0027" w14:textId="790EA45A" w:rsidR="008D2D79" w:rsidRPr="00AE3C27" w:rsidRDefault="009C678A" w:rsidP="009C678A">
      <w:pPr>
        <w:pStyle w:val="Default"/>
        <w:jc w:val="both"/>
        <w:rPr>
          <w:rFonts w:ascii="Times New Roman" w:hAnsi="Times New Roman" w:cs="Times New Roman"/>
          <w:sz w:val="20"/>
          <w:szCs w:val="20"/>
        </w:rPr>
      </w:pPr>
      <w:r w:rsidRPr="00AE3C27">
        <w:rPr>
          <w:rFonts w:ascii="Times New Roman" w:hAnsi="Times New Roman" w:cs="Times New Roman"/>
          <w:sz w:val="20"/>
          <w:szCs w:val="20"/>
        </w:rPr>
        <w:t>Kolejność realizacji robót powinna wynikać z Programu Organizacji Robót (zwanego dalej POR) opracowanego przez Wykonawcę Robót, a uwzględniającego możliwość ich odbioru z jednoczesnym uruchomieniem i</w:t>
      </w:r>
      <w:r w:rsidR="00087D06">
        <w:rPr>
          <w:rFonts w:ascii="Times New Roman" w:hAnsi="Times New Roman" w:cs="Times New Roman"/>
          <w:sz w:val="20"/>
          <w:szCs w:val="20"/>
        </w:rPr>
        <w:t> </w:t>
      </w:r>
      <w:r w:rsidR="00AB77F7" w:rsidRPr="00AE3C27">
        <w:rPr>
          <w:rFonts w:ascii="Times New Roman" w:hAnsi="Times New Roman" w:cs="Times New Roman"/>
          <w:sz w:val="20"/>
          <w:szCs w:val="20"/>
        </w:rPr>
        <w:t xml:space="preserve"> </w:t>
      </w:r>
      <w:r w:rsidRPr="00AE3C27">
        <w:rPr>
          <w:rFonts w:ascii="Times New Roman" w:hAnsi="Times New Roman" w:cs="Times New Roman"/>
          <w:sz w:val="20"/>
          <w:szCs w:val="20"/>
        </w:rPr>
        <w:t xml:space="preserve">włączeniem do eksploatacji. POR będzie podlegał zatwierdzeniu przez Zamawiającego. </w:t>
      </w:r>
    </w:p>
    <w:p w14:paraId="72C1E302" w14:textId="5C299DC5" w:rsidR="009C678A" w:rsidRPr="00AE3C27" w:rsidRDefault="009C678A" w:rsidP="009C678A">
      <w:pPr>
        <w:pStyle w:val="Default"/>
        <w:jc w:val="both"/>
        <w:rPr>
          <w:rFonts w:ascii="Times New Roman" w:hAnsi="Times New Roman" w:cs="Times New Roman"/>
          <w:sz w:val="20"/>
          <w:szCs w:val="20"/>
        </w:rPr>
      </w:pPr>
      <w:r w:rsidRPr="00AE3C27">
        <w:rPr>
          <w:rFonts w:ascii="Times New Roman" w:hAnsi="Times New Roman" w:cs="Times New Roman"/>
          <w:sz w:val="20"/>
          <w:szCs w:val="20"/>
        </w:rPr>
        <w:t xml:space="preserve">Wykonawca zaprojektuje i zrealizuje inwestycję z wykorzystaniem metod wykopowych oraz/lub metod </w:t>
      </w:r>
      <w:proofErr w:type="spellStart"/>
      <w:r w:rsidRPr="00AE3C27">
        <w:rPr>
          <w:rFonts w:ascii="Times New Roman" w:hAnsi="Times New Roman" w:cs="Times New Roman"/>
          <w:sz w:val="20"/>
          <w:szCs w:val="20"/>
        </w:rPr>
        <w:t>bezwykopowych</w:t>
      </w:r>
      <w:proofErr w:type="spellEnd"/>
      <w:r w:rsidRPr="00AE3C27">
        <w:rPr>
          <w:rFonts w:ascii="Times New Roman" w:hAnsi="Times New Roman" w:cs="Times New Roman"/>
          <w:sz w:val="20"/>
          <w:szCs w:val="20"/>
        </w:rPr>
        <w:t xml:space="preserve"> uwzględniając aspekty ekonomiczne</w:t>
      </w:r>
      <w:r w:rsidR="0046548A" w:rsidRPr="00AE3C27">
        <w:rPr>
          <w:rFonts w:ascii="Times New Roman" w:hAnsi="Times New Roman" w:cs="Times New Roman"/>
          <w:sz w:val="20"/>
          <w:szCs w:val="20"/>
        </w:rPr>
        <w:t xml:space="preserve"> i</w:t>
      </w:r>
      <w:r w:rsidRPr="00AE3C27">
        <w:rPr>
          <w:rFonts w:ascii="Times New Roman" w:hAnsi="Times New Roman" w:cs="Times New Roman"/>
          <w:sz w:val="20"/>
          <w:szCs w:val="20"/>
        </w:rPr>
        <w:t xml:space="preserve"> środowiskowe. Preferowane jest stosowanie technologii wykopowych. </w:t>
      </w:r>
    </w:p>
    <w:p w14:paraId="01B82EE3" w14:textId="77777777" w:rsidR="009C678A" w:rsidRPr="00AE3C27" w:rsidRDefault="009C678A" w:rsidP="009C678A">
      <w:pPr>
        <w:pStyle w:val="Default"/>
        <w:jc w:val="both"/>
        <w:rPr>
          <w:rFonts w:ascii="Times New Roman" w:hAnsi="Times New Roman" w:cs="Times New Roman"/>
          <w:sz w:val="20"/>
          <w:szCs w:val="20"/>
        </w:rPr>
      </w:pPr>
      <w:r w:rsidRPr="00AE3C27">
        <w:rPr>
          <w:rFonts w:ascii="Times New Roman" w:hAnsi="Times New Roman" w:cs="Times New Roman"/>
          <w:sz w:val="20"/>
          <w:szCs w:val="20"/>
        </w:rPr>
        <w:t xml:space="preserve">Dobór technologii robót dla poszczególnych fragmentów sieci kanalizacyjnej stanowi element prac projektowych i tym samym jest obowiązkiem Wykonawcy. </w:t>
      </w:r>
    </w:p>
    <w:p w14:paraId="11EB7403" w14:textId="5E51C11F" w:rsidR="009C678A" w:rsidRPr="00AE3C27" w:rsidRDefault="009C678A" w:rsidP="009C678A">
      <w:pPr>
        <w:pStyle w:val="Default"/>
        <w:jc w:val="both"/>
        <w:rPr>
          <w:rFonts w:ascii="Times New Roman" w:hAnsi="Times New Roman" w:cs="Times New Roman"/>
          <w:sz w:val="20"/>
          <w:szCs w:val="20"/>
        </w:rPr>
      </w:pPr>
      <w:r w:rsidRPr="00AE3C27">
        <w:rPr>
          <w:rFonts w:ascii="Times New Roman" w:hAnsi="Times New Roman" w:cs="Times New Roman"/>
          <w:sz w:val="20"/>
          <w:szCs w:val="20"/>
        </w:rPr>
        <w:t xml:space="preserve">Przyjęte przez Wykonawcę metody budowy sieci muszą zapewnić zachowanie wszystkich wymaganych parametrów funkcjonalno-użytkowych robót określonych w niniejszym PFU </w:t>
      </w:r>
      <w:r w:rsidR="00AB77F7" w:rsidRPr="00AE3C27">
        <w:rPr>
          <w:rFonts w:ascii="Times New Roman" w:hAnsi="Times New Roman" w:cs="Times New Roman"/>
          <w:sz w:val="20"/>
          <w:szCs w:val="20"/>
        </w:rPr>
        <w:t>–</w:t>
      </w:r>
      <w:r w:rsidRPr="00AE3C27">
        <w:rPr>
          <w:rFonts w:ascii="Times New Roman" w:hAnsi="Times New Roman" w:cs="Times New Roman"/>
          <w:sz w:val="20"/>
          <w:szCs w:val="20"/>
        </w:rPr>
        <w:t xml:space="preserve"> w</w:t>
      </w:r>
      <w:r w:rsidR="00AB77F7" w:rsidRPr="00AE3C27">
        <w:rPr>
          <w:rFonts w:ascii="Times New Roman" w:hAnsi="Times New Roman" w:cs="Times New Roman"/>
          <w:sz w:val="20"/>
          <w:szCs w:val="20"/>
        </w:rPr>
        <w:t> </w:t>
      </w:r>
      <w:r w:rsidRPr="00AE3C27">
        <w:rPr>
          <w:rFonts w:ascii="Times New Roman" w:hAnsi="Times New Roman" w:cs="Times New Roman"/>
          <w:sz w:val="20"/>
          <w:szCs w:val="20"/>
        </w:rPr>
        <w:t xml:space="preserve">szczególności: </w:t>
      </w:r>
    </w:p>
    <w:p w14:paraId="10CE5DC1" w14:textId="77777777" w:rsidR="009C678A" w:rsidRPr="00AE3C27" w:rsidRDefault="009C678A" w:rsidP="009C678A">
      <w:pPr>
        <w:pStyle w:val="Default"/>
        <w:jc w:val="both"/>
        <w:rPr>
          <w:rFonts w:ascii="Times New Roman" w:hAnsi="Times New Roman" w:cs="Times New Roman"/>
          <w:sz w:val="20"/>
          <w:szCs w:val="20"/>
        </w:rPr>
      </w:pPr>
      <w:r w:rsidRPr="00AE3C27">
        <w:rPr>
          <w:rFonts w:ascii="Times New Roman" w:hAnsi="Times New Roman" w:cs="Times New Roman"/>
          <w:sz w:val="20"/>
          <w:szCs w:val="20"/>
        </w:rPr>
        <w:t xml:space="preserve">• trwałości robót, </w:t>
      </w:r>
    </w:p>
    <w:p w14:paraId="57EF643E" w14:textId="77777777" w:rsidR="009C678A" w:rsidRPr="00AE3C27" w:rsidRDefault="009C678A" w:rsidP="009C678A">
      <w:pPr>
        <w:pStyle w:val="Default"/>
        <w:jc w:val="both"/>
        <w:rPr>
          <w:rFonts w:ascii="Times New Roman" w:hAnsi="Times New Roman" w:cs="Times New Roman"/>
          <w:sz w:val="20"/>
          <w:szCs w:val="20"/>
        </w:rPr>
      </w:pPr>
      <w:r w:rsidRPr="00AE3C27">
        <w:rPr>
          <w:rFonts w:ascii="Times New Roman" w:hAnsi="Times New Roman" w:cs="Times New Roman"/>
          <w:sz w:val="20"/>
          <w:szCs w:val="20"/>
        </w:rPr>
        <w:lastRenderedPageBreak/>
        <w:t xml:space="preserve">• braku negatywnego wpływu na parametry pracy sieci, </w:t>
      </w:r>
    </w:p>
    <w:p w14:paraId="15E58208" w14:textId="77777777" w:rsidR="009C678A" w:rsidRPr="00AE3C27" w:rsidRDefault="009C678A" w:rsidP="009C678A">
      <w:pPr>
        <w:pStyle w:val="Default"/>
        <w:jc w:val="both"/>
        <w:rPr>
          <w:rFonts w:ascii="Times New Roman" w:hAnsi="Times New Roman" w:cs="Times New Roman"/>
          <w:sz w:val="20"/>
          <w:szCs w:val="20"/>
        </w:rPr>
      </w:pPr>
      <w:r w:rsidRPr="00AE3C27">
        <w:rPr>
          <w:rFonts w:ascii="Times New Roman" w:hAnsi="Times New Roman" w:cs="Times New Roman"/>
          <w:sz w:val="20"/>
          <w:szCs w:val="20"/>
        </w:rPr>
        <w:t xml:space="preserve">• zapewnienia szczelności sieci, </w:t>
      </w:r>
    </w:p>
    <w:p w14:paraId="20BA28C7" w14:textId="77777777" w:rsidR="009C678A" w:rsidRPr="00AE3C27" w:rsidRDefault="009C678A" w:rsidP="009C678A">
      <w:pPr>
        <w:pStyle w:val="Default"/>
        <w:jc w:val="both"/>
        <w:rPr>
          <w:rFonts w:ascii="Times New Roman" w:hAnsi="Times New Roman" w:cs="Times New Roman"/>
          <w:sz w:val="20"/>
          <w:szCs w:val="20"/>
        </w:rPr>
      </w:pPr>
      <w:r w:rsidRPr="00AE3C27">
        <w:rPr>
          <w:rFonts w:ascii="Times New Roman" w:hAnsi="Times New Roman" w:cs="Times New Roman"/>
          <w:sz w:val="20"/>
          <w:szCs w:val="20"/>
        </w:rPr>
        <w:t xml:space="preserve">• zachowania wymaganych parametrów wytrzymałościowych kanałów, </w:t>
      </w:r>
    </w:p>
    <w:p w14:paraId="43CCA793" w14:textId="2CF0C21B" w:rsidR="009C678A" w:rsidRPr="00AE3C27" w:rsidRDefault="009C678A" w:rsidP="009C678A">
      <w:pPr>
        <w:pStyle w:val="Default"/>
        <w:jc w:val="both"/>
        <w:rPr>
          <w:rFonts w:ascii="Times New Roman" w:hAnsi="Times New Roman" w:cs="Times New Roman"/>
          <w:sz w:val="20"/>
          <w:szCs w:val="20"/>
        </w:rPr>
      </w:pPr>
      <w:r w:rsidRPr="00AE3C27">
        <w:rPr>
          <w:rFonts w:ascii="Times New Roman" w:hAnsi="Times New Roman" w:cs="Times New Roman"/>
          <w:sz w:val="20"/>
          <w:szCs w:val="20"/>
        </w:rPr>
        <w:t xml:space="preserve">• minimalizację przyszłych kosztów eksploatacyjnych systemu kanalizacyjnego. </w:t>
      </w:r>
    </w:p>
    <w:p w14:paraId="1D45843A" w14:textId="77777777" w:rsidR="00260E0B" w:rsidRPr="00AE3C27" w:rsidRDefault="009C678A" w:rsidP="00AE3C27">
      <w:pPr>
        <w:pStyle w:val="Default"/>
        <w:spacing w:after="120"/>
        <w:jc w:val="both"/>
        <w:rPr>
          <w:rFonts w:ascii="Times New Roman" w:hAnsi="Times New Roman" w:cs="Times New Roman"/>
          <w:sz w:val="20"/>
          <w:szCs w:val="20"/>
        </w:rPr>
      </w:pPr>
      <w:r w:rsidRPr="00AE3C27">
        <w:rPr>
          <w:rFonts w:ascii="Times New Roman" w:hAnsi="Times New Roman" w:cs="Times New Roman"/>
          <w:sz w:val="20"/>
          <w:szCs w:val="20"/>
        </w:rPr>
        <w:t>Zamawiający zastrzega sobie prawo akceptacji proponowanej przez Wykonawcę technologii prowadzenia robót na etapie uzgadniania dokumentacji projektowej.</w:t>
      </w:r>
    </w:p>
    <w:p w14:paraId="330EBAE9" w14:textId="77777777" w:rsidR="00FD6410" w:rsidRPr="00AE3C27" w:rsidRDefault="00FD6410" w:rsidP="00EC5FDC">
      <w:pPr>
        <w:pStyle w:val="Akapitzlist"/>
        <w:numPr>
          <w:ilvl w:val="1"/>
          <w:numId w:val="2"/>
        </w:numPr>
        <w:spacing w:after="0"/>
        <w:ind w:left="567" w:hanging="567"/>
        <w:outlineLvl w:val="1"/>
        <w:rPr>
          <w:rFonts w:ascii="Times New Roman" w:hAnsi="Times New Roman" w:cs="Times New Roman"/>
          <w:b/>
          <w:sz w:val="20"/>
          <w:szCs w:val="20"/>
        </w:rPr>
      </w:pPr>
      <w:bookmarkStart w:id="8" w:name="_Toc49285931"/>
      <w:r w:rsidRPr="00AE3C27">
        <w:rPr>
          <w:rFonts w:ascii="Times New Roman" w:hAnsi="Times New Roman" w:cs="Times New Roman"/>
          <w:b/>
          <w:sz w:val="20"/>
          <w:szCs w:val="20"/>
        </w:rPr>
        <w:t>Spodziewany efekt inwestycji</w:t>
      </w:r>
      <w:bookmarkEnd w:id="8"/>
    </w:p>
    <w:p w14:paraId="4A6033AA" w14:textId="5A55636B" w:rsidR="00E519EE" w:rsidRPr="00AE3C27" w:rsidRDefault="00E519EE" w:rsidP="00AE3C27">
      <w:pPr>
        <w:autoSpaceDE w:val="0"/>
        <w:autoSpaceDN w:val="0"/>
        <w:adjustRightInd w:val="0"/>
        <w:spacing w:after="120" w:line="240" w:lineRule="auto"/>
        <w:jc w:val="both"/>
        <w:rPr>
          <w:rFonts w:ascii="Times New Roman" w:hAnsi="Times New Roman" w:cs="Times New Roman"/>
          <w:sz w:val="20"/>
          <w:szCs w:val="20"/>
        </w:rPr>
      </w:pPr>
      <w:r w:rsidRPr="00AE3C27">
        <w:rPr>
          <w:rFonts w:ascii="Times New Roman" w:eastAsiaTheme="minorEastAsia" w:hAnsi="Times New Roman" w:cs="Times New Roman"/>
          <w:sz w:val="20"/>
          <w:szCs w:val="20"/>
          <w:lang w:eastAsia="pl-PL"/>
        </w:rPr>
        <w:t>Spodziewanym efektem realizacji inwestycji będzie uporządkowanie gospodarki ściekowej na terenie objętym przedsięwzięciem. Dzięki realizacji przedmiotowej inwestycji zminimalizowane zostaną zagrożenia zanieczyszczenia gruntu oraz wód podziemnych i</w:t>
      </w:r>
      <w:r w:rsidR="0062215E" w:rsidRPr="00AE3C27">
        <w:rPr>
          <w:rFonts w:ascii="Times New Roman" w:eastAsiaTheme="minorEastAsia" w:hAnsi="Times New Roman" w:cs="Times New Roman"/>
          <w:sz w:val="20"/>
          <w:szCs w:val="20"/>
          <w:lang w:eastAsia="pl-PL"/>
        </w:rPr>
        <w:t xml:space="preserve"> </w:t>
      </w:r>
      <w:r w:rsidRPr="00AE3C27">
        <w:rPr>
          <w:rFonts w:ascii="Times New Roman" w:eastAsiaTheme="minorEastAsia" w:hAnsi="Times New Roman" w:cs="Times New Roman"/>
          <w:sz w:val="20"/>
          <w:szCs w:val="20"/>
          <w:lang w:eastAsia="pl-PL"/>
        </w:rPr>
        <w:t xml:space="preserve">powierzchniowych. </w:t>
      </w:r>
      <w:bookmarkStart w:id="9" w:name="_Hlk46134688"/>
      <w:r w:rsidRPr="00AE3C27">
        <w:rPr>
          <w:rFonts w:ascii="Times New Roman" w:eastAsiaTheme="minorEastAsia" w:hAnsi="Times New Roman" w:cs="Times New Roman"/>
          <w:sz w:val="20"/>
          <w:szCs w:val="20"/>
          <w:lang w:eastAsia="pl-PL"/>
        </w:rPr>
        <w:t xml:space="preserve">Przedsięwzięcie polega na </w:t>
      </w:r>
      <w:r w:rsidR="003A4DF4" w:rsidRPr="00AE3C27">
        <w:rPr>
          <w:rFonts w:ascii="Times New Roman" w:eastAsiaTheme="minorEastAsia" w:hAnsi="Times New Roman" w:cs="Times New Roman"/>
          <w:sz w:val="20"/>
          <w:szCs w:val="20"/>
          <w:lang w:eastAsia="pl-PL"/>
        </w:rPr>
        <w:t>wyeliminowa</w:t>
      </w:r>
      <w:r w:rsidRPr="00AE3C27">
        <w:rPr>
          <w:rFonts w:ascii="Times New Roman" w:eastAsiaTheme="minorEastAsia" w:hAnsi="Times New Roman" w:cs="Times New Roman"/>
          <w:sz w:val="20"/>
          <w:szCs w:val="20"/>
          <w:lang w:eastAsia="pl-PL"/>
        </w:rPr>
        <w:t>niu udziału ścieków sanitarnych w wodach deszczowych</w:t>
      </w:r>
      <w:r w:rsidR="0046548A" w:rsidRPr="00AE3C27">
        <w:rPr>
          <w:rFonts w:ascii="Times New Roman" w:eastAsiaTheme="minorEastAsia" w:hAnsi="Times New Roman" w:cs="Times New Roman"/>
          <w:sz w:val="20"/>
          <w:szCs w:val="20"/>
          <w:lang w:eastAsia="pl-PL"/>
        </w:rPr>
        <w:t>.</w:t>
      </w:r>
      <w:r w:rsidRPr="00AE3C27">
        <w:rPr>
          <w:rFonts w:ascii="Times New Roman" w:eastAsiaTheme="minorEastAsia" w:hAnsi="Times New Roman" w:cs="Times New Roman"/>
          <w:sz w:val="20"/>
          <w:szCs w:val="20"/>
          <w:lang w:eastAsia="pl-PL"/>
        </w:rPr>
        <w:t xml:space="preserve"> </w:t>
      </w:r>
      <w:r w:rsidRPr="00AE3C27">
        <w:rPr>
          <w:rFonts w:ascii="Times New Roman" w:hAnsi="Times New Roman" w:cs="Times New Roman"/>
          <w:sz w:val="20"/>
          <w:szCs w:val="20"/>
        </w:rPr>
        <w:t xml:space="preserve">Zakłada się budowę nowej kanalizacji sanitarnej oraz </w:t>
      </w:r>
      <w:r w:rsidR="0046548A" w:rsidRPr="00AE3C27">
        <w:rPr>
          <w:rFonts w:ascii="Times New Roman" w:hAnsi="Times New Roman" w:cs="Times New Roman"/>
          <w:sz w:val="20"/>
          <w:szCs w:val="20"/>
        </w:rPr>
        <w:t>adapt</w:t>
      </w:r>
      <w:r w:rsidRPr="00AE3C27">
        <w:rPr>
          <w:rFonts w:ascii="Times New Roman" w:hAnsi="Times New Roman" w:cs="Times New Roman"/>
          <w:sz w:val="20"/>
          <w:szCs w:val="20"/>
        </w:rPr>
        <w:t>ację</w:t>
      </w:r>
      <w:r w:rsidR="0062215E" w:rsidRPr="00AE3C27">
        <w:rPr>
          <w:rFonts w:ascii="Times New Roman" w:hAnsi="Times New Roman" w:cs="Times New Roman"/>
          <w:sz w:val="20"/>
          <w:szCs w:val="20"/>
        </w:rPr>
        <w:t xml:space="preserve"> istniejącej</w:t>
      </w:r>
      <w:r w:rsidRPr="00AE3C27">
        <w:rPr>
          <w:rFonts w:ascii="Times New Roman" w:hAnsi="Times New Roman" w:cs="Times New Roman"/>
          <w:sz w:val="20"/>
          <w:szCs w:val="20"/>
        </w:rPr>
        <w:t xml:space="preserve"> kanalizacji ogólnospławnej na kanalizację deszczową</w:t>
      </w:r>
      <w:r w:rsidR="00135CD2" w:rsidRPr="00AE3C27">
        <w:rPr>
          <w:rFonts w:ascii="Times New Roman" w:hAnsi="Times New Roman" w:cs="Times New Roman"/>
          <w:sz w:val="20"/>
          <w:szCs w:val="20"/>
        </w:rPr>
        <w:t>.</w:t>
      </w:r>
    </w:p>
    <w:bookmarkEnd w:id="9"/>
    <w:p w14:paraId="1AE6DE37" w14:textId="4A5E3392" w:rsidR="0046548A" w:rsidRPr="00AE3C27" w:rsidRDefault="00FD6410" w:rsidP="00AE3C27">
      <w:pPr>
        <w:pStyle w:val="Default"/>
        <w:spacing w:after="120"/>
        <w:jc w:val="both"/>
        <w:rPr>
          <w:rFonts w:ascii="Times New Roman" w:hAnsi="Times New Roman" w:cs="Times New Roman"/>
          <w:color w:val="FF0000"/>
          <w:sz w:val="20"/>
          <w:szCs w:val="20"/>
        </w:rPr>
      </w:pPr>
      <w:r w:rsidRPr="00AE3C27">
        <w:rPr>
          <w:rFonts w:ascii="Times New Roman" w:hAnsi="Times New Roman" w:cs="Times New Roman"/>
          <w:color w:val="auto"/>
          <w:sz w:val="20"/>
          <w:szCs w:val="20"/>
        </w:rPr>
        <w:t xml:space="preserve">W ramach realizacji inwestycji </w:t>
      </w:r>
      <w:r w:rsidR="00A135C6" w:rsidRPr="00AE3C27">
        <w:rPr>
          <w:rFonts w:ascii="Times New Roman" w:hAnsi="Times New Roman" w:cs="Times New Roman"/>
          <w:color w:val="auto"/>
          <w:sz w:val="20"/>
          <w:szCs w:val="20"/>
        </w:rPr>
        <w:t>Wykonawca będzie zobowiązany do</w:t>
      </w:r>
      <w:r w:rsidRPr="00AE3C27">
        <w:rPr>
          <w:rFonts w:ascii="Times New Roman" w:hAnsi="Times New Roman" w:cs="Times New Roman"/>
          <w:color w:val="auto"/>
          <w:sz w:val="20"/>
          <w:szCs w:val="20"/>
        </w:rPr>
        <w:t xml:space="preserve"> podłączeni</w:t>
      </w:r>
      <w:r w:rsidR="00A135C6" w:rsidRPr="00AE3C27">
        <w:rPr>
          <w:rFonts w:ascii="Times New Roman" w:hAnsi="Times New Roman" w:cs="Times New Roman"/>
          <w:color w:val="auto"/>
          <w:sz w:val="20"/>
          <w:szCs w:val="20"/>
        </w:rPr>
        <w:t>a</w:t>
      </w:r>
      <w:r w:rsidRPr="00AE3C27">
        <w:rPr>
          <w:rFonts w:ascii="Times New Roman" w:hAnsi="Times New Roman" w:cs="Times New Roman"/>
          <w:color w:val="auto"/>
          <w:sz w:val="20"/>
          <w:szCs w:val="20"/>
        </w:rPr>
        <w:t xml:space="preserve"> </w:t>
      </w:r>
      <w:r w:rsidR="0084387D" w:rsidRPr="00AE3C27">
        <w:rPr>
          <w:rFonts w:ascii="Times New Roman" w:hAnsi="Times New Roman" w:cs="Times New Roman"/>
          <w:color w:val="auto"/>
          <w:sz w:val="20"/>
          <w:szCs w:val="20"/>
        </w:rPr>
        <w:t xml:space="preserve">wszystkich </w:t>
      </w:r>
      <w:r w:rsidR="00135CD2" w:rsidRPr="00AE3C27">
        <w:rPr>
          <w:rFonts w:ascii="Times New Roman" w:hAnsi="Times New Roman" w:cs="Times New Roman"/>
          <w:color w:val="auto"/>
          <w:sz w:val="20"/>
          <w:szCs w:val="20"/>
        </w:rPr>
        <w:t>budynków</w:t>
      </w:r>
      <w:r w:rsidR="0046548A" w:rsidRPr="00AE3C27">
        <w:rPr>
          <w:rFonts w:ascii="Times New Roman" w:hAnsi="Times New Roman" w:cs="Times New Roman"/>
          <w:color w:val="auto"/>
          <w:sz w:val="20"/>
          <w:szCs w:val="20"/>
        </w:rPr>
        <w:t>,</w:t>
      </w:r>
      <w:r w:rsidRPr="00AE3C27">
        <w:rPr>
          <w:rFonts w:ascii="Times New Roman" w:hAnsi="Times New Roman" w:cs="Times New Roman"/>
          <w:color w:val="auto"/>
          <w:sz w:val="20"/>
          <w:szCs w:val="20"/>
        </w:rPr>
        <w:t xml:space="preserve"> </w:t>
      </w:r>
      <w:r w:rsidR="00CD1F5E" w:rsidRPr="00AE3C27">
        <w:rPr>
          <w:rFonts w:ascii="Times New Roman" w:hAnsi="Times New Roman" w:cs="Times New Roman"/>
          <w:color w:val="auto"/>
          <w:sz w:val="20"/>
          <w:szCs w:val="20"/>
        </w:rPr>
        <w:t>zlokalizowanych w rejonie plan</w:t>
      </w:r>
      <w:r w:rsidR="00EA7EDE" w:rsidRPr="00AE3C27">
        <w:rPr>
          <w:rFonts w:ascii="Times New Roman" w:hAnsi="Times New Roman" w:cs="Times New Roman"/>
          <w:color w:val="auto"/>
          <w:sz w:val="20"/>
          <w:szCs w:val="20"/>
        </w:rPr>
        <w:t>owanego zamierzenia budowlanego</w:t>
      </w:r>
      <w:r w:rsidR="0046548A" w:rsidRPr="00AE3C27">
        <w:rPr>
          <w:rFonts w:ascii="Times New Roman" w:hAnsi="Times New Roman" w:cs="Times New Roman"/>
          <w:color w:val="auto"/>
          <w:sz w:val="20"/>
          <w:szCs w:val="20"/>
        </w:rPr>
        <w:t>, do kanalizacji sanitarnej</w:t>
      </w:r>
      <w:r w:rsidR="00EA7EDE" w:rsidRPr="00AE3C27">
        <w:rPr>
          <w:rFonts w:ascii="Times New Roman" w:hAnsi="Times New Roman" w:cs="Times New Roman"/>
          <w:color w:val="auto"/>
          <w:sz w:val="20"/>
          <w:szCs w:val="20"/>
        </w:rPr>
        <w:t>.</w:t>
      </w:r>
    </w:p>
    <w:p w14:paraId="3CBCC24A" w14:textId="77777777" w:rsidR="00824A07" w:rsidRPr="00AE3C27" w:rsidRDefault="00824A07" w:rsidP="00EC5FDC">
      <w:pPr>
        <w:pStyle w:val="Akapitzlist"/>
        <w:numPr>
          <w:ilvl w:val="1"/>
          <w:numId w:val="2"/>
        </w:numPr>
        <w:spacing w:after="0"/>
        <w:ind w:left="567" w:hanging="567"/>
        <w:outlineLvl w:val="1"/>
        <w:rPr>
          <w:rFonts w:ascii="Times New Roman" w:hAnsi="Times New Roman" w:cs="Times New Roman"/>
          <w:b/>
          <w:sz w:val="20"/>
          <w:szCs w:val="20"/>
        </w:rPr>
      </w:pPr>
      <w:bookmarkStart w:id="10" w:name="_Toc49285932"/>
      <w:r w:rsidRPr="00AE3C27">
        <w:rPr>
          <w:rFonts w:ascii="Times New Roman" w:hAnsi="Times New Roman" w:cs="Times New Roman"/>
          <w:b/>
          <w:sz w:val="20"/>
          <w:szCs w:val="20"/>
        </w:rPr>
        <w:t>Gwarancje</w:t>
      </w:r>
      <w:bookmarkEnd w:id="10"/>
    </w:p>
    <w:p w14:paraId="3076567E" w14:textId="4E04D2B8" w:rsidR="002B56A7" w:rsidRPr="00AE3C27" w:rsidRDefault="002B56A7" w:rsidP="002B56A7">
      <w:pPr>
        <w:pStyle w:val="Default"/>
        <w:jc w:val="both"/>
        <w:rPr>
          <w:rFonts w:ascii="Times New Roman" w:hAnsi="Times New Roman" w:cs="Times New Roman"/>
          <w:color w:val="auto"/>
          <w:sz w:val="20"/>
          <w:szCs w:val="20"/>
        </w:rPr>
      </w:pPr>
      <w:r w:rsidRPr="00AE3C27">
        <w:rPr>
          <w:rFonts w:ascii="Times New Roman" w:hAnsi="Times New Roman" w:cs="Times New Roman"/>
          <w:color w:val="auto"/>
          <w:sz w:val="20"/>
          <w:szCs w:val="20"/>
        </w:rPr>
        <w:t xml:space="preserve">Zamawiający wymaga co najmniej </w:t>
      </w:r>
      <w:r w:rsidR="00135CD2" w:rsidRPr="00AE3C27">
        <w:rPr>
          <w:rFonts w:ascii="Times New Roman" w:hAnsi="Times New Roman" w:cs="Times New Roman"/>
          <w:color w:val="auto"/>
          <w:sz w:val="20"/>
          <w:szCs w:val="20"/>
        </w:rPr>
        <w:t>pięcio</w:t>
      </w:r>
      <w:r w:rsidRPr="00AE3C27">
        <w:rPr>
          <w:rFonts w:ascii="Times New Roman" w:hAnsi="Times New Roman" w:cs="Times New Roman"/>
          <w:color w:val="auto"/>
          <w:sz w:val="20"/>
          <w:szCs w:val="20"/>
        </w:rPr>
        <w:t>letniej gwarancji na zaprojektowane i wybudowane elementy sieci kanalizacyjnej oraz wszystkie zaprojektowane i zastosowane urządzenia sieciowe takie jak pompownie sieciowe, studnie rewizyjne, urządzenia płuczące, urządzenia odpowietrzająco - napowietrzające, a także wszystkie inne składniki, elementy i urządzenia zastosowane w sieci kanalizacyjnej objętej zakresem niniejszego PFU.</w:t>
      </w:r>
    </w:p>
    <w:p w14:paraId="2A14C4EC" w14:textId="77777777" w:rsidR="00AB77F7" w:rsidRPr="00AE3C27" w:rsidRDefault="00AB77F7" w:rsidP="002B56A7">
      <w:pPr>
        <w:pStyle w:val="Default"/>
        <w:jc w:val="both"/>
        <w:rPr>
          <w:rFonts w:ascii="Times New Roman" w:hAnsi="Times New Roman" w:cs="Times New Roman"/>
          <w:color w:val="auto"/>
          <w:sz w:val="20"/>
          <w:szCs w:val="20"/>
        </w:rPr>
      </w:pPr>
    </w:p>
    <w:p w14:paraId="73DC4277" w14:textId="20F0D6F4" w:rsidR="00824A07" w:rsidRPr="00AE3C27" w:rsidRDefault="00824A07" w:rsidP="00EC5FDC">
      <w:pPr>
        <w:pStyle w:val="Akapitzlist"/>
        <w:numPr>
          <w:ilvl w:val="1"/>
          <w:numId w:val="2"/>
        </w:numPr>
        <w:spacing w:after="0" w:line="240" w:lineRule="auto"/>
        <w:ind w:left="567" w:hanging="567"/>
        <w:outlineLvl w:val="1"/>
        <w:rPr>
          <w:rFonts w:ascii="Times New Roman" w:hAnsi="Times New Roman" w:cs="Times New Roman"/>
          <w:b/>
          <w:sz w:val="20"/>
          <w:szCs w:val="20"/>
        </w:rPr>
      </w:pPr>
      <w:bookmarkStart w:id="11" w:name="_Toc49285933"/>
      <w:r w:rsidRPr="00AE3C27">
        <w:rPr>
          <w:rFonts w:ascii="Times New Roman" w:hAnsi="Times New Roman" w:cs="Times New Roman"/>
          <w:b/>
          <w:sz w:val="20"/>
          <w:szCs w:val="20"/>
        </w:rPr>
        <w:t xml:space="preserve">Aktualne uwarunkowania </w:t>
      </w:r>
      <w:r w:rsidR="0059748A" w:rsidRPr="00AE3C27">
        <w:rPr>
          <w:rFonts w:ascii="Times New Roman" w:hAnsi="Times New Roman" w:cs="Times New Roman"/>
          <w:b/>
          <w:sz w:val="20"/>
          <w:szCs w:val="20"/>
        </w:rPr>
        <w:t xml:space="preserve">dla </w:t>
      </w:r>
      <w:r w:rsidRPr="00AE3C27">
        <w:rPr>
          <w:rFonts w:ascii="Times New Roman" w:hAnsi="Times New Roman" w:cs="Times New Roman"/>
          <w:b/>
          <w:sz w:val="20"/>
          <w:szCs w:val="20"/>
        </w:rPr>
        <w:t>wykonania przedmiotu zamówienia</w:t>
      </w:r>
      <w:bookmarkEnd w:id="11"/>
    </w:p>
    <w:p w14:paraId="3FE34BDB" w14:textId="579E8C0D" w:rsidR="00824A07" w:rsidRPr="00AE3C27" w:rsidRDefault="007A3DA9" w:rsidP="00072073">
      <w:pPr>
        <w:pStyle w:val="Akapitzlist"/>
        <w:numPr>
          <w:ilvl w:val="2"/>
          <w:numId w:val="3"/>
        </w:numPr>
        <w:spacing w:after="0" w:line="240" w:lineRule="auto"/>
        <w:ind w:left="709" w:hanging="709"/>
        <w:outlineLvl w:val="1"/>
        <w:rPr>
          <w:rFonts w:ascii="Times New Roman" w:hAnsi="Times New Roman" w:cs="Times New Roman"/>
          <w:b/>
          <w:sz w:val="20"/>
          <w:szCs w:val="20"/>
        </w:rPr>
      </w:pPr>
      <w:bookmarkStart w:id="12" w:name="_Toc486503407"/>
      <w:bookmarkStart w:id="13" w:name="_Toc49241130"/>
      <w:bookmarkStart w:id="14" w:name="_Toc49285481"/>
      <w:bookmarkStart w:id="15" w:name="_Toc49285605"/>
      <w:bookmarkStart w:id="16" w:name="_Toc49285825"/>
      <w:bookmarkStart w:id="17" w:name="_Toc49285934"/>
      <w:bookmarkStart w:id="18" w:name="_Toc486503408"/>
      <w:bookmarkStart w:id="19" w:name="_Toc49241131"/>
      <w:bookmarkStart w:id="20" w:name="_Toc49285482"/>
      <w:bookmarkStart w:id="21" w:name="_Toc49285606"/>
      <w:bookmarkStart w:id="22" w:name="_Toc49285826"/>
      <w:bookmarkStart w:id="23" w:name="_Toc49285935"/>
      <w:bookmarkStart w:id="24" w:name="_Toc486503409"/>
      <w:bookmarkStart w:id="25" w:name="_Toc49241132"/>
      <w:bookmarkStart w:id="26" w:name="_Toc49285483"/>
      <w:bookmarkStart w:id="27" w:name="_Toc49285607"/>
      <w:bookmarkStart w:id="28" w:name="_Toc49285827"/>
      <w:bookmarkStart w:id="29" w:name="_Toc49285936"/>
      <w:bookmarkStart w:id="30" w:name="_Toc486503410"/>
      <w:bookmarkStart w:id="31" w:name="_Toc49241133"/>
      <w:bookmarkStart w:id="32" w:name="_Toc49285484"/>
      <w:bookmarkStart w:id="33" w:name="_Toc49285608"/>
      <w:bookmarkStart w:id="34" w:name="_Toc49285828"/>
      <w:bookmarkStart w:id="35" w:name="_Toc49285937"/>
      <w:bookmarkStart w:id="36" w:name="_Toc486503411"/>
      <w:bookmarkStart w:id="37" w:name="_Toc49241134"/>
      <w:bookmarkStart w:id="38" w:name="_Toc49285485"/>
      <w:bookmarkStart w:id="39" w:name="_Toc49285609"/>
      <w:bookmarkStart w:id="40" w:name="_Toc49285829"/>
      <w:bookmarkStart w:id="41" w:name="_Toc49285938"/>
      <w:bookmarkStart w:id="42" w:name="_Toc486503412"/>
      <w:bookmarkStart w:id="43" w:name="_Toc49241135"/>
      <w:bookmarkStart w:id="44" w:name="_Toc49285486"/>
      <w:bookmarkStart w:id="45" w:name="_Toc49285610"/>
      <w:bookmarkStart w:id="46" w:name="_Toc49285830"/>
      <w:bookmarkStart w:id="47" w:name="_Toc49285939"/>
      <w:bookmarkStart w:id="48" w:name="_Toc486503413"/>
      <w:bookmarkStart w:id="49" w:name="_Toc49241136"/>
      <w:bookmarkStart w:id="50" w:name="_Toc49285487"/>
      <w:bookmarkStart w:id="51" w:name="_Toc49285611"/>
      <w:bookmarkStart w:id="52" w:name="_Toc49285831"/>
      <w:bookmarkStart w:id="53" w:name="_Toc49285940"/>
      <w:bookmarkStart w:id="54" w:name="_Toc486503414"/>
      <w:bookmarkStart w:id="55" w:name="_Toc49241137"/>
      <w:bookmarkStart w:id="56" w:name="_Toc49285488"/>
      <w:bookmarkStart w:id="57" w:name="_Toc49285612"/>
      <w:bookmarkStart w:id="58" w:name="_Toc49285832"/>
      <w:bookmarkStart w:id="59" w:name="_Toc49285941"/>
      <w:bookmarkStart w:id="60" w:name="_Toc486503415"/>
      <w:bookmarkStart w:id="61" w:name="_Toc49241138"/>
      <w:bookmarkStart w:id="62" w:name="_Toc49285489"/>
      <w:bookmarkStart w:id="63" w:name="_Toc49285613"/>
      <w:bookmarkStart w:id="64" w:name="_Toc49285833"/>
      <w:bookmarkStart w:id="65" w:name="_Toc49285942"/>
      <w:bookmarkStart w:id="66" w:name="_Toc486503416"/>
      <w:bookmarkStart w:id="67" w:name="_Toc49241139"/>
      <w:bookmarkStart w:id="68" w:name="_Toc49285490"/>
      <w:bookmarkStart w:id="69" w:name="_Toc49285614"/>
      <w:bookmarkStart w:id="70" w:name="_Toc49285834"/>
      <w:bookmarkStart w:id="71" w:name="_Toc49285943"/>
      <w:bookmarkStart w:id="72" w:name="_Toc486503417"/>
      <w:bookmarkStart w:id="73" w:name="_Toc49241140"/>
      <w:bookmarkStart w:id="74" w:name="_Toc49285491"/>
      <w:bookmarkStart w:id="75" w:name="_Toc49285615"/>
      <w:bookmarkStart w:id="76" w:name="_Toc49285835"/>
      <w:bookmarkStart w:id="77" w:name="_Toc49285944"/>
      <w:bookmarkStart w:id="78" w:name="_Toc4928594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AE3C27">
        <w:rPr>
          <w:rFonts w:ascii="Times New Roman" w:hAnsi="Times New Roman" w:cs="Times New Roman"/>
          <w:b/>
          <w:sz w:val="20"/>
          <w:szCs w:val="20"/>
        </w:rPr>
        <w:t>Lokalizacja inwestycji</w:t>
      </w:r>
      <w:bookmarkEnd w:id="78"/>
    </w:p>
    <w:p w14:paraId="0DE1DA24" w14:textId="2A1142FE" w:rsidR="005230DE" w:rsidRPr="00AE3C27" w:rsidRDefault="00A8467A" w:rsidP="00635EE4">
      <w:pPr>
        <w:pStyle w:val="NormalnyWeb"/>
        <w:spacing w:before="0" w:beforeAutospacing="0" w:after="0" w:afterAutospacing="0"/>
        <w:jc w:val="both"/>
        <w:rPr>
          <w:rFonts w:eastAsiaTheme="minorHAnsi"/>
          <w:color w:val="FF0000"/>
          <w:sz w:val="20"/>
          <w:szCs w:val="20"/>
          <w:lang w:eastAsia="en-US"/>
        </w:rPr>
      </w:pPr>
      <w:bookmarkStart w:id="79" w:name="_Hlk48207117"/>
      <w:r w:rsidRPr="00AE3C27">
        <w:rPr>
          <w:rFonts w:eastAsiaTheme="minorHAnsi"/>
          <w:sz w:val="20"/>
          <w:szCs w:val="20"/>
          <w:lang w:eastAsia="en-US"/>
        </w:rPr>
        <w:t>T</w:t>
      </w:r>
      <w:r w:rsidR="005230DE" w:rsidRPr="00AE3C27">
        <w:rPr>
          <w:rFonts w:eastAsiaTheme="minorHAnsi"/>
          <w:sz w:val="20"/>
          <w:szCs w:val="20"/>
          <w:lang w:eastAsia="en-US"/>
        </w:rPr>
        <w:t xml:space="preserve">eren planowanej inwestycji jest zlokalizowany </w:t>
      </w:r>
      <w:r w:rsidRPr="00AE3C27">
        <w:rPr>
          <w:rFonts w:eastAsiaTheme="minorHAnsi"/>
          <w:sz w:val="20"/>
          <w:szCs w:val="20"/>
          <w:lang w:eastAsia="en-US"/>
        </w:rPr>
        <w:t>przy ulicy Francuskiej w rejonie skrzyżowania z ulicą Ceglaną i </w:t>
      </w:r>
      <w:r w:rsidR="005230DE" w:rsidRPr="00AE3C27">
        <w:rPr>
          <w:rFonts w:eastAsiaTheme="minorHAnsi"/>
          <w:sz w:val="20"/>
          <w:szCs w:val="20"/>
          <w:lang w:eastAsia="en-US"/>
        </w:rPr>
        <w:t>Autostrad</w:t>
      </w:r>
      <w:r w:rsidRPr="00AE3C27">
        <w:rPr>
          <w:rFonts w:eastAsiaTheme="minorHAnsi"/>
          <w:sz w:val="20"/>
          <w:szCs w:val="20"/>
          <w:lang w:eastAsia="en-US"/>
        </w:rPr>
        <w:t>ą</w:t>
      </w:r>
      <w:r w:rsidR="005230DE" w:rsidRPr="00AE3C27">
        <w:rPr>
          <w:rFonts w:eastAsiaTheme="minorHAnsi"/>
          <w:sz w:val="20"/>
          <w:szCs w:val="20"/>
          <w:lang w:eastAsia="en-US"/>
        </w:rPr>
        <w:t xml:space="preserve"> A4.</w:t>
      </w:r>
      <w:r w:rsidR="00D31D75" w:rsidRPr="00AE3C27">
        <w:rPr>
          <w:rFonts w:eastAsiaTheme="minorHAnsi"/>
          <w:sz w:val="20"/>
          <w:szCs w:val="20"/>
          <w:lang w:eastAsia="en-US"/>
        </w:rPr>
        <w:t xml:space="preserve"> </w:t>
      </w:r>
    </w:p>
    <w:bookmarkEnd w:id="79"/>
    <w:p w14:paraId="6CAD22AF" w14:textId="2BD3ACD8" w:rsidR="0059748A" w:rsidRPr="00AE3C27" w:rsidRDefault="00DB6000" w:rsidP="00635EE4">
      <w:pPr>
        <w:pStyle w:val="Tekstpodstawowy3"/>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Lokalizację przedsięwzięcia przedstawiono na mapie orientacyjnej </w:t>
      </w:r>
      <w:r w:rsidR="0059748A" w:rsidRPr="00AE3C27">
        <w:rPr>
          <w:rFonts w:ascii="Times New Roman" w:hAnsi="Times New Roman" w:cs="Times New Roman"/>
          <w:sz w:val="20"/>
          <w:szCs w:val="20"/>
        </w:rPr>
        <w:t>oraz na planach sytuacyjnych</w:t>
      </w:r>
      <w:r w:rsidRPr="00AE3C27">
        <w:rPr>
          <w:rFonts w:ascii="Times New Roman" w:hAnsi="Times New Roman" w:cs="Times New Roman"/>
          <w:sz w:val="20"/>
          <w:szCs w:val="20"/>
        </w:rPr>
        <w:t xml:space="preserve">. </w:t>
      </w:r>
    </w:p>
    <w:p w14:paraId="4C7D26F9" w14:textId="3E3E7B25" w:rsidR="0059748A" w:rsidRPr="00AE3C27" w:rsidRDefault="008D242F" w:rsidP="00635EE4">
      <w:pPr>
        <w:pStyle w:val="Tekstpodstawowy3"/>
        <w:spacing w:after="0" w:line="240" w:lineRule="auto"/>
        <w:jc w:val="both"/>
        <w:rPr>
          <w:rFonts w:ascii="Times New Roman" w:hAnsi="Times New Roman" w:cs="Times New Roman"/>
          <w:color w:val="FF0000"/>
          <w:sz w:val="20"/>
          <w:szCs w:val="20"/>
        </w:rPr>
      </w:pPr>
      <w:r w:rsidRPr="00AE3C27">
        <w:rPr>
          <w:rFonts w:ascii="Times New Roman" w:hAnsi="Times New Roman" w:cs="Times New Roman"/>
          <w:sz w:val="20"/>
          <w:szCs w:val="20"/>
        </w:rPr>
        <w:t>Projektowane kanały oraz towarzyszące obiekty b</w:t>
      </w:r>
      <w:r w:rsidR="00DB6000" w:rsidRPr="00AE3C27">
        <w:rPr>
          <w:rFonts w:ascii="Times New Roman" w:hAnsi="Times New Roman" w:cs="Times New Roman"/>
          <w:sz w:val="20"/>
          <w:szCs w:val="20"/>
        </w:rPr>
        <w:t xml:space="preserve">udowlane będą </w:t>
      </w:r>
      <w:r w:rsidRPr="00AE3C27">
        <w:rPr>
          <w:rFonts w:ascii="Times New Roman" w:hAnsi="Times New Roman" w:cs="Times New Roman"/>
          <w:sz w:val="20"/>
          <w:szCs w:val="20"/>
        </w:rPr>
        <w:t xml:space="preserve">w zasadniczej części zlokalizowane w pasach drogowych istniejących dróg </w:t>
      </w:r>
      <w:r w:rsidR="00A135C6" w:rsidRPr="00AE3C27">
        <w:rPr>
          <w:rFonts w:ascii="Times New Roman" w:hAnsi="Times New Roman" w:cs="Times New Roman"/>
          <w:sz w:val="20"/>
          <w:szCs w:val="20"/>
        </w:rPr>
        <w:t xml:space="preserve">wewnętrznych </w:t>
      </w:r>
      <w:r w:rsidRPr="00AE3C27">
        <w:rPr>
          <w:rFonts w:ascii="Times New Roman" w:hAnsi="Times New Roman" w:cs="Times New Roman"/>
          <w:sz w:val="20"/>
          <w:szCs w:val="20"/>
        </w:rPr>
        <w:t>lub w ich poboczach na terenie nieruchomości stanowiąc</w:t>
      </w:r>
      <w:r w:rsidR="00A135C6" w:rsidRPr="00AE3C27">
        <w:rPr>
          <w:rFonts w:ascii="Times New Roman" w:hAnsi="Times New Roman" w:cs="Times New Roman"/>
          <w:sz w:val="20"/>
          <w:szCs w:val="20"/>
        </w:rPr>
        <w:t>ej</w:t>
      </w:r>
      <w:r w:rsidRPr="00AE3C27">
        <w:rPr>
          <w:rFonts w:ascii="Times New Roman" w:hAnsi="Times New Roman" w:cs="Times New Roman"/>
          <w:sz w:val="20"/>
          <w:szCs w:val="20"/>
        </w:rPr>
        <w:t xml:space="preserve"> własność </w:t>
      </w:r>
      <w:bookmarkStart w:id="80" w:name="_Hlk48207140"/>
      <w:r w:rsidRPr="00AE3C27">
        <w:rPr>
          <w:rFonts w:ascii="Times New Roman" w:hAnsi="Times New Roman" w:cs="Times New Roman"/>
          <w:sz w:val="20"/>
          <w:szCs w:val="20"/>
        </w:rPr>
        <w:t>Wojewódzki</w:t>
      </w:r>
      <w:r w:rsidR="00935D95" w:rsidRPr="00AE3C27">
        <w:rPr>
          <w:rFonts w:ascii="Times New Roman" w:hAnsi="Times New Roman" w:cs="Times New Roman"/>
          <w:sz w:val="20"/>
          <w:szCs w:val="20"/>
        </w:rPr>
        <w:t>ego Ośrod</w:t>
      </w:r>
      <w:r w:rsidRPr="00AE3C27">
        <w:rPr>
          <w:rFonts w:ascii="Times New Roman" w:hAnsi="Times New Roman" w:cs="Times New Roman"/>
          <w:sz w:val="20"/>
          <w:szCs w:val="20"/>
        </w:rPr>
        <w:t>k</w:t>
      </w:r>
      <w:r w:rsidR="001076B5" w:rsidRPr="00AE3C27">
        <w:rPr>
          <w:rFonts w:ascii="Times New Roman" w:hAnsi="Times New Roman" w:cs="Times New Roman"/>
          <w:sz w:val="20"/>
          <w:szCs w:val="20"/>
        </w:rPr>
        <w:t>a</w:t>
      </w:r>
      <w:r w:rsidRPr="00AE3C27">
        <w:rPr>
          <w:rFonts w:ascii="Times New Roman" w:hAnsi="Times New Roman" w:cs="Times New Roman"/>
          <w:sz w:val="20"/>
          <w:szCs w:val="20"/>
        </w:rPr>
        <w:t xml:space="preserve"> Ruchu Drogowego</w:t>
      </w:r>
      <w:bookmarkEnd w:id="80"/>
      <w:r w:rsidR="0059748A" w:rsidRPr="00AE3C27">
        <w:rPr>
          <w:rFonts w:ascii="Times New Roman" w:hAnsi="Times New Roman" w:cs="Times New Roman"/>
          <w:sz w:val="20"/>
          <w:szCs w:val="20"/>
        </w:rPr>
        <w:t xml:space="preserve">. </w:t>
      </w:r>
    </w:p>
    <w:p w14:paraId="5A35DEC5" w14:textId="3DC91C8F" w:rsidR="008B589C" w:rsidRPr="00AE3C27" w:rsidRDefault="00C74BD6" w:rsidP="00635EE4">
      <w:pPr>
        <w:pStyle w:val="Tekstpodstawowy3"/>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Teren, gdzie projektowana jest kanalizacja sanitarna </w:t>
      </w:r>
      <w:r w:rsidR="00A135C6" w:rsidRPr="00AE3C27">
        <w:rPr>
          <w:rFonts w:ascii="Times New Roman" w:hAnsi="Times New Roman" w:cs="Times New Roman"/>
          <w:sz w:val="20"/>
          <w:szCs w:val="20"/>
        </w:rPr>
        <w:t>jest</w:t>
      </w:r>
      <w:r w:rsidRPr="00AE3C27">
        <w:rPr>
          <w:rFonts w:ascii="Times New Roman" w:hAnsi="Times New Roman" w:cs="Times New Roman"/>
          <w:sz w:val="20"/>
          <w:szCs w:val="20"/>
        </w:rPr>
        <w:t xml:space="preserve"> wyposażon</w:t>
      </w:r>
      <w:r w:rsidR="00A135C6" w:rsidRPr="00AE3C27">
        <w:rPr>
          <w:rFonts w:ascii="Times New Roman" w:hAnsi="Times New Roman" w:cs="Times New Roman"/>
          <w:sz w:val="20"/>
          <w:szCs w:val="20"/>
        </w:rPr>
        <w:t>y</w:t>
      </w:r>
      <w:r w:rsidRPr="00AE3C27">
        <w:rPr>
          <w:rFonts w:ascii="Times New Roman" w:hAnsi="Times New Roman" w:cs="Times New Roman"/>
          <w:sz w:val="20"/>
          <w:szCs w:val="20"/>
        </w:rPr>
        <w:t xml:space="preserve"> w system kanalizacyjny ogólnospławny, który w ramach realizowanych zadań będzie podlegał rozdzia</w:t>
      </w:r>
      <w:r w:rsidR="00015A79" w:rsidRPr="00AE3C27">
        <w:rPr>
          <w:rFonts w:ascii="Times New Roman" w:hAnsi="Times New Roman" w:cs="Times New Roman"/>
          <w:sz w:val="20"/>
          <w:szCs w:val="20"/>
        </w:rPr>
        <w:t>łowi na kanalizację sanitarną i </w:t>
      </w:r>
      <w:r w:rsidRPr="00AE3C27">
        <w:rPr>
          <w:rFonts w:ascii="Times New Roman" w:hAnsi="Times New Roman" w:cs="Times New Roman"/>
          <w:sz w:val="20"/>
          <w:szCs w:val="20"/>
        </w:rPr>
        <w:t>deszczową.</w:t>
      </w:r>
      <w:r w:rsidR="008D242F" w:rsidRPr="00AE3C27">
        <w:rPr>
          <w:rFonts w:ascii="Times New Roman" w:hAnsi="Times New Roman" w:cs="Times New Roman"/>
          <w:sz w:val="20"/>
          <w:szCs w:val="20"/>
        </w:rPr>
        <w:t xml:space="preserve"> </w:t>
      </w:r>
    </w:p>
    <w:p w14:paraId="5FB01C7B" w14:textId="7CF812DB" w:rsidR="00C74BD6" w:rsidRPr="00AE3C27" w:rsidRDefault="00C74BD6" w:rsidP="00635EE4">
      <w:pPr>
        <w:pStyle w:val="Tekstpodstawowy3"/>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Główne uzbrojenie terenu stanowią sieci elektroenergetyczne, teletechniczne, wodociągowe,</w:t>
      </w:r>
      <w:r w:rsidR="00732387" w:rsidRPr="00AE3C27">
        <w:rPr>
          <w:rFonts w:ascii="Times New Roman" w:hAnsi="Times New Roman" w:cs="Times New Roman"/>
          <w:sz w:val="20"/>
          <w:szCs w:val="20"/>
        </w:rPr>
        <w:t xml:space="preserve"> kanalizacyjne,</w:t>
      </w:r>
      <w:r w:rsidRPr="00AE3C27">
        <w:rPr>
          <w:rFonts w:ascii="Times New Roman" w:hAnsi="Times New Roman" w:cs="Times New Roman"/>
          <w:sz w:val="20"/>
          <w:szCs w:val="20"/>
        </w:rPr>
        <w:t xml:space="preserve"> gazowe i cieplne. Na terenie planowanej inwestycji występuje istniejąca infrastruktura drogowa.</w:t>
      </w:r>
    </w:p>
    <w:p w14:paraId="2855F9DB" w14:textId="3A4926DE" w:rsidR="00C74BD6" w:rsidRPr="00AE3C27" w:rsidRDefault="00C74BD6" w:rsidP="00635EE4">
      <w:pPr>
        <w:pStyle w:val="Tekstpodstawowy3"/>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Na omawianym terenie </w:t>
      </w:r>
      <w:r w:rsidR="00A8467A" w:rsidRPr="00AE3C27">
        <w:rPr>
          <w:rFonts w:ascii="Times New Roman" w:hAnsi="Times New Roman" w:cs="Times New Roman"/>
          <w:sz w:val="20"/>
          <w:szCs w:val="20"/>
        </w:rPr>
        <w:t>może wystąpić</w:t>
      </w:r>
      <w:r w:rsidRPr="00AE3C27">
        <w:rPr>
          <w:rFonts w:ascii="Times New Roman" w:hAnsi="Times New Roman" w:cs="Times New Roman"/>
          <w:sz w:val="20"/>
          <w:szCs w:val="20"/>
        </w:rPr>
        <w:t xml:space="preserve"> konieczność wycinki niewielkiej ilości drzew oraz krzewów kolidujących z trasą projektowanych kanałów (dotyczy szczególnie odcinków kanalizacji prowadzonych poza pasami drogowymi).</w:t>
      </w:r>
    </w:p>
    <w:p w14:paraId="1FDD6E28" w14:textId="3E6F952B" w:rsidR="007F2E39" w:rsidRPr="00AE3C27" w:rsidRDefault="00C74BD6" w:rsidP="003C7DDD">
      <w:pPr>
        <w:pStyle w:val="Tekstpodstawowy3"/>
        <w:spacing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Dla całego obszaru przedmiotowego przedsięwzięcia </w:t>
      </w:r>
      <w:r w:rsidR="007360C0" w:rsidRPr="00AE3C27">
        <w:rPr>
          <w:rFonts w:ascii="Times New Roman" w:hAnsi="Times New Roman" w:cs="Times New Roman"/>
          <w:sz w:val="20"/>
          <w:szCs w:val="20"/>
        </w:rPr>
        <w:t>należy</w:t>
      </w:r>
      <w:r w:rsidRPr="00AE3C27">
        <w:rPr>
          <w:rFonts w:ascii="Times New Roman" w:hAnsi="Times New Roman" w:cs="Times New Roman"/>
          <w:sz w:val="20"/>
          <w:szCs w:val="20"/>
        </w:rPr>
        <w:t xml:space="preserve"> opracowa</w:t>
      </w:r>
      <w:r w:rsidR="007360C0" w:rsidRPr="00AE3C27">
        <w:rPr>
          <w:rFonts w:ascii="Times New Roman" w:hAnsi="Times New Roman" w:cs="Times New Roman"/>
          <w:sz w:val="20"/>
          <w:szCs w:val="20"/>
        </w:rPr>
        <w:t>ć</w:t>
      </w:r>
      <w:r w:rsidRPr="00AE3C27">
        <w:rPr>
          <w:rFonts w:ascii="Times New Roman" w:hAnsi="Times New Roman" w:cs="Times New Roman"/>
          <w:sz w:val="20"/>
          <w:szCs w:val="20"/>
        </w:rPr>
        <w:t xml:space="preserve"> inwentaryzacj</w:t>
      </w:r>
      <w:r w:rsidR="007360C0" w:rsidRPr="00AE3C27">
        <w:rPr>
          <w:rFonts w:ascii="Times New Roman" w:hAnsi="Times New Roman" w:cs="Times New Roman"/>
          <w:sz w:val="20"/>
          <w:szCs w:val="20"/>
        </w:rPr>
        <w:t>ę</w:t>
      </w:r>
      <w:r w:rsidRPr="00AE3C27">
        <w:rPr>
          <w:rFonts w:ascii="Times New Roman" w:hAnsi="Times New Roman" w:cs="Times New Roman"/>
          <w:sz w:val="20"/>
          <w:szCs w:val="20"/>
        </w:rPr>
        <w:t xml:space="preserve"> dendrologiczn</w:t>
      </w:r>
      <w:r w:rsidR="007360C0" w:rsidRPr="00AE3C27">
        <w:rPr>
          <w:rFonts w:ascii="Times New Roman" w:hAnsi="Times New Roman" w:cs="Times New Roman"/>
          <w:sz w:val="20"/>
          <w:szCs w:val="20"/>
        </w:rPr>
        <w:t>ą wraz z </w:t>
      </w:r>
      <w:r w:rsidRPr="00AE3C27">
        <w:rPr>
          <w:rFonts w:ascii="Times New Roman" w:hAnsi="Times New Roman" w:cs="Times New Roman"/>
          <w:sz w:val="20"/>
          <w:szCs w:val="20"/>
        </w:rPr>
        <w:t>planem wycinki kolidujących drzew</w:t>
      </w:r>
      <w:r w:rsidR="003D675D" w:rsidRPr="00AE3C27">
        <w:rPr>
          <w:rFonts w:ascii="Times New Roman" w:hAnsi="Times New Roman" w:cs="Times New Roman"/>
          <w:sz w:val="20"/>
          <w:szCs w:val="20"/>
        </w:rPr>
        <w:t xml:space="preserve"> i krzewów</w:t>
      </w:r>
      <w:r w:rsidRPr="00AE3C27">
        <w:rPr>
          <w:rFonts w:ascii="Times New Roman" w:hAnsi="Times New Roman" w:cs="Times New Roman"/>
          <w:sz w:val="20"/>
          <w:szCs w:val="20"/>
        </w:rPr>
        <w:t>. Należy jednak zaznaczyć, iż trasa projektowanych kanalizacji będzie tak usytuowana, aby zminimalizować ryzyko kolizji kol</w:t>
      </w:r>
      <w:r w:rsidR="00E37F4E" w:rsidRPr="00AE3C27">
        <w:rPr>
          <w:rFonts w:ascii="Times New Roman" w:hAnsi="Times New Roman" w:cs="Times New Roman"/>
          <w:sz w:val="20"/>
          <w:szCs w:val="20"/>
        </w:rPr>
        <w:t>ektorów z istniejącą zielenią.</w:t>
      </w:r>
      <w:r w:rsidR="00842B66" w:rsidRPr="00AE3C27">
        <w:rPr>
          <w:rFonts w:ascii="Times New Roman" w:hAnsi="Times New Roman" w:cs="Times New Roman"/>
          <w:sz w:val="20"/>
          <w:szCs w:val="20"/>
        </w:rPr>
        <w:t xml:space="preserve"> </w:t>
      </w:r>
      <w:r w:rsidR="00914BBC" w:rsidRPr="00AE3C27">
        <w:rPr>
          <w:rFonts w:ascii="Times New Roman" w:hAnsi="Times New Roman" w:cs="Times New Roman"/>
          <w:b/>
          <w:sz w:val="20"/>
          <w:szCs w:val="20"/>
        </w:rPr>
        <w:t>Nie wyklucza się istnienia w terenie innej niezinwentaryzowanej infrastruktury technicznej. Na niektórych odcinkach roboty będą wykonywane pod linią wysokiego napięcia.</w:t>
      </w:r>
    </w:p>
    <w:p w14:paraId="4BCA7E91" w14:textId="77777777" w:rsidR="00824A07" w:rsidRPr="00AE3C27" w:rsidRDefault="00277296" w:rsidP="00072073">
      <w:pPr>
        <w:pStyle w:val="Akapitzlist"/>
        <w:numPr>
          <w:ilvl w:val="2"/>
          <w:numId w:val="3"/>
        </w:numPr>
        <w:spacing w:after="0"/>
        <w:ind w:left="709" w:hanging="709"/>
        <w:outlineLvl w:val="1"/>
        <w:rPr>
          <w:rFonts w:ascii="Times New Roman" w:hAnsi="Times New Roman" w:cs="Times New Roman"/>
          <w:b/>
          <w:sz w:val="20"/>
          <w:szCs w:val="20"/>
        </w:rPr>
      </w:pPr>
      <w:bookmarkStart w:id="81" w:name="_Toc49285946"/>
      <w:r w:rsidRPr="00AE3C27">
        <w:rPr>
          <w:rFonts w:ascii="Times New Roman" w:hAnsi="Times New Roman" w:cs="Times New Roman"/>
          <w:b/>
          <w:sz w:val="20"/>
          <w:szCs w:val="20"/>
        </w:rPr>
        <w:t>Charakterystyka t</w:t>
      </w:r>
      <w:r w:rsidR="00824A07" w:rsidRPr="00AE3C27">
        <w:rPr>
          <w:rFonts w:ascii="Times New Roman" w:hAnsi="Times New Roman" w:cs="Times New Roman"/>
          <w:b/>
          <w:sz w:val="20"/>
          <w:szCs w:val="20"/>
        </w:rPr>
        <w:t>eren</w:t>
      </w:r>
      <w:r w:rsidR="000254AB" w:rsidRPr="00AE3C27">
        <w:rPr>
          <w:rFonts w:ascii="Times New Roman" w:hAnsi="Times New Roman" w:cs="Times New Roman"/>
          <w:b/>
          <w:sz w:val="20"/>
          <w:szCs w:val="20"/>
        </w:rPr>
        <w:t>u</w:t>
      </w:r>
      <w:r w:rsidR="00824A07" w:rsidRPr="00AE3C27">
        <w:rPr>
          <w:rFonts w:ascii="Times New Roman" w:hAnsi="Times New Roman" w:cs="Times New Roman"/>
          <w:b/>
          <w:sz w:val="20"/>
          <w:szCs w:val="20"/>
        </w:rPr>
        <w:t xml:space="preserve"> objęt</w:t>
      </w:r>
      <w:r w:rsidRPr="00AE3C27">
        <w:rPr>
          <w:rFonts w:ascii="Times New Roman" w:hAnsi="Times New Roman" w:cs="Times New Roman"/>
          <w:b/>
          <w:sz w:val="20"/>
          <w:szCs w:val="20"/>
        </w:rPr>
        <w:t>ego</w:t>
      </w:r>
      <w:r w:rsidR="00824A07" w:rsidRPr="00AE3C27">
        <w:rPr>
          <w:rFonts w:ascii="Times New Roman" w:hAnsi="Times New Roman" w:cs="Times New Roman"/>
          <w:b/>
          <w:sz w:val="20"/>
          <w:szCs w:val="20"/>
        </w:rPr>
        <w:t xml:space="preserve"> inwestycją</w:t>
      </w:r>
      <w:bookmarkEnd w:id="81"/>
      <w:r w:rsidR="00824A07" w:rsidRPr="00AE3C27">
        <w:rPr>
          <w:rFonts w:ascii="Times New Roman" w:hAnsi="Times New Roman" w:cs="Times New Roman"/>
          <w:b/>
          <w:sz w:val="20"/>
          <w:szCs w:val="20"/>
        </w:rPr>
        <w:t xml:space="preserve"> </w:t>
      </w:r>
    </w:p>
    <w:p w14:paraId="326656C5" w14:textId="1C683EFD" w:rsidR="00DE73D5" w:rsidRPr="00AE3C27" w:rsidRDefault="00A323F6" w:rsidP="00C8787D">
      <w:pPr>
        <w:spacing w:after="0"/>
        <w:jc w:val="both"/>
        <w:rPr>
          <w:rFonts w:ascii="Times New Roman" w:hAnsi="Times New Roman" w:cs="Times New Roman"/>
          <w:color w:val="FF0000"/>
          <w:sz w:val="20"/>
          <w:szCs w:val="20"/>
        </w:rPr>
      </w:pPr>
      <w:r w:rsidRPr="00AE3C27">
        <w:rPr>
          <w:rFonts w:ascii="Times New Roman" w:hAnsi="Times New Roman" w:cs="Times New Roman"/>
          <w:sz w:val="20"/>
          <w:szCs w:val="20"/>
        </w:rPr>
        <w:t xml:space="preserve">Teren objęty inwestycją </w:t>
      </w:r>
      <w:r w:rsidR="00C8787D" w:rsidRPr="00AE3C27">
        <w:rPr>
          <w:rFonts w:ascii="Times New Roman" w:hAnsi="Times New Roman" w:cs="Times New Roman"/>
          <w:sz w:val="20"/>
          <w:szCs w:val="20"/>
        </w:rPr>
        <w:t xml:space="preserve">obejmuje </w:t>
      </w:r>
      <w:r w:rsidR="0052143B" w:rsidRPr="00AE3C27">
        <w:rPr>
          <w:rFonts w:ascii="Times New Roman" w:hAnsi="Times New Roman" w:cs="Times New Roman"/>
          <w:sz w:val="20"/>
          <w:szCs w:val="20"/>
        </w:rPr>
        <w:t>obszar</w:t>
      </w:r>
      <w:r w:rsidR="00A8467A" w:rsidRPr="00AE3C27">
        <w:rPr>
          <w:rFonts w:ascii="Times New Roman" w:hAnsi="Times New Roman" w:cs="Times New Roman"/>
          <w:sz w:val="20"/>
          <w:szCs w:val="20"/>
        </w:rPr>
        <w:t xml:space="preserve"> Wojewódzkiego Ośrodka Ruchu Drogowego</w:t>
      </w:r>
      <w:r w:rsidR="0052143B" w:rsidRPr="00AE3C27">
        <w:rPr>
          <w:rFonts w:ascii="Times New Roman" w:hAnsi="Times New Roman" w:cs="Times New Roman"/>
          <w:sz w:val="20"/>
          <w:szCs w:val="20"/>
        </w:rPr>
        <w:t xml:space="preserve"> przy ulicy Francuskiej w Katowicach</w:t>
      </w:r>
      <w:r w:rsidR="00C8787D" w:rsidRPr="00AE3C27">
        <w:rPr>
          <w:rFonts w:ascii="Times New Roman" w:hAnsi="Times New Roman" w:cs="Times New Roman"/>
          <w:sz w:val="20"/>
          <w:szCs w:val="20"/>
        </w:rPr>
        <w:t xml:space="preserve">. </w:t>
      </w:r>
      <w:r w:rsidR="00723285" w:rsidRPr="00AE3C27">
        <w:rPr>
          <w:rFonts w:ascii="Times New Roman" w:hAnsi="Times New Roman" w:cs="Times New Roman"/>
          <w:sz w:val="20"/>
          <w:szCs w:val="20"/>
        </w:rPr>
        <w:t>Na</w:t>
      </w:r>
      <w:r w:rsidR="00C8787D" w:rsidRPr="00AE3C27">
        <w:rPr>
          <w:rFonts w:ascii="Times New Roman" w:hAnsi="Times New Roman" w:cs="Times New Roman"/>
          <w:sz w:val="20"/>
          <w:szCs w:val="20"/>
        </w:rPr>
        <w:t xml:space="preserve"> przedmiotowym terenie występuje </w:t>
      </w:r>
      <w:r w:rsidR="0052143B" w:rsidRPr="00AE3C27">
        <w:rPr>
          <w:rFonts w:ascii="Times New Roman" w:hAnsi="Times New Roman" w:cs="Times New Roman"/>
          <w:sz w:val="20"/>
          <w:szCs w:val="20"/>
        </w:rPr>
        <w:t xml:space="preserve">niska </w:t>
      </w:r>
      <w:r w:rsidR="00C8787D" w:rsidRPr="00AE3C27">
        <w:rPr>
          <w:rFonts w:ascii="Times New Roman" w:hAnsi="Times New Roman" w:cs="Times New Roman"/>
          <w:sz w:val="20"/>
          <w:szCs w:val="20"/>
        </w:rPr>
        <w:t>zabudowa</w:t>
      </w:r>
      <w:r w:rsidR="0052143B" w:rsidRPr="00AE3C27">
        <w:rPr>
          <w:rFonts w:ascii="Times New Roman" w:hAnsi="Times New Roman" w:cs="Times New Roman"/>
          <w:sz w:val="20"/>
          <w:szCs w:val="20"/>
        </w:rPr>
        <w:t xml:space="preserve">, </w:t>
      </w:r>
      <w:r w:rsidR="00723285" w:rsidRPr="00AE3C27">
        <w:rPr>
          <w:rFonts w:ascii="Times New Roman" w:hAnsi="Times New Roman" w:cs="Times New Roman"/>
          <w:sz w:val="20"/>
          <w:szCs w:val="20"/>
        </w:rPr>
        <w:t xml:space="preserve">tj. </w:t>
      </w:r>
      <w:r w:rsidR="0052143B" w:rsidRPr="00AE3C27">
        <w:rPr>
          <w:rFonts w:ascii="Times New Roman" w:hAnsi="Times New Roman" w:cs="Times New Roman"/>
          <w:sz w:val="20"/>
          <w:szCs w:val="20"/>
        </w:rPr>
        <w:t xml:space="preserve">biura, sale egzaminacyjne, </w:t>
      </w:r>
      <w:r w:rsidR="00723285" w:rsidRPr="00AE3C27">
        <w:rPr>
          <w:rFonts w:ascii="Times New Roman" w:hAnsi="Times New Roman" w:cs="Times New Roman"/>
          <w:sz w:val="20"/>
          <w:szCs w:val="20"/>
        </w:rPr>
        <w:t>pawilony usługowo-handlowe</w:t>
      </w:r>
      <w:r w:rsidR="0052143B" w:rsidRPr="00AE3C27">
        <w:rPr>
          <w:rFonts w:ascii="Times New Roman" w:hAnsi="Times New Roman" w:cs="Times New Roman"/>
          <w:sz w:val="20"/>
          <w:szCs w:val="20"/>
        </w:rPr>
        <w:t>.</w:t>
      </w:r>
      <w:r w:rsidR="00723285" w:rsidRPr="00AE3C27">
        <w:rPr>
          <w:rFonts w:ascii="Times New Roman" w:hAnsi="Times New Roman" w:cs="Times New Roman"/>
          <w:color w:val="FF0000"/>
          <w:sz w:val="20"/>
          <w:szCs w:val="20"/>
        </w:rPr>
        <w:t xml:space="preserve"> </w:t>
      </w:r>
      <w:r w:rsidR="00901CA4" w:rsidRPr="00AE3C27">
        <w:rPr>
          <w:rFonts w:ascii="Times New Roman" w:hAnsi="Times New Roman" w:cs="Times New Roman"/>
          <w:sz w:val="20"/>
          <w:szCs w:val="20"/>
        </w:rPr>
        <w:t>Niewielki zakres budowy kanalizacji sanitarnej zostanie zlokalizowan</w:t>
      </w:r>
      <w:r w:rsidR="001076B5" w:rsidRPr="00AE3C27">
        <w:rPr>
          <w:rFonts w:ascii="Times New Roman" w:hAnsi="Times New Roman" w:cs="Times New Roman"/>
          <w:sz w:val="20"/>
          <w:szCs w:val="20"/>
        </w:rPr>
        <w:t>y</w:t>
      </w:r>
      <w:r w:rsidR="00901CA4" w:rsidRPr="00AE3C27">
        <w:rPr>
          <w:rFonts w:ascii="Times New Roman" w:hAnsi="Times New Roman" w:cs="Times New Roman"/>
          <w:sz w:val="20"/>
          <w:szCs w:val="20"/>
        </w:rPr>
        <w:t xml:space="preserve"> w terenach zielonych.</w:t>
      </w:r>
    </w:p>
    <w:p w14:paraId="1B1B9218" w14:textId="77777777" w:rsidR="00DE73D5" w:rsidRPr="00AE3C27" w:rsidRDefault="00DE73D5" w:rsidP="00C8787D">
      <w:pPr>
        <w:spacing w:after="0"/>
        <w:jc w:val="both"/>
        <w:rPr>
          <w:rFonts w:ascii="Times New Roman" w:hAnsi="Times New Roman" w:cs="Times New Roman"/>
          <w:sz w:val="20"/>
          <w:szCs w:val="20"/>
        </w:rPr>
      </w:pPr>
    </w:p>
    <w:tbl>
      <w:tblPr>
        <w:tblStyle w:val="Tabela-Siatka"/>
        <w:tblW w:w="9639" w:type="dxa"/>
        <w:jc w:val="center"/>
        <w:tblLook w:val="0620" w:firstRow="1" w:lastRow="0" w:firstColumn="0" w:lastColumn="0" w:noHBand="1" w:noVBand="1"/>
        <w:tblCaption w:val="Charakterystyka obiektu objętego inwestycją"/>
      </w:tblPr>
      <w:tblGrid>
        <w:gridCol w:w="461"/>
        <w:gridCol w:w="2095"/>
        <w:gridCol w:w="7083"/>
      </w:tblGrid>
      <w:tr w:rsidR="00DE73D5" w:rsidRPr="00AE3C27" w14:paraId="16559FF7" w14:textId="77777777" w:rsidTr="00C30CF4">
        <w:trPr>
          <w:tblHeader/>
          <w:jc w:val="center"/>
        </w:trPr>
        <w:tc>
          <w:tcPr>
            <w:tcW w:w="461" w:type="dxa"/>
          </w:tcPr>
          <w:p w14:paraId="0BC063FC" w14:textId="77777777" w:rsidR="00DE73D5" w:rsidRPr="00C30CF4" w:rsidRDefault="00DE73D5" w:rsidP="00C30CF4">
            <w:pPr>
              <w:rPr>
                <w:rFonts w:ascii="Times New Roman" w:hAnsi="Times New Roman" w:cs="Times New Roman"/>
                <w:b/>
                <w:sz w:val="20"/>
                <w:szCs w:val="20"/>
              </w:rPr>
            </w:pPr>
            <w:proofErr w:type="spellStart"/>
            <w:r w:rsidRPr="00C30CF4">
              <w:rPr>
                <w:rFonts w:ascii="Times New Roman" w:hAnsi="Times New Roman" w:cs="Times New Roman"/>
                <w:b/>
                <w:sz w:val="20"/>
                <w:szCs w:val="20"/>
              </w:rPr>
              <w:t>Lp</w:t>
            </w:r>
            <w:proofErr w:type="spellEnd"/>
          </w:p>
        </w:tc>
        <w:tc>
          <w:tcPr>
            <w:tcW w:w="2095" w:type="dxa"/>
          </w:tcPr>
          <w:p w14:paraId="6EC8760A" w14:textId="77777777" w:rsidR="00DE73D5" w:rsidRPr="00C30CF4" w:rsidRDefault="00DE73D5" w:rsidP="00C30CF4">
            <w:pPr>
              <w:tabs>
                <w:tab w:val="left" w:pos="945"/>
              </w:tabs>
              <w:rPr>
                <w:rFonts w:ascii="Times New Roman" w:hAnsi="Times New Roman" w:cs="Times New Roman"/>
                <w:b/>
                <w:sz w:val="20"/>
                <w:szCs w:val="20"/>
              </w:rPr>
            </w:pPr>
            <w:r w:rsidRPr="00C30CF4">
              <w:rPr>
                <w:rFonts w:ascii="Times New Roman" w:hAnsi="Times New Roman" w:cs="Times New Roman"/>
                <w:b/>
                <w:sz w:val="20"/>
                <w:szCs w:val="20"/>
              </w:rPr>
              <w:t>Zakres</w:t>
            </w:r>
          </w:p>
        </w:tc>
        <w:tc>
          <w:tcPr>
            <w:tcW w:w="7083" w:type="dxa"/>
          </w:tcPr>
          <w:p w14:paraId="1B654004" w14:textId="77777777" w:rsidR="00DE73D5" w:rsidRPr="00C30CF4" w:rsidRDefault="00DE73D5" w:rsidP="00C30CF4">
            <w:pPr>
              <w:rPr>
                <w:rFonts w:ascii="Times New Roman" w:hAnsi="Times New Roman" w:cs="Times New Roman"/>
                <w:b/>
                <w:sz w:val="20"/>
                <w:szCs w:val="20"/>
              </w:rPr>
            </w:pPr>
            <w:r w:rsidRPr="00C30CF4">
              <w:rPr>
                <w:rFonts w:ascii="Times New Roman" w:hAnsi="Times New Roman" w:cs="Times New Roman"/>
                <w:b/>
                <w:sz w:val="20"/>
                <w:szCs w:val="20"/>
              </w:rPr>
              <w:t>Opis</w:t>
            </w:r>
          </w:p>
        </w:tc>
      </w:tr>
      <w:tr w:rsidR="00DE73D5" w:rsidRPr="00AE3C27" w14:paraId="4830F001" w14:textId="77777777" w:rsidTr="00C30CF4">
        <w:trPr>
          <w:jc w:val="center"/>
        </w:trPr>
        <w:tc>
          <w:tcPr>
            <w:tcW w:w="461" w:type="dxa"/>
            <w:vAlign w:val="center"/>
          </w:tcPr>
          <w:p w14:paraId="3D7AF9F8" w14:textId="77777777" w:rsidR="00DE73D5" w:rsidRPr="00AE3C27" w:rsidRDefault="00DE73D5" w:rsidP="00C30CF4">
            <w:pPr>
              <w:jc w:val="center"/>
              <w:rPr>
                <w:rFonts w:ascii="Times New Roman" w:hAnsi="Times New Roman" w:cs="Times New Roman"/>
                <w:b/>
                <w:color w:val="FF0000"/>
                <w:sz w:val="20"/>
                <w:szCs w:val="20"/>
              </w:rPr>
            </w:pPr>
            <w:r w:rsidRPr="00AE3C27">
              <w:rPr>
                <w:rFonts w:ascii="Times New Roman" w:hAnsi="Times New Roman" w:cs="Times New Roman"/>
                <w:b/>
                <w:sz w:val="20"/>
                <w:szCs w:val="20"/>
              </w:rPr>
              <w:t>1</w:t>
            </w:r>
          </w:p>
        </w:tc>
        <w:tc>
          <w:tcPr>
            <w:tcW w:w="2095" w:type="dxa"/>
            <w:vAlign w:val="center"/>
          </w:tcPr>
          <w:p w14:paraId="31D47FD4" w14:textId="34F7018E" w:rsidR="00DE73D5" w:rsidRPr="00AE3C27" w:rsidRDefault="00DE73D5" w:rsidP="00C30CF4">
            <w:pPr>
              <w:jc w:val="center"/>
              <w:rPr>
                <w:rFonts w:ascii="Times New Roman" w:hAnsi="Times New Roman" w:cs="Times New Roman"/>
                <w:b/>
                <w:color w:val="FF0000"/>
                <w:sz w:val="20"/>
                <w:szCs w:val="20"/>
              </w:rPr>
            </w:pPr>
            <w:r w:rsidRPr="00AE3C27">
              <w:rPr>
                <w:rFonts w:ascii="Times New Roman" w:hAnsi="Times New Roman" w:cs="Times New Roman"/>
                <w:b/>
                <w:sz w:val="20"/>
                <w:szCs w:val="20"/>
              </w:rPr>
              <w:t>Nawierzchnia</w:t>
            </w:r>
            <w:r w:rsidR="00F13A97" w:rsidRPr="00AE3C27">
              <w:rPr>
                <w:rFonts w:ascii="Times New Roman" w:hAnsi="Times New Roman" w:cs="Times New Roman"/>
                <w:b/>
                <w:sz w:val="20"/>
                <w:szCs w:val="20"/>
              </w:rPr>
              <w:t xml:space="preserve"> dróg</w:t>
            </w:r>
          </w:p>
        </w:tc>
        <w:tc>
          <w:tcPr>
            <w:tcW w:w="7083" w:type="dxa"/>
            <w:vAlign w:val="center"/>
          </w:tcPr>
          <w:p w14:paraId="39D1FF03" w14:textId="74133C99" w:rsidR="00DE73D5" w:rsidRPr="00AE3C27" w:rsidRDefault="005109A0" w:rsidP="00C30CF4">
            <w:pPr>
              <w:jc w:val="center"/>
              <w:rPr>
                <w:rFonts w:ascii="Times New Roman" w:hAnsi="Times New Roman" w:cs="Times New Roman"/>
                <w:color w:val="FF0000"/>
                <w:sz w:val="20"/>
                <w:szCs w:val="20"/>
              </w:rPr>
            </w:pPr>
            <w:r w:rsidRPr="00AE3C27">
              <w:rPr>
                <w:rFonts w:ascii="Times New Roman" w:hAnsi="Times New Roman" w:cs="Times New Roman"/>
                <w:sz w:val="20"/>
                <w:szCs w:val="20"/>
              </w:rPr>
              <w:t>a</w:t>
            </w:r>
            <w:r w:rsidR="00DE73D5" w:rsidRPr="00AE3C27">
              <w:rPr>
                <w:rFonts w:ascii="Times New Roman" w:hAnsi="Times New Roman" w:cs="Times New Roman"/>
                <w:sz w:val="20"/>
                <w:szCs w:val="20"/>
              </w:rPr>
              <w:t>sfaltow</w:t>
            </w:r>
            <w:r w:rsidR="0052143B" w:rsidRPr="00AE3C27">
              <w:rPr>
                <w:rFonts w:ascii="Times New Roman" w:hAnsi="Times New Roman" w:cs="Times New Roman"/>
                <w:sz w:val="20"/>
                <w:szCs w:val="20"/>
              </w:rPr>
              <w:t>e</w:t>
            </w:r>
            <w:r w:rsidRPr="00AE3C27">
              <w:rPr>
                <w:rFonts w:ascii="Times New Roman" w:hAnsi="Times New Roman" w:cs="Times New Roman"/>
                <w:sz w:val="20"/>
                <w:szCs w:val="20"/>
              </w:rPr>
              <w:t>, betonowe oraz z kostki betonowej</w:t>
            </w:r>
            <w:r w:rsidR="0052143B" w:rsidRPr="00AE3C27">
              <w:rPr>
                <w:rFonts w:ascii="Times New Roman" w:hAnsi="Times New Roman" w:cs="Times New Roman"/>
                <w:sz w:val="20"/>
                <w:szCs w:val="20"/>
              </w:rPr>
              <w:t>, w części nowe, w części uszkodzone</w:t>
            </w:r>
          </w:p>
        </w:tc>
      </w:tr>
      <w:tr w:rsidR="00DE73D5" w:rsidRPr="00AE3C27" w14:paraId="6D071F3F" w14:textId="77777777" w:rsidTr="00C30CF4">
        <w:trPr>
          <w:jc w:val="center"/>
        </w:trPr>
        <w:tc>
          <w:tcPr>
            <w:tcW w:w="461" w:type="dxa"/>
            <w:tcBorders>
              <w:bottom w:val="single" w:sz="4" w:space="0" w:color="auto"/>
            </w:tcBorders>
            <w:vAlign w:val="center"/>
          </w:tcPr>
          <w:p w14:paraId="18742F02" w14:textId="77777777" w:rsidR="00DE73D5" w:rsidRPr="00AE3C27" w:rsidRDefault="00DE73D5" w:rsidP="00C30CF4">
            <w:pPr>
              <w:jc w:val="center"/>
              <w:rPr>
                <w:rFonts w:ascii="Times New Roman" w:hAnsi="Times New Roman" w:cs="Times New Roman"/>
                <w:b/>
                <w:sz w:val="20"/>
                <w:szCs w:val="20"/>
              </w:rPr>
            </w:pPr>
            <w:r w:rsidRPr="00AE3C27">
              <w:rPr>
                <w:rFonts w:ascii="Times New Roman" w:hAnsi="Times New Roman" w:cs="Times New Roman"/>
                <w:b/>
                <w:sz w:val="20"/>
                <w:szCs w:val="20"/>
              </w:rPr>
              <w:t>2</w:t>
            </w:r>
          </w:p>
        </w:tc>
        <w:tc>
          <w:tcPr>
            <w:tcW w:w="2095" w:type="dxa"/>
            <w:vAlign w:val="center"/>
          </w:tcPr>
          <w:p w14:paraId="3C3C0EA2" w14:textId="4FD3DA2B" w:rsidR="00DE73D5" w:rsidRPr="00AE3C27" w:rsidRDefault="00DE73D5" w:rsidP="00C30CF4">
            <w:pPr>
              <w:jc w:val="center"/>
              <w:rPr>
                <w:rFonts w:ascii="Times New Roman" w:hAnsi="Times New Roman" w:cs="Times New Roman"/>
                <w:b/>
                <w:sz w:val="20"/>
                <w:szCs w:val="20"/>
              </w:rPr>
            </w:pPr>
            <w:r w:rsidRPr="00AE3C27">
              <w:rPr>
                <w:rFonts w:ascii="Times New Roman" w:hAnsi="Times New Roman" w:cs="Times New Roman"/>
                <w:b/>
                <w:sz w:val="20"/>
                <w:szCs w:val="20"/>
              </w:rPr>
              <w:t>Chodnik</w:t>
            </w:r>
            <w:r w:rsidR="00F13A97" w:rsidRPr="00AE3C27">
              <w:rPr>
                <w:rFonts w:ascii="Times New Roman" w:hAnsi="Times New Roman" w:cs="Times New Roman"/>
                <w:b/>
                <w:sz w:val="20"/>
                <w:szCs w:val="20"/>
              </w:rPr>
              <w:t>i</w:t>
            </w:r>
          </w:p>
        </w:tc>
        <w:tc>
          <w:tcPr>
            <w:tcW w:w="7083" w:type="dxa"/>
            <w:vAlign w:val="center"/>
          </w:tcPr>
          <w:p w14:paraId="0C31C960" w14:textId="3742605A" w:rsidR="00DE73D5" w:rsidRPr="00AE3C27" w:rsidRDefault="005109A0" w:rsidP="00C30CF4">
            <w:pPr>
              <w:jc w:val="center"/>
              <w:rPr>
                <w:rFonts w:ascii="Times New Roman" w:hAnsi="Times New Roman" w:cs="Times New Roman"/>
                <w:sz w:val="20"/>
                <w:szCs w:val="20"/>
              </w:rPr>
            </w:pPr>
            <w:r w:rsidRPr="00AE3C27">
              <w:rPr>
                <w:rFonts w:ascii="Times New Roman" w:hAnsi="Times New Roman" w:cs="Times New Roman"/>
                <w:sz w:val="20"/>
                <w:szCs w:val="20"/>
              </w:rPr>
              <w:t xml:space="preserve">z </w:t>
            </w:r>
            <w:r w:rsidR="00DE73D5" w:rsidRPr="00AE3C27">
              <w:rPr>
                <w:rFonts w:ascii="Times New Roman" w:hAnsi="Times New Roman" w:cs="Times New Roman"/>
                <w:sz w:val="20"/>
                <w:szCs w:val="20"/>
              </w:rPr>
              <w:t>kostki betonowej</w:t>
            </w:r>
            <w:r w:rsidRPr="00AE3C27">
              <w:rPr>
                <w:rFonts w:ascii="Times New Roman" w:hAnsi="Times New Roman" w:cs="Times New Roman"/>
                <w:sz w:val="20"/>
                <w:szCs w:val="20"/>
              </w:rPr>
              <w:t>, nowe</w:t>
            </w:r>
          </w:p>
        </w:tc>
      </w:tr>
      <w:tr w:rsidR="00DE73D5" w:rsidRPr="00AE3C27" w14:paraId="5735B2F6" w14:textId="77777777" w:rsidTr="00C30CF4">
        <w:trPr>
          <w:jc w:val="center"/>
        </w:trPr>
        <w:tc>
          <w:tcPr>
            <w:tcW w:w="461" w:type="dxa"/>
            <w:vMerge w:val="restart"/>
            <w:tcBorders>
              <w:top w:val="single" w:sz="4" w:space="0" w:color="auto"/>
              <w:left w:val="single" w:sz="4" w:space="0" w:color="auto"/>
              <w:right w:val="single" w:sz="4" w:space="0" w:color="auto"/>
            </w:tcBorders>
            <w:vAlign w:val="center"/>
          </w:tcPr>
          <w:p w14:paraId="53356606" w14:textId="77777777" w:rsidR="00DE73D5" w:rsidRPr="00AE3C27" w:rsidRDefault="00DE73D5" w:rsidP="00C30CF4">
            <w:pPr>
              <w:jc w:val="center"/>
              <w:rPr>
                <w:rFonts w:ascii="Times New Roman" w:hAnsi="Times New Roman" w:cs="Times New Roman"/>
                <w:b/>
                <w:sz w:val="20"/>
                <w:szCs w:val="20"/>
              </w:rPr>
            </w:pPr>
            <w:r w:rsidRPr="00AE3C27">
              <w:rPr>
                <w:rFonts w:ascii="Times New Roman" w:hAnsi="Times New Roman" w:cs="Times New Roman"/>
                <w:b/>
                <w:sz w:val="20"/>
                <w:szCs w:val="20"/>
              </w:rPr>
              <w:t>3</w:t>
            </w:r>
          </w:p>
        </w:tc>
        <w:tc>
          <w:tcPr>
            <w:tcW w:w="2095" w:type="dxa"/>
            <w:tcBorders>
              <w:left w:val="single" w:sz="4" w:space="0" w:color="auto"/>
            </w:tcBorders>
            <w:vAlign w:val="center"/>
          </w:tcPr>
          <w:p w14:paraId="4297D98F" w14:textId="77777777" w:rsidR="00DE73D5" w:rsidRPr="00AE3C27" w:rsidRDefault="00DE73D5" w:rsidP="00C30CF4">
            <w:pPr>
              <w:jc w:val="center"/>
              <w:rPr>
                <w:rFonts w:ascii="Times New Roman" w:hAnsi="Times New Roman" w:cs="Times New Roman"/>
                <w:b/>
                <w:sz w:val="20"/>
                <w:szCs w:val="20"/>
              </w:rPr>
            </w:pPr>
            <w:r w:rsidRPr="00AE3C27">
              <w:rPr>
                <w:rFonts w:ascii="Times New Roman" w:hAnsi="Times New Roman" w:cs="Times New Roman"/>
                <w:b/>
                <w:sz w:val="20"/>
                <w:szCs w:val="20"/>
              </w:rPr>
              <w:t>Elementy pasa drogowego:</w:t>
            </w:r>
          </w:p>
        </w:tc>
        <w:tc>
          <w:tcPr>
            <w:tcW w:w="7083" w:type="dxa"/>
            <w:vAlign w:val="center"/>
          </w:tcPr>
          <w:p w14:paraId="56821392" w14:textId="77777777" w:rsidR="00DE73D5" w:rsidRPr="00AE3C27" w:rsidRDefault="00DE73D5" w:rsidP="00C30CF4">
            <w:pPr>
              <w:jc w:val="center"/>
              <w:rPr>
                <w:rFonts w:ascii="Times New Roman" w:hAnsi="Times New Roman" w:cs="Times New Roman"/>
                <w:sz w:val="20"/>
                <w:szCs w:val="20"/>
              </w:rPr>
            </w:pPr>
          </w:p>
        </w:tc>
      </w:tr>
      <w:tr w:rsidR="00DE73D5" w:rsidRPr="00AE3C27" w14:paraId="1FE5A4FA" w14:textId="77777777" w:rsidTr="00C30CF4">
        <w:trPr>
          <w:jc w:val="center"/>
        </w:trPr>
        <w:tc>
          <w:tcPr>
            <w:tcW w:w="461" w:type="dxa"/>
            <w:vMerge/>
            <w:tcBorders>
              <w:left w:val="single" w:sz="4" w:space="0" w:color="auto"/>
              <w:right w:val="single" w:sz="4" w:space="0" w:color="auto"/>
            </w:tcBorders>
            <w:vAlign w:val="center"/>
          </w:tcPr>
          <w:p w14:paraId="421F68ED" w14:textId="77777777" w:rsidR="00DE73D5" w:rsidRPr="00AE3C27" w:rsidRDefault="00DE73D5" w:rsidP="00C30CF4">
            <w:pPr>
              <w:jc w:val="center"/>
              <w:rPr>
                <w:rFonts w:ascii="Times New Roman" w:hAnsi="Times New Roman" w:cs="Times New Roman"/>
                <w:b/>
                <w:sz w:val="20"/>
                <w:szCs w:val="20"/>
              </w:rPr>
            </w:pPr>
          </w:p>
        </w:tc>
        <w:tc>
          <w:tcPr>
            <w:tcW w:w="2095" w:type="dxa"/>
            <w:tcBorders>
              <w:left w:val="single" w:sz="4" w:space="0" w:color="auto"/>
            </w:tcBorders>
            <w:vAlign w:val="center"/>
          </w:tcPr>
          <w:p w14:paraId="4A09129B" w14:textId="0F4BFE6B" w:rsidR="00DE73D5" w:rsidRPr="00AE3C27" w:rsidRDefault="00C30CF4" w:rsidP="00C30CF4">
            <w:pPr>
              <w:jc w:val="center"/>
              <w:rPr>
                <w:rFonts w:ascii="Times New Roman" w:hAnsi="Times New Roman" w:cs="Times New Roman"/>
                <w:b/>
                <w:sz w:val="20"/>
                <w:szCs w:val="20"/>
              </w:rPr>
            </w:pPr>
            <w:r>
              <w:rPr>
                <w:rFonts w:ascii="Times New Roman" w:hAnsi="Times New Roman" w:cs="Times New Roman"/>
                <w:b/>
                <w:sz w:val="20"/>
                <w:szCs w:val="20"/>
              </w:rPr>
              <w:t>K</w:t>
            </w:r>
            <w:r w:rsidR="00DE73D5" w:rsidRPr="00AE3C27">
              <w:rPr>
                <w:rFonts w:ascii="Times New Roman" w:hAnsi="Times New Roman" w:cs="Times New Roman"/>
                <w:b/>
                <w:sz w:val="20"/>
                <w:szCs w:val="20"/>
              </w:rPr>
              <w:t>rawężniki</w:t>
            </w:r>
          </w:p>
        </w:tc>
        <w:tc>
          <w:tcPr>
            <w:tcW w:w="7083" w:type="dxa"/>
            <w:vAlign w:val="center"/>
          </w:tcPr>
          <w:p w14:paraId="131ECE86" w14:textId="63475031" w:rsidR="00DE73D5" w:rsidRPr="00AE3C27" w:rsidRDefault="00F13A97" w:rsidP="00C30CF4">
            <w:pPr>
              <w:jc w:val="center"/>
              <w:rPr>
                <w:rFonts w:ascii="Times New Roman" w:hAnsi="Times New Roman" w:cs="Times New Roman"/>
                <w:sz w:val="20"/>
                <w:szCs w:val="20"/>
              </w:rPr>
            </w:pPr>
            <w:r w:rsidRPr="00AE3C27">
              <w:rPr>
                <w:rFonts w:ascii="Times New Roman" w:hAnsi="Times New Roman" w:cs="Times New Roman"/>
                <w:sz w:val="20"/>
                <w:szCs w:val="20"/>
              </w:rPr>
              <w:t>nowe</w:t>
            </w:r>
            <w:r w:rsidR="00DE73D5" w:rsidRPr="00AE3C27">
              <w:rPr>
                <w:rFonts w:ascii="Times New Roman" w:hAnsi="Times New Roman" w:cs="Times New Roman"/>
                <w:sz w:val="20"/>
                <w:szCs w:val="20"/>
              </w:rPr>
              <w:t>, betonowe</w:t>
            </w:r>
          </w:p>
        </w:tc>
      </w:tr>
      <w:tr w:rsidR="00DE73D5" w:rsidRPr="00AE3C27" w14:paraId="689E8885" w14:textId="77777777" w:rsidTr="00C30CF4">
        <w:trPr>
          <w:jc w:val="center"/>
        </w:trPr>
        <w:tc>
          <w:tcPr>
            <w:tcW w:w="461" w:type="dxa"/>
            <w:vMerge/>
            <w:tcBorders>
              <w:left w:val="single" w:sz="4" w:space="0" w:color="auto"/>
              <w:right w:val="single" w:sz="4" w:space="0" w:color="auto"/>
            </w:tcBorders>
            <w:vAlign w:val="center"/>
          </w:tcPr>
          <w:p w14:paraId="47F6CA6F" w14:textId="77777777" w:rsidR="00DE73D5" w:rsidRPr="00AE3C27" w:rsidRDefault="00DE73D5" w:rsidP="00C30CF4">
            <w:pPr>
              <w:jc w:val="center"/>
              <w:rPr>
                <w:rFonts w:ascii="Times New Roman" w:hAnsi="Times New Roman" w:cs="Times New Roman"/>
                <w:b/>
                <w:sz w:val="20"/>
                <w:szCs w:val="20"/>
              </w:rPr>
            </w:pPr>
          </w:p>
        </w:tc>
        <w:tc>
          <w:tcPr>
            <w:tcW w:w="2095" w:type="dxa"/>
            <w:tcBorders>
              <w:left w:val="single" w:sz="4" w:space="0" w:color="auto"/>
            </w:tcBorders>
            <w:vAlign w:val="center"/>
          </w:tcPr>
          <w:p w14:paraId="61C0E654" w14:textId="56DC8AED" w:rsidR="00DE73D5" w:rsidRPr="00AE3C27" w:rsidRDefault="00C30CF4" w:rsidP="00C30CF4">
            <w:pPr>
              <w:jc w:val="center"/>
              <w:rPr>
                <w:rFonts w:ascii="Times New Roman" w:hAnsi="Times New Roman" w:cs="Times New Roman"/>
                <w:b/>
                <w:sz w:val="20"/>
                <w:szCs w:val="20"/>
              </w:rPr>
            </w:pPr>
            <w:r>
              <w:rPr>
                <w:rFonts w:ascii="Times New Roman" w:hAnsi="Times New Roman" w:cs="Times New Roman"/>
                <w:b/>
                <w:sz w:val="20"/>
                <w:szCs w:val="20"/>
              </w:rPr>
              <w:t>O</w:t>
            </w:r>
            <w:r w:rsidR="00DE73D5" w:rsidRPr="00AE3C27">
              <w:rPr>
                <w:rFonts w:ascii="Times New Roman" w:hAnsi="Times New Roman" w:cs="Times New Roman"/>
                <w:b/>
                <w:sz w:val="20"/>
                <w:szCs w:val="20"/>
              </w:rPr>
              <w:t>brzeża</w:t>
            </w:r>
          </w:p>
        </w:tc>
        <w:tc>
          <w:tcPr>
            <w:tcW w:w="7083" w:type="dxa"/>
            <w:vAlign w:val="center"/>
          </w:tcPr>
          <w:p w14:paraId="019913F0" w14:textId="4738FB76" w:rsidR="00DE73D5" w:rsidRPr="00AE3C27" w:rsidRDefault="00F13A97" w:rsidP="00C30CF4">
            <w:pPr>
              <w:jc w:val="center"/>
              <w:rPr>
                <w:rFonts w:ascii="Times New Roman" w:hAnsi="Times New Roman" w:cs="Times New Roman"/>
                <w:sz w:val="20"/>
                <w:szCs w:val="20"/>
              </w:rPr>
            </w:pPr>
            <w:r w:rsidRPr="00AE3C27">
              <w:rPr>
                <w:rFonts w:ascii="Times New Roman" w:hAnsi="Times New Roman" w:cs="Times New Roman"/>
                <w:sz w:val="20"/>
                <w:szCs w:val="20"/>
              </w:rPr>
              <w:t>nowe</w:t>
            </w:r>
            <w:r w:rsidR="00DE73D5" w:rsidRPr="00AE3C27">
              <w:rPr>
                <w:rFonts w:ascii="Times New Roman" w:hAnsi="Times New Roman" w:cs="Times New Roman"/>
                <w:sz w:val="20"/>
                <w:szCs w:val="20"/>
              </w:rPr>
              <w:t>, betonowe</w:t>
            </w:r>
          </w:p>
        </w:tc>
      </w:tr>
      <w:tr w:rsidR="00DE73D5" w:rsidRPr="00AE3C27" w14:paraId="4E9093B2" w14:textId="77777777" w:rsidTr="00C30CF4">
        <w:trPr>
          <w:jc w:val="center"/>
        </w:trPr>
        <w:tc>
          <w:tcPr>
            <w:tcW w:w="461" w:type="dxa"/>
            <w:vMerge/>
            <w:tcBorders>
              <w:left w:val="single" w:sz="4" w:space="0" w:color="auto"/>
              <w:right w:val="single" w:sz="4" w:space="0" w:color="auto"/>
            </w:tcBorders>
            <w:vAlign w:val="center"/>
          </w:tcPr>
          <w:p w14:paraId="24E84836" w14:textId="77777777" w:rsidR="00DE73D5" w:rsidRPr="00AE3C27" w:rsidRDefault="00DE73D5" w:rsidP="00C30CF4">
            <w:pPr>
              <w:jc w:val="center"/>
              <w:rPr>
                <w:rFonts w:ascii="Times New Roman" w:hAnsi="Times New Roman" w:cs="Times New Roman"/>
                <w:b/>
                <w:sz w:val="20"/>
                <w:szCs w:val="20"/>
              </w:rPr>
            </w:pPr>
          </w:p>
        </w:tc>
        <w:tc>
          <w:tcPr>
            <w:tcW w:w="2095" w:type="dxa"/>
            <w:tcBorders>
              <w:left w:val="single" w:sz="4" w:space="0" w:color="auto"/>
            </w:tcBorders>
            <w:vAlign w:val="center"/>
          </w:tcPr>
          <w:p w14:paraId="7E270226" w14:textId="77777777" w:rsidR="00DE73D5" w:rsidRPr="00AE3C27" w:rsidRDefault="00DE73D5" w:rsidP="00C30CF4">
            <w:pPr>
              <w:jc w:val="center"/>
              <w:rPr>
                <w:rFonts w:ascii="Times New Roman" w:hAnsi="Times New Roman" w:cs="Times New Roman"/>
                <w:b/>
                <w:sz w:val="20"/>
                <w:szCs w:val="20"/>
              </w:rPr>
            </w:pPr>
            <w:r w:rsidRPr="00AE3C27">
              <w:rPr>
                <w:rFonts w:ascii="Times New Roman" w:hAnsi="Times New Roman" w:cs="Times New Roman"/>
                <w:b/>
                <w:sz w:val="20"/>
                <w:szCs w:val="20"/>
              </w:rPr>
              <w:t>słupy energetyczne, oświetleniowe</w:t>
            </w:r>
          </w:p>
        </w:tc>
        <w:tc>
          <w:tcPr>
            <w:tcW w:w="7083" w:type="dxa"/>
            <w:vAlign w:val="center"/>
          </w:tcPr>
          <w:p w14:paraId="101346D2" w14:textId="28A50B62" w:rsidR="00DE73D5" w:rsidRPr="00AE3C27" w:rsidRDefault="00DE73D5" w:rsidP="00C30CF4">
            <w:pPr>
              <w:jc w:val="center"/>
              <w:rPr>
                <w:rFonts w:ascii="Times New Roman" w:hAnsi="Times New Roman" w:cs="Times New Roman"/>
                <w:sz w:val="20"/>
                <w:szCs w:val="20"/>
              </w:rPr>
            </w:pPr>
            <w:r w:rsidRPr="00AE3C27">
              <w:rPr>
                <w:rFonts w:ascii="Times New Roman" w:hAnsi="Times New Roman" w:cs="Times New Roman"/>
                <w:sz w:val="20"/>
                <w:szCs w:val="20"/>
              </w:rPr>
              <w:t>betonowe, metalowe oświetleniowe</w:t>
            </w:r>
            <w:r w:rsidR="00C40189" w:rsidRPr="00AE3C27">
              <w:rPr>
                <w:rFonts w:ascii="Times New Roman" w:hAnsi="Times New Roman" w:cs="Times New Roman"/>
                <w:sz w:val="20"/>
                <w:szCs w:val="20"/>
              </w:rPr>
              <w:t>,</w:t>
            </w:r>
            <w:r w:rsidRPr="00AE3C27">
              <w:rPr>
                <w:rFonts w:ascii="Times New Roman" w:hAnsi="Times New Roman" w:cs="Times New Roman"/>
                <w:sz w:val="20"/>
                <w:szCs w:val="20"/>
              </w:rPr>
              <w:t xml:space="preserve"> lokalnie do zabezpieczenia podczas robót</w:t>
            </w:r>
          </w:p>
        </w:tc>
      </w:tr>
      <w:tr w:rsidR="00DE73D5" w:rsidRPr="00AE3C27" w14:paraId="2E323A99" w14:textId="77777777" w:rsidTr="00C30CF4">
        <w:trPr>
          <w:jc w:val="center"/>
        </w:trPr>
        <w:tc>
          <w:tcPr>
            <w:tcW w:w="461" w:type="dxa"/>
            <w:vMerge/>
            <w:tcBorders>
              <w:left w:val="single" w:sz="4" w:space="0" w:color="auto"/>
              <w:right w:val="single" w:sz="4" w:space="0" w:color="auto"/>
            </w:tcBorders>
            <w:vAlign w:val="center"/>
          </w:tcPr>
          <w:p w14:paraId="0331654E" w14:textId="77777777" w:rsidR="00DE73D5" w:rsidRPr="00AE3C27" w:rsidRDefault="00DE73D5" w:rsidP="00C30CF4">
            <w:pPr>
              <w:jc w:val="center"/>
              <w:rPr>
                <w:rFonts w:ascii="Times New Roman" w:hAnsi="Times New Roman" w:cs="Times New Roman"/>
                <w:b/>
                <w:sz w:val="20"/>
                <w:szCs w:val="20"/>
              </w:rPr>
            </w:pPr>
          </w:p>
        </w:tc>
        <w:tc>
          <w:tcPr>
            <w:tcW w:w="2095" w:type="dxa"/>
            <w:tcBorders>
              <w:left w:val="single" w:sz="4" w:space="0" w:color="auto"/>
            </w:tcBorders>
            <w:vAlign w:val="center"/>
          </w:tcPr>
          <w:p w14:paraId="1908095A" w14:textId="3C04A597" w:rsidR="00DE73D5" w:rsidRPr="00AE3C27" w:rsidRDefault="005109A0" w:rsidP="00C30CF4">
            <w:pPr>
              <w:jc w:val="center"/>
              <w:rPr>
                <w:rFonts w:ascii="Times New Roman" w:hAnsi="Times New Roman" w:cs="Times New Roman"/>
                <w:b/>
                <w:sz w:val="20"/>
                <w:szCs w:val="20"/>
              </w:rPr>
            </w:pPr>
            <w:r w:rsidRPr="00AE3C27">
              <w:rPr>
                <w:rFonts w:ascii="Times New Roman" w:hAnsi="Times New Roman" w:cs="Times New Roman"/>
                <w:b/>
                <w:sz w:val="20"/>
                <w:szCs w:val="20"/>
              </w:rPr>
              <w:t>miejsca</w:t>
            </w:r>
            <w:r w:rsidR="00DE73D5" w:rsidRPr="00AE3C27">
              <w:rPr>
                <w:rFonts w:ascii="Times New Roman" w:hAnsi="Times New Roman" w:cs="Times New Roman"/>
                <w:b/>
                <w:sz w:val="20"/>
                <w:szCs w:val="20"/>
              </w:rPr>
              <w:t xml:space="preserve"> parkingowe</w:t>
            </w:r>
          </w:p>
        </w:tc>
        <w:tc>
          <w:tcPr>
            <w:tcW w:w="7083" w:type="dxa"/>
            <w:vAlign w:val="center"/>
          </w:tcPr>
          <w:p w14:paraId="255E5010" w14:textId="3C5379DA" w:rsidR="00DE73D5" w:rsidRPr="00AE3C27" w:rsidRDefault="005109A0" w:rsidP="00C30CF4">
            <w:pPr>
              <w:jc w:val="center"/>
              <w:rPr>
                <w:rFonts w:ascii="Times New Roman" w:hAnsi="Times New Roman" w:cs="Times New Roman"/>
                <w:sz w:val="20"/>
                <w:szCs w:val="20"/>
              </w:rPr>
            </w:pPr>
            <w:r w:rsidRPr="00AE3C27">
              <w:rPr>
                <w:rFonts w:ascii="Times New Roman" w:hAnsi="Times New Roman" w:cs="Times New Roman"/>
                <w:sz w:val="20"/>
                <w:szCs w:val="20"/>
              </w:rPr>
              <w:t>asfaltowe, nowe</w:t>
            </w:r>
          </w:p>
        </w:tc>
      </w:tr>
      <w:tr w:rsidR="00DE73D5" w:rsidRPr="00AE3C27" w14:paraId="1826CF80" w14:textId="77777777" w:rsidTr="00C30CF4">
        <w:trPr>
          <w:jc w:val="center"/>
        </w:trPr>
        <w:tc>
          <w:tcPr>
            <w:tcW w:w="461" w:type="dxa"/>
            <w:tcBorders>
              <w:top w:val="single" w:sz="4" w:space="0" w:color="auto"/>
            </w:tcBorders>
            <w:vAlign w:val="center"/>
          </w:tcPr>
          <w:p w14:paraId="26B0E5E7" w14:textId="77777777" w:rsidR="00DE73D5" w:rsidRPr="00AE3C27" w:rsidRDefault="00DE73D5" w:rsidP="00C30CF4">
            <w:pPr>
              <w:jc w:val="center"/>
              <w:rPr>
                <w:rFonts w:ascii="Times New Roman" w:hAnsi="Times New Roman" w:cs="Times New Roman"/>
                <w:b/>
                <w:sz w:val="20"/>
                <w:szCs w:val="20"/>
              </w:rPr>
            </w:pPr>
            <w:r w:rsidRPr="00AE3C27">
              <w:rPr>
                <w:rFonts w:ascii="Times New Roman" w:hAnsi="Times New Roman" w:cs="Times New Roman"/>
                <w:b/>
                <w:sz w:val="20"/>
                <w:szCs w:val="20"/>
              </w:rPr>
              <w:t>4</w:t>
            </w:r>
          </w:p>
        </w:tc>
        <w:tc>
          <w:tcPr>
            <w:tcW w:w="2095" w:type="dxa"/>
            <w:vAlign w:val="center"/>
          </w:tcPr>
          <w:p w14:paraId="6B709426" w14:textId="77777777" w:rsidR="00DE73D5" w:rsidRPr="00AE3C27" w:rsidRDefault="00DE73D5" w:rsidP="00C30CF4">
            <w:pPr>
              <w:jc w:val="center"/>
              <w:rPr>
                <w:rFonts w:ascii="Times New Roman" w:hAnsi="Times New Roman" w:cs="Times New Roman"/>
                <w:b/>
                <w:sz w:val="20"/>
                <w:szCs w:val="20"/>
              </w:rPr>
            </w:pPr>
            <w:r w:rsidRPr="00AE3C27">
              <w:rPr>
                <w:rFonts w:ascii="Times New Roman" w:hAnsi="Times New Roman" w:cs="Times New Roman"/>
                <w:b/>
                <w:sz w:val="20"/>
                <w:szCs w:val="20"/>
              </w:rPr>
              <w:t>Wpusty deszczowe</w:t>
            </w:r>
          </w:p>
        </w:tc>
        <w:tc>
          <w:tcPr>
            <w:tcW w:w="7083" w:type="dxa"/>
            <w:vAlign w:val="center"/>
          </w:tcPr>
          <w:p w14:paraId="1AFA8757" w14:textId="555D2003" w:rsidR="00DE73D5" w:rsidRPr="00AE3C27" w:rsidRDefault="00DE73D5" w:rsidP="00C30CF4">
            <w:pPr>
              <w:jc w:val="center"/>
              <w:rPr>
                <w:rFonts w:ascii="Times New Roman" w:hAnsi="Times New Roman" w:cs="Times New Roman"/>
                <w:sz w:val="20"/>
                <w:szCs w:val="20"/>
                <w:highlight w:val="yellow"/>
              </w:rPr>
            </w:pPr>
            <w:r w:rsidRPr="00AE3C27">
              <w:rPr>
                <w:rFonts w:ascii="Times New Roman" w:hAnsi="Times New Roman" w:cs="Times New Roman"/>
                <w:sz w:val="20"/>
                <w:szCs w:val="20"/>
              </w:rPr>
              <w:t>żeliwne i betonowe</w:t>
            </w:r>
            <w:r w:rsidR="005109A0" w:rsidRPr="00AE3C27">
              <w:rPr>
                <w:rFonts w:ascii="Times New Roman" w:hAnsi="Times New Roman" w:cs="Times New Roman"/>
                <w:sz w:val="20"/>
                <w:szCs w:val="20"/>
              </w:rPr>
              <w:t>, lokalnie zniszczone i uszkodzone</w:t>
            </w:r>
          </w:p>
        </w:tc>
      </w:tr>
      <w:tr w:rsidR="00DE73D5" w:rsidRPr="00AE3C27" w14:paraId="7021CBC4" w14:textId="77777777" w:rsidTr="00C30CF4">
        <w:trPr>
          <w:jc w:val="center"/>
        </w:trPr>
        <w:tc>
          <w:tcPr>
            <w:tcW w:w="461" w:type="dxa"/>
            <w:vMerge w:val="restart"/>
            <w:vAlign w:val="center"/>
          </w:tcPr>
          <w:p w14:paraId="57B72FCB" w14:textId="35E12310" w:rsidR="00DE73D5" w:rsidRPr="00AE3C27" w:rsidRDefault="005109A0" w:rsidP="00C30CF4">
            <w:pPr>
              <w:jc w:val="center"/>
              <w:rPr>
                <w:rFonts w:ascii="Times New Roman" w:hAnsi="Times New Roman" w:cs="Times New Roman"/>
                <w:b/>
                <w:sz w:val="20"/>
                <w:szCs w:val="20"/>
              </w:rPr>
            </w:pPr>
            <w:r w:rsidRPr="00AE3C27">
              <w:rPr>
                <w:rFonts w:ascii="Times New Roman" w:hAnsi="Times New Roman" w:cs="Times New Roman"/>
                <w:b/>
                <w:sz w:val="20"/>
                <w:szCs w:val="20"/>
              </w:rPr>
              <w:t>5</w:t>
            </w:r>
          </w:p>
        </w:tc>
        <w:tc>
          <w:tcPr>
            <w:tcW w:w="2095" w:type="dxa"/>
            <w:vAlign w:val="center"/>
          </w:tcPr>
          <w:p w14:paraId="29B1707D" w14:textId="77777777" w:rsidR="00DE73D5" w:rsidRPr="00AE3C27" w:rsidRDefault="00DE73D5" w:rsidP="00C30CF4">
            <w:pPr>
              <w:jc w:val="center"/>
              <w:rPr>
                <w:rFonts w:ascii="Times New Roman" w:hAnsi="Times New Roman" w:cs="Times New Roman"/>
                <w:b/>
                <w:sz w:val="20"/>
                <w:szCs w:val="20"/>
              </w:rPr>
            </w:pPr>
            <w:r w:rsidRPr="00AE3C27">
              <w:rPr>
                <w:rFonts w:ascii="Times New Roman" w:hAnsi="Times New Roman" w:cs="Times New Roman"/>
                <w:b/>
                <w:sz w:val="20"/>
                <w:szCs w:val="20"/>
              </w:rPr>
              <w:t>Zieleń:</w:t>
            </w:r>
          </w:p>
        </w:tc>
        <w:tc>
          <w:tcPr>
            <w:tcW w:w="7083" w:type="dxa"/>
            <w:vAlign w:val="center"/>
          </w:tcPr>
          <w:p w14:paraId="17353AE9" w14:textId="77777777" w:rsidR="00DE73D5" w:rsidRPr="00AE3C27" w:rsidRDefault="00DE73D5" w:rsidP="00C30CF4">
            <w:pPr>
              <w:jc w:val="center"/>
              <w:rPr>
                <w:rFonts w:ascii="Times New Roman" w:hAnsi="Times New Roman" w:cs="Times New Roman"/>
                <w:sz w:val="20"/>
                <w:szCs w:val="20"/>
              </w:rPr>
            </w:pPr>
          </w:p>
        </w:tc>
      </w:tr>
      <w:tr w:rsidR="00DE73D5" w:rsidRPr="00AE3C27" w14:paraId="5CA78662" w14:textId="77777777" w:rsidTr="00C30CF4">
        <w:trPr>
          <w:jc w:val="center"/>
        </w:trPr>
        <w:tc>
          <w:tcPr>
            <w:tcW w:w="461" w:type="dxa"/>
            <w:vMerge/>
            <w:vAlign w:val="center"/>
          </w:tcPr>
          <w:p w14:paraId="5B931736" w14:textId="77777777" w:rsidR="00DE73D5" w:rsidRPr="00AE3C27" w:rsidRDefault="00DE73D5" w:rsidP="00C30CF4">
            <w:pPr>
              <w:jc w:val="center"/>
              <w:rPr>
                <w:rFonts w:ascii="Times New Roman" w:hAnsi="Times New Roman" w:cs="Times New Roman"/>
                <w:b/>
                <w:sz w:val="20"/>
                <w:szCs w:val="20"/>
              </w:rPr>
            </w:pPr>
          </w:p>
        </w:tc>
        <w:tc>
          <w:tcPr>
            <w:tcW w:w="2095" w:type="dxa"/>
            <w:vAlign w:val="center"/>
          </w:tcPr>
          <w:p w14:paraId="34EE59F2" w14:textId="26EB1138" w:rsidR="00DE73D5" w:rsidRPr="00AE3C27" w:rsidRDefault="00C30CF4" w:rsidP="00C30CF4">
            <w:pPr>
              <w:jc w:val="center"/>
              <w:rPr>
                <w:rFonts w:ascii="Times New Roman" w:hAnsi="Times New Roman" w:cs="Times New Roman"/>
                <w:b/>
                <w:sz w:val="20"/>
                <w:szCs w:val="20"/>
              </w:rPr>
            </w:pPr>
            <w:r>
              <w:rPr>
                <w:rFonts w:ascii="Times New Roman" w:hAnsi="Times New Roman" w:cs="Times New Roman"/>
                <w:b/>
                <w:sz w:val="20"/>
                <w:szCs w:val="20"/>
              </w:rPr>
              <w:t>D</w:t>
            </w:r>
            <w:r w:rsidR="00DE73D5" w:rsidRPr="00AE3C27">
              <w:rPr>
                <w:rFonts w:ascii="Times New Roman" w:hAnsi="Times New Roman" w:cs="Times New Roman"/>
                <w:b/>
                <w:sz w:val="20"/>
                <w:szCs w:val="20"/>
              </w:rPr>
              <w:t>rzewa</w:t>
            </w:r>
          </w:p>
        </w:tc>
        <w:tc>
          <w:tcPr>
            <w:tcW w:w="7083" w:type="dxa"/>
            <w:vAlign w:val="center"/>
          </w:tcPr>
          <w:p w14:paraId="36FD5EE6" w14:textId="77777777" w:rsidR="00DE73D5" w:rsidRPr="00AE3C27" w:rsidRDefault="00DE73D5" w:rsidP="00C30CF4">
            <w:pPr>
              <w:jc w:val="center"/>
              <w:rPr>
                <w:rFonts w:ascii="Times New Roman" w:hAnsi="Times New Roman" w:cs="Times New Roman"/>
                <w:sz w:val="20"/>
                <w:szCs w:val="20"/>
              </w:rPr>
            </w:pPr>
            <w:r w:rsidRPr="00AE3C27">
              <w:rPr>
                <w:rFonts w:ascii="Times New Roman" w:hAnsi="Times New Roman" w:cs="Times New Roman"/>
                <w:sz w:val="20"/>
                <w:szCs w:val="20"/>
              </w:rPr>
              <w:t>lokalnie w części do zabezpieczenia, w części do wycinki</w:t>
            </w:r>
          </w:p>
          <w:p w14:paraId="312E6A0F" w14:textId="7F1DC6EE" w:rsidR="00DE73D5" w:rsidRPr="00AE3C27" w:rsidRDefault="00DE73D5" w:rsidP="00C30CF4">
            <w:pPr>
              <w:jc w:val="center"/>
              <w:rPr>
                <w:rFonts w:ascii="Times New Roman" w:hAnsi="Times New Roman" w:cs="Times New Roman"/>
                <w:sz w:val="20"/>
                <w:szCs w:val="20"/>
              </w:rPr>
            </w:pPr>
            <w:r w:rsidRPr="00AE3C27">
              <w:rPr>
                <w:rFonts w:ascii="Times New Roman" w:hAnsi="Times New Roman" w:cs="Times New Roman"/>
                <w:sz w:val="20"/>
                <w:szCs w:val="20"/>
              </w:rPr>
              <w:lastRenderedPageBreak/>
              <w:t xml:space="preserve">(ALTERNATYWNIE ZMIANA TECHNOLOGII NA </w:t>
            </w:r>
            <w:r w:rsidR="005109A0" w:rsidRPr="00AE3C27">
              <w:rPr>
                <w:rFonts w:ascii="Times New Roman" w:hAnsi="Times New Roman" w:cs="Times New Roman"/>
                <w:sz w:val="20"/>
                <w:szCs w:val="20"/>
              </w:rPr>
              <w:t>BEZWYKOPOWĄ</w:t>
            </w:r>
            <w:r w:rsidRPr="00AE3C27">
              <w:rPr>
                <w:rFonts w:ascii="Times New Roman" w:hAnsi="Times New Roman" w:cs="Times New Roman"/>
                <w:sz w:val="20"/>
                <w:szCs w:val="20"/>
              </w:rPr>
              <w:t>)</w:t>
            </w:r>
          </w:p>
        </w:tc>
      </w:tr>
      <w:tr w:rsidR="00DE73D5" w:rsidRPr="00AE3C27" w14:paraId="799A243C" w14:textId="77777777" w:rsidTr="00C30CF4">
        <w:trPr>
          <w:jc w:val="center"/>
        </w:trPr>
        <w:tc>
          <w:tcPr>
            <w:tcW w:w="461" w:type="dxa"/>
            <w:vMerge/>
            <w:vAlign w:val="center"/>
          </w:tcPr>
          <w:p w14:paraId="21DB3BA4" w14:textId="77777777" w:rsidR="00DE73D5" w:rsidRPr="00AE3C27" w:rsidRDefault="00DE73D5" w:rsidP="00C30CF4">
            <w:pPr>
              <w:jc w:val="center"/>
              <w:rPr>
                <w:rFonts w:ascii="Times New Roman" w:hAnsi="Times New Roman" w:cs="Times New Roman"/>
                <w:b/>
                <w:sz w:val="20"/>
                <w:szCs w:val="20"/>
              </w:rPr>
            </w:pPr>
          </w:p>
        </w:tc>
        <w:tc>
          <w:tcPr>
            <w:tcW w:w="2095" w:type="dxa"/>
            <w:vAlign w:val="center"/>
          </w:tcPr>
          <w:p w14:paraId="728BB47A" w14:textId="614DC50E" w:rsidR="00DE73D5" w:rsidRPr="00AE3C27" w:rsidRDefault="00C30CF4" w:rsidP="00C30CF4">
            <w:pPr>
              <w:jc w:val="center"/>
              <w:rPr>
                <w:rFonts w:ascii="Times New Roman" w:hAnsi="Times New Roman" w:cs="Times New Roman"/>
                <w:b/>
                <w:sz w:val="20"/>
                <w:szCs w:val="20"/>
              </w:rPr>
            </w:pPr>
            <w:r>
              <w:rPr>
                <w:rFonts w:ascii="Times New Roman" w:hAnsi="Times New Roman" w:cs="Times New Roman"/>
                <w:b/>
                <w:sz w:val="20"/>
                <w:szCs w:val="20"/>
              </w:rPr>
              <w:t>K</w:t>
            </w:r>
            <w:r w:rsidR="00DE73D5" w:rsidRPr="00AE3C27">
              <w:rPr>
                <w:rFonts w:ascii="Times New Roman" w:hAnsi="Times New Roman" w:cs="Times New Roman"/>
                <w:b/>
                <w:sz w:val="20"/>
                <w:szCs w:val="20"/>
              </w:rPr>
              <w:t>rzewy</w:t>
            </w:r>
          </w:p>
        </w:tc>
        <w:tc>
          <w:tcPr>
            <w:tcW w:w="7083" w:type="dxa"/>
            <w:vAlign w:val="center"/>
          </w:tcPr>
          <w:p w14:paraId="7497AB79" w14:textId="77777777" w:rsidR="00DE73D5" w:rsidRPr="00AE3C27" w:rsidRDefault="00DE73D5" w:rsidP="00C30CF4">
            <w:pPr>
              <w:jc w:val="center"/>
              <w:rPr>
                <w:rFonts w:ascii="Times New Roman" w:hAnsi="Times New Roman" w:cs="Times New Roman"/>
                <w:sz w:val="20"/>
                <w:szCs w:val="20"/>
              </w:rPr>
            </w:pPr>
            <w:r w:rsidRPr="00AE3C27">
              <w:rPr>
                <w:rFonts w:ascii="Times New Roman" w:hAnsi="Times New Roman" w:cs="Times New Roman"/>
                <w:sz w:val="20"/>
                <w:szCs w:val="20"/>
              </w:rPr>
              <w:t>lokalnie w części do zabezpieczenia, w części do wycinki</w:t>
            </w:r>
          </w:p>
        </w:tc>
      </w:tr>
      <w:tr w:rsidR="00DE73D5" w:rsidRPr="00AE3C27" w14:paraId="7C28FDD4" w14:textId="77777777" w:rsidTr="00C30CF4">
        <w:trPr>
          <w:jc w:val="center"/>
        </w:trPr>
        <w:tc>
          <w:tcPr>
            <w:tcW w:w="461" w:type="dxa"/>
            <w:vMerge/>
            <w:vAlign w:val="center"/>
          </w:tcPr>
          <w:p w14:paraId="296D0590" w14:textId="77777777" w:rsidR="00DE73D5" w:rsidRPr="00AE3C27" w:rsidRDefault="00DE73D5" w:rsidP="00C30CF4">
            <w:pPr>
              <w:jc w:val="center"/>
              <w:rPr>
                <w:rFonts w:ascii="Times New Roman" w:hAnsi="Times New Roman" w:cs="Times New Roman"/>
                <w:b/>
                <w:sz w:val="20"/>
                <w:szCs w:val="20"/>
              </w:rPr>
            </w:pPr>
          </w:p>
        </w:tc>
        <w:tc>
          <w:tcPr>
            <w:tcW w:w="2095" w:type="dxa"/>
            <w:vAlign w:val="center"/>
          </w:tcPr>
          <w:p w14:paraId="567B3137" w14:textId="77777777" w:rsidR="00DE73D5" w:rsidRPr="00AE3C27" w:rsidRDefault="00DE73D5" w:rsidP="00C30CF4">
            <w:pPr>
              <w:jc w:val="center"/>
              <w:rPr>
                <w:rFonts w:ascii="Times New Roman" w:hAnsi="Times New Roman" w:cs="Times New Roman"/>
                <w:b/>
                <w:sz w:val="20"/>
                <w:szCs w:val="20"/>
              </w:rPr>
            </w:pPr>
            <w:r w:rsidRPr="00AE3C27">
              <w:rPr>
                <w:rFonts w:ascii="Times New Roman" w:hAnsi="Times New Roman" w:cs="Times New Roman"/>
                <w:b/>
                <w:sz w:val="20"/>
                <w:szCs w:val="20"/>
              </w:rPr>
              <w:t>tereny zielone</w:t>
            </w:r>
          </w:p>
        </w:tc>
        <w:tc>
          <w:tcPr>
            <w:tcW w:w="7083" w:type="dxa"/>
            <w:vAlign w:val="center"/>
          </w:tcPr>
          <w:p w14:paraId="4F1BE4E5" w14:textId="77777777" w:rsidR="00DE73D5" w:rsidRPr="00AE3C27" w:rsidRDefault="00DE73D5" w:rsidP="00C30CF4">
            <w:pPr>
              <w:jc w:val="center"/>
              <w:rPr>
                <w:rFonts w:ascii="Times New Roman" w:hAnsi="Times New Roman" w:cs="Times New Roman"/>
                <w:sz w:val="20"/>
                <w:szCs w:val="20"/>
              </w:rPr>
            </w:pPr>
            <w:r w:rsidRPr="00AE3C27">
              <w:rPr>
                <w:rFonts w:ascii="Times New Roman" w:hAnsi="Times New Roman" w:cs="Times New Roman"/>
                <w:sz w:val="20"/>
                <w:szCs w:val="20"/>
              </w:rPr>
              <w:t>do odtworzenia humusem, zawałowania i posiania trawy, lokalnie rabatki</w:t>
            </w:r>
          </w:p>
        </w:tc>
      </w:tr>
      <w:tr w:rsidR="00DE73D5" w:rsidRPr="00AE3C27" w14:paraId="5BD2481B" w14:textId="77777777" w:rsidTr="00C30CF4">
        <w:trPr>
          <w:jc w:val="center"/>
        </w:trPr>
        <w:tc>
          <w:tcPr>
            <w:tcW w:w="461" w:type="dxa"/>
            <w:vMerge w:val="restart"/>
            <w:vAlign w:val="center"/>
          </w:tcPr>
          <w:p w14:paraId="13E81A1C" w14:textId="6E3C3495" w:rsidR="005109A0" w:rsidRPr="00AE3C27" w:rsidRDefault="005109A0" w:rsidP="00C30CF4">
            <w:pPr>
              <w:jc w:val="center"/>
              <w:rPr>
                <w:rFonts w:ascii="Times New Roman" w:hAnsi="Times New Roman" w:cs="Times New Roman"/>
                <w:b/>
                <w:sz w:val="20"/>
                <w:szCs w:val="20"/>
              </w:rPr>
            </w:pPr>
            <w:r w:rsidRPr="00AE3C27">
              <w:rPr>
                <w:rFonts w:ascii="Times New Roman" w:hAnsi="Times New Roman" w:cs="Times New Roman"/>
                <w:b/>
                <w:sz w:val="20"/>
                <w:szCs w:val="20"/>
              </w:rPr>
              <w:t>6</w:t>
            </w:r>
          </w:p>
        </w:tc>
        <w:tc>
          <w:tcPr>
            <w:tcW w:w="2095" w:type="dxa"/>
            <w:vAlign w:val="center"/>
          </w:tcPr>
          <w:p w14:paraId="4A3E6150" w14:textId="77777777" w:rsidR="00DE73D5" w:rsidRPr="00AE3C27" w:rsidRDefault="00DE73D5" w:rsidP="00C30CF4">
            <w:pPr>
              <w:jc w:val="center"/>
              <w:rPr>
                <w:rFonts w:ascii="Times New Roman" w:hAnsi="Times New Roman" w:cs="Times New Roman"/>
                <w:b/>
                <w:sz w:val="20"/>
                <w:szCs w:val="20"/>
              </w:rPr>
            </w:pPr>
            <w:r w:rsidRPr="00AE3C27">
              <w:rPr>
                <w:rFonts w:ascii="Times New Roman" w:hAnsi="Times New Roman" w:cs="Times New Roman"/>
                <w:b/>
                <w:sz w:val="20"/>
                <w:szCs w:val="20"/>
              </w:rPr>
              <w:t>Elementy zagospodarowania terenu</w:t>
            </w:r>
            <w:r w:rsidRPr="00AE3C27">
              <w:rPr>
                <w:rFonts w:ascii="Times New Roman" w:hAnsi="Times New Roman" w:cs="Times New Roman"/>
                <w:sz w:val="20"/>
                <w:szCs w:val="20"/>
              </w:rPr>
              <w:t>:</w:t>
            </w:r>
          </w:p>
        </w:tc>
        <w:tc>
          <w:tcPr>
            <w:tcW w:w="7083" w:type="dxa"/>
            <w:vAlign w:val="center"/>
          </w:tcPr>
          <w:p w14:paraId="56281C4B" w14:textId="77777777" w:rsidR="00DE73D5" w:rsidRPr="00AE3C27" w:rsidRDefault="00DE73D5" w:rsidP="00C30CF4">
            <w:pPr>
              <w:jc w:val="center"/>
              <w:rPr>
                <w:rFonts w:ascii="Times New Roman" w:hAnsi="Times New Roman" w:cs="Times New Roman"/>
                <w:sz w:val="20"/>
                <w:szCs w:val="20"/>
              </w:rPr>
            </w:pPr>
          </w:p>
        </w:tc>
      </w:tr>
      <w:tr w:rsidR="00DE73D5" w:rsidRPr="00AE3C27" w14:paraId="643CF5C8" w14:textId="77777777" w:rsidTr="00C30CF4">
        <w:trPr>
          <w:jc w:val="center"/>
        </w:trPr>
        <w:tc>
          <w:tcPr>
            <w:tcW w:w="461" w:type="dxa"/>
            <w:vMerge/>
            <w:vAlign w:val="center"/>
          </w:tcPr>
          <w:p w14:paraId="69FFC69A" w14:textId="77777777" w:rsidR="00DE73D5" w:rsidRPr="00AE3C27" w:rsidRDefault="00DE73D5" w:rsidP="00C30CF4">
            <w:pPr>
              <w:jc w:val="center"/>
              <w:rPr>
                <w:rFonts w:ascii="Times New Roman" w:hAnsi="Times New Roman" w:cs="Times New Roman"/>
                <w:b/>
                <w:color w:val="FF0000"/>
                <w:sz w:val="20"/>
                <w:szCs w:val="20"/>
              </w:rPr>
            </w:pPr>
          </w:p>
        </w:tc>
        <w:tc>
          <w:tcPr>
            <w:tcW w:w="2095" w:type="dxa"/>
            <w:vAlign w:val="center"/>
          </w:tcPr>
          <w:p w14:paraId="1472FBEE" w14:textId="77777777" w:rsidR="00DE73D5" w:rsidRPr="00AE3C27" w:rsidRDefault="00DE73D5" w:rsidP="00C30CF4">
            <w:pPr>
              <w:jc w:val="center"/>
              <w:rPr>
                <w:rFonts w:ascii="Times New Roman" w:hAnsi="Times New Roman" w:cs="Times New Roman"/>
                <w:b/>
                <w:sz w:val="20"/>
                <w:szCs w:val="20"/>
              </w:rPr>
            </w:pPr>
            <w:r w:rsidRPr="00AE3C27">
              <w:rPr>
                <w:rFonts w:ascii="Times New Roman" w:hAnsi="Times New Roman" w:cs="Times New Roman"/>
                <w:b/>
                <w:sz w:val="20"/>
                <w:szCs w:val="20"/>
              </w:rPr>
              <w:t>ogrodzenia</w:t>
            </w:r>
          </w:p>
        </w:tc>
        <w:tc>
          <w:tcPr>
            <w:tcW w:w="7083" w:type="dxa"/>
            <w:vAlign w:val="center"/>
          </w:tcPr>
          <w:p w14:paraId="1A37A837" w14:textId="633F26EC" w:rsidR="00DE73D5" w:rsidRPr="00AE3C27" w:rsidRDefault="00B40D05" w:rsidP="00C30CF4">
            <w:pPr>
              <w:jc w:val="center"/>
              <w:rPr>
                <w:rFonts w:ascii="Times New Roman" w:hAnsi="Times New Roman" w:cs="Times New Roman"/>
                <w:sz w:val="20"/>
                <w:szCs w:val="20"/>
              </w:rPr>
            </w:pPr>
            <w:r w:rsidRPr="00AE3C27">
              <w:rPr>
                <w:rFonts w:ascii="Times New Roman" w:hAnsi="Times New Roman" w:cs="Times New Roman"/>
                <w:sz w:val="20"/>
                <w:szCs w:val="20"/>
              </w:rPr>
              <w:t>do demontażu na czas robót</w:t>
            </w:r>
          </w:p>
        </w:tc>
      </w:tr>
      <w:tr w:rsidR="00DE73D5" w:rsidRPr="00AE3C27" w14:paraId="4DCABCC2" w14:textId="77777777" w:rsidTr="00C30CF4">
        <w:trPr>
          <w:jc w:val="center"/>
        </w:trPr>
        <w:tc>
          <w:tcPr>
            <w:tcW w:w="461" w:type="dxa"/>
            <w:vAlign w:val="center"/>
          </w:tcPr>
          <w:p w14:paraId="05144E72" w14:textId="7F86186A" w:rsidR="00DE73D5" w:rsidRPr="00AE3C27" w:rsidRDefault="005109A0" w:rsidP="00C30CF4">
            <w:pPr>
              <w:jc w:val="center"/>
              <w:rPr>
                <w:rFonts w:ascii="Times New Roman" w:hAnsi="Times New Roman" w:cs="Times New Roman"/>
                <w:b/>
                <w:sz w:val="20"/>
                <w:szCs w:val="20"/>
              </w:rPr>
            </w:pPr>
            <w:r w:rsidRPr="00AE3C27">
              <w:rPr>
                <w:rFonts w:ascii="Times New Roman" w:hAnsi="Times New Roman" w:cs="Times New Roman"/>
                <w:b/>
                <w:sz w:val="20"/>
                <w:szCs w:val="20"/>
              </w:rPr>
              <w:t>7</w:t>
            </w:r>
          </w:p>
        </w:tc>
        <w:tc>
          <w:tcPr>
            <w:tcW w:w="2095" w:type="dxa"/>
            <w:vAlign w:val="center"/>
          </w:tcPr>
          <w:p w14:paraId="7712161F" w14:textId="77777777" w:rsidR="00DE73D5" w:rsidRPr="00AE3C27" w:rsidRDefault="00DE73D5" w:rsidP="00C30CF4">
            <w:pPr>
              <w:jc w:val="center"/>
              <w:rPr>
                <w:rFonts w:ascii="Times New Roman" w:hAnsi="Times New Roman" w:cs="Times New Roman"/>
                <w:b/>
                <w:sz w:val="20"/>
                <w:szCs w:val="20"/>
              </w:rPr>
            </w:pPr>
            <w:r w:rsidRPr="00AE3C27">
              <w:rPr>
                <w:rFonts w:ascii="Times New Roman" w:hAnsi="Times New Roman" w:cs="Times New Roman"/>
                <w:b/>
                <w:sz w:val="20"/>
                <w:szCs w:val="20"/>
              </w:rPr>
              <w:t>Uzbrojenie nadziemne</w:t>
            </w:r>
          </w:p>
        </w:tc>
        <w:tc>
          <w:tcPr>
            <w:tcW w:w="7083" w:type="dxa"/>
            <w:vAlign w:val="center"/>
          </w:tcPr>
          <w:p w14:paraId="0BE791A2" w14:textId="70DAC8CD" w:rsidR="00DE73D5" w:rsidRPr="00AE3C27" w:rsidRDefault="00DE73D5" w:rsidP="00C30CF4">
            <w:pPr>
              <w:jc w:val="center"/>
              <w:rPr>
                <w:rFonts w:ascii="Times New Roman" w:hAnsi="Times New Roman" w:cs="Times New Roman"/>
                <w:color w:val="FF0000"/>
                <w:sz w:val="20"/>
                <w:szCs w:val="20"/>
              </w:rPr>
            </w:pPr>
            <w:r w:rsidRPr="00AE3C27">
              <w:rPr>
                <w:rFonts w:ascii="Times New Roman" w:hAnsi="Times New Roman" w:cs="Times New Roman"/>
                <w:sz w:val="20"/>
                <w:szCs w:val="20"/>
              </w:rPr>
              <w:t>kable energetyczne, kable teletechniczne, linia wysokiego napięcia</w:t>
            </w:r>
          </w:p>
        </w:tc>
      </w:tr>
      <w:tr w:rsidR="00DE73D5" w:rsidRPr="00AE3C27" w14:paraId="084D31AF" w14:textId="77777777" w:rsidTr="00C30CF4">
        <w:trPr>
          <w:jc w:val="center"/>
        </w:trPr>
        <w:tc>
          <w:tcPr>
            <w:tcW w:w="461" w:type="dxa"/>
            <w:vAlign w:val="center"/>
          </w:tcPr>
          <w:p w14:paraId="75B82E33" w14:textId="4697A56A" w:rsidR="00DE73D5" w:rsidRPr="00AE3C27" w:rsidRDefault="005109A0" w:rsidP="00C30CF4">
            <w:pPr>
              <w:jc w:val="center"/>
              <w:rPr>
                <w:rFonts w:ascii="Times New Roman" w:hAnsi="Times New Roman" w:cs="Times New Roman"/>
                <w:b/>
                <w:sz w:val="20"/>
                <w:szCs w:val="20"/>
              </w:rPr>
            </w:pPr>
            <w:r w:rsidRPr="00AE3C27">
              <w:rPr>
                <w:rFonts w:ascii="Times New Roman" w:hAnsi="Times New Roman" w:cs="Times New Roman"/>
                <w:b/>
                <w:sz w:val="20"/>
                <w:szCs w:val="20"/>
              </w:rPr>
              <w:t>8</w:t>
            </w:r>
          </w:p>
        </w:tc>
        <w:tc>
          <w:tcPr>
            <w:tcW w:w="2095" w:type="dxa"/>
            <w:vAlign w:val="center"/>
          </w:tcPr>
          <w:p w14:paraId="35D13E8F" w14:textId="77777777" w:rsidR="00DE73D5" w:rsidRPr="00AE3C27" w:rsidRDefault="00DE73D5" w:rsidP="00C30CF4">
            <w:pPr>
              <w:jc w:val="center"/>
              <w:rPr>
                <w:rFonts w:ascii="Times New Roman" w:hAnsi="Times New Roman" w:cs="Times New Roman"/>
                <w:b/>
                <w:sz w:val="20"/>
                <w:szCs w:val="20"/>
              </w:rPr>
            </w:pPr>
            <w:r w:rsidRPr="00AE3C27">
              <w:rPr>
                <w:rFonts w:ascii="Times New Roman" w:hAnsi="Times New Roman" w:cs="Times New Roman"/>
                <w:b/>
                <w:sz w:val="20"/>
                <w:szCs w:val="20"/>
              </w:rPr>
              <w:t>Uzbrojenie podziemne</w:t>
            </w:r>
          </w:p>
        </w:tc>
        <w:tc>
          <w:tcPr>
            <w:tcW w:w="7083" w:type="dxa"/>
            <w:vAlign w:val="center"/>
          </w:tcPr>
          <w:p w14:paraId="3759BA4F" w14:textId="1BB132E0" w:rsidR="00DE73D5" w:rsidRPr="00AE3C27" w:rsidRDefault="00A120E5" w:rsidP="00C30CF4">
            <w:pPr>
              <w:jc w:val="center"/>
              <w:rPr>
                <w:rFonts w:ascii="Times New Roman" w:hAnsi="Times New Roman" w:cs="Times New Roman"/>
                <w:color w:val="FF0000"/>
                <w:sz w:val="20"/>
                <w:szCs w:val="20"/>
              </w:rPr>
            </w:pPr>
            <w:r w:rsidRPr="00AE3C27">
              <w:rPr>
                <w:rFonts w:ascii="Times New Roman" w:hAnsi="Times New Roman" w:cs="Times New Roman"/>
                <w:sz w:val="20"/>
                <w:szCs w:val="20"/>
              </w:rPr>
              <w:t>sieci elektroenergetyczne, teletechniczne, wodociągowe, kanalizacyjne, gazowe i</w:t>
            </w:r>
            <w:r w:rsidR="001076B5" w:rsidRPr="00AE3C27">
              <w:rPr>
                <w:rFonts w:ascii="Times New Roman" w:hAnsi="Times New Roman" w:cs="Times New Roman"/>
                <w:sz w:val="20"/>
                <w:szCs w:val="20"/>
              </w:rPr>
              <w:t> </w:t>
            </w:r>
            <w:r w:rsidRPr="00AE3C27">
              <w:rPr>
                <w:rFonts w:ascii="Times New Roman" w:hAnsi="Times New Roman" w:cs="Times New Roman"/>
                <w:sz w:val="20"/>
                <w:szCs w:val="20"/>
              </w:rPr>
              <w:t>cieplne</w:t>
            </w:r>
          </w:p>
        </w:tc>
      </w:tr>
      <w:tr w:rsidR="00DE73D5" w:rsidRPr="00AE3C27" w14:paraId="005B4F79" w14:textId="77777777" w:rsidTr="00C30CF4">
        <w:trPr>
          <w:jc w:val="center"/>
        </w:trPr>
        <w:tc>
          <w:tcPr>
            <w:tcW w:w="461" w:type="dxa"/>
            <w:vAlign w:val="center"/>
          </w:tcPr>
          <w:p w14:paraId="442BA3FC" w14:textId="376577DF" w:rsidR="00DE73D5" w:rsidRPr="00AE3C27" w:rsidRDefault="00DE73D5" w:rsidP="00C30CF4">
            <w:pPr>
              <w:jc w:val="center"/>
              <w:rPr>
                <w:rFonts w:ascii="Times New Roman" w:hAnsi="Times New Roman" w:cs="Times New Roman"/>
                <w:b/>
                <w:sz w:val="20"/>
                <w:szCs w:val="20"/>
              </w:rPr>
            </w:pPr>
            <w:r w:rsidRPr="00AE3C27">
              <w:rPr>
                <w:rFonts w:ascii="Times New Roman" w:hAnsi="Times New Roman" w:cs="Times New Roman"/>
                <w:b/>
                <w:sz w:val="20"/>
                <w:szCs w:val="20"/>
              </w:rPr>
              <w:t>1</w:t>
            </w:r>
            <w:r w:rsidR="00F13A97" w:rsidRPr="00AE3C27">
              <w:rPr>
                <w:rFonts w:ascii="Times New Roman" w:hAnsi="Times New Roman" w:cs="Times New Roman"/>
                <w:b/>
                <w:sz w:val="20"/>
                <w:szCs w:val="20"/>
              </w:rPr>
              <w:t>1</w:t>
            </w:r>
          </w:p>
        </w:tc>
        <w:tc>
          <w:tcPr>
            <w:tcW w:w="2095" w:type="dxa"/>
            <w:vAlign w:val="center"/>
          </w:tcPr>
          <w:p w14:paraId="593EDCB4" w14:textId="77777777" w:rsidR="00DE73D5" w:rsidRPr="00AE3C27" w:rsidRDefault="00DE73D5" w:rsidP="00C30CF4">
            <w:pPr>
              <w:jc w:val="center"/>
              <w:rPr>
                <w:rFonts w:ascii="Times New Roman" w:hAnsi="Times New Roman" w:cs="Times New Roman"/>
                <w:b/>
                <w:sz w:val="20"/>
                <w:szCs w:val="20"/>
              </w:rPr>
            </w:pPr>
            <w:r w:rsidRPr="00AE3C27">
              <w:rPr>
                <w:rFonts w:ascii="Times New Roman" w:hAnsi="Times New Roman" w:cs="Times New Roman"/>
                <w:b/>
                <w:sz w:val="20"/>
                <w:szCs w:val="20"/>
              </w:rPr>
              <w:t>Oznakowanie poziome</w:t>
            </w:r>
          </w:p>
        </w:tc>
        <w:tc>
          <w:tcPr>
            <w:tcW w:w="7083" w:type="dxa"/>
            <w:vAlign w:val="center"/>
          </w:tcPr>
          <w:p w14:paraId="5BA5BD48" w14:textId="0E0DF980" w:rsidR="00DE73D5" w:rsidRPr="00AE3C27" w:rsidRDefault="00B40D05" w:rsidP="00C30CF4">
            <w:pPr>
              <w:jc w:val="center"/>
              <w:rPr>
                <w:rFonts w:ascii="Times New Roman" w:hAnsi="Times New Roman" w:cs="Times New Roman"/>
                <w:color w:val="FF0000"/>
                <w:sz w:val="20"/>
                <w:szCs w:val="20"/>
              </w:rPr>
            </w:pPr>
            <w:r w:rsidRPr="00AE3C27">
              <w:rPr>
                <w:rFonts w:ascii="Times New Roman" w:hAnsi="Times New Roman" w:cs="Times New Roman"/>
                <w:sz w:val="20"/>
                <w:szCs w:val="20"/>
              </w:rPr>
              <w:t>P1-P25</w:t>
            </w:r>
          </w:p>
        </w:tc>
      </w:tr>
      <w:tr w:rsidR="00DE73D5" w:rsidRPr="00AE3C27" w14:paraId="6EB0C02B" w14:textId="77777777" w:rsidTr="00C30CF4">
        <w:trPr>
          <w:jc w:val="center"/>
        </w:trPr>
        <w:tc>
          <w:tcPr>
            <w:tcW w:w="461" w:type="dxa"/>
            <w:vAlign w:val="center"/>
          </w:tcPr>
          <w:p w14:paraId="29B0EA7C" w14:textId="08E767E4" w:rsidR="00DE73D5" w:rsidRPr="00AE3C27" w:rsidRDefault="00DE73D5" w:rsidP="00C30CF4">
            <w:pPr>
              <w:jc w:val="center"/>
              <w:rPr>
                <w:rFonts w:ascii="Times New Roman" w:hAnsi="Times New Roman" w:cs="Times New Roman"/>
                <w:b/>
                <w:sz w:val="20"/>
                <w:szCs w:val="20"/>
              </w:rPr>
            </w:pPr>
            <w:r w:rsidRPr="00AE3C27">
              <w:rPr>
                <w:rFonts w:ascii="Times New Roman" w:hAnsi="Times New Roman" w:cs="Times New Roman"/>
                <w:b/>
                <w:sz w:val="20"/>
                <w:szCs w:val="20"/>
              </w:rPr>
              <w:t>1</w:t>
            </w:r>
            <w:r w:rsidR="00F13A97" w:rsidRPr="00AE3C27">
              <w:rPr>
                <w:rFonts w:ascii="Times New Roman" w:hAnsi="Times New Roman" w:cs="Times New Roman"/>
                <w:b/>
                <w:sz w:val="20"/>
                <w:szCs w:val="20"/>
              </w:rPr>
              <w:t>2</w:t>
            </w:r>
          </w:p>
        </w:tc>
        <w:tc>
          <w:tcPr>
            <w:tcW w:w="2095" w:type="dxa"/>
            <w:vAlign w:val="center"/>
          </w:tcPr>
          <w:p w14:paraId="032059AA" w14:textId="372376E2" w:rsidR="00DE73D5" w:rsidRPr="00AE3C27" w:rsidRDefault="00DE73D5" w:rsidP="00C30CF4">
            <w:pPr>
              <w:jc w:val="center"/>
              <w:rPr>
                <w:rFonts w:ascii="Times New Roman" w:hAnsi="Times New Roman" w:cs="Times New Roman"/>
                <w:b/>
                <w:sz w:val="20"/>
                <w:szCs w:val="20"/>
              </w:rPr>
            </w:pPr>
            <w:r w:rsidRPr="00AE3C27">
              <w:rPr>
                <w:rFonts w:ascii="Times New Roman" w:hAnsi="Times New Roman" w:cs="Times New Roman"/>
                <w:b/>
                <w:sz w:val="20"/>
                <w:szCs w:val="20"/>
              </w:rPr>
              <w:t>Dostępność do nieruchomości</w:t>
            </w:r>
          </w:p>
        </w:tc>
        <w:tc>
          <w:tcPr>
            <w:tcW w:w="7083" w:type="dxa"/>
            <w:vAlign w:val="center"/>
          </w:tcPr>
          <w:p w14:paraId="5CBD8C00" w14:textId="3FA84E53" w:rsidR="00DE73D5" w:rsidRPr="00AE3C27" w:rsidRDefault="00DE73D5" w:rsidP="00C30CF4">
            <w:pPr>
              <w:jc w:val="center"/>
              <w:rPr>
                <w:rFonts w:ascii="Times New Roman" w:hAnsi="Times New Roman" w:cs="Times New Roman"/>
                <w:color w:val="FF0000"/>
                <w:sz w:val="20"/>
                <w:szCs w:val="20"/>
              </w:rPr>
            </w:pPr>
            <w:r w:rsidRPr="00AE3C27">
              <w:rPr>
                <w:rFonts w:ascii="Times New Roman" w:hAnsi="Times New Roman" w:cs="Times New Roman"/>
                <w:sz w:val="20"/>
                <w:szCs w:val="20"/>
              </w:rPr>
              <w:t xml:space="preserve">KONIECZNOŚĆ ZAPEWNIENIA DOJAZDU I DOJŚCIA DO </w:t>
            </w:r>
            <w:r w:rsidR="00F13A97" w:rsidRPr="00AE3C27">
              <w:rPr>
                <w:rFonts w:ascii="Times New Roman" w:hAnsi="Times New Roman" w:cs="Times New Roman"/>
                <w:sz w:val="20"/>
                <w:szCs w:val="20"/>
              </w:rPr>
              <w:t xml:space="preserve">BIUR, SAL EGZAMINACYJNYCH, </w:t>
            </w:r>
            <w:r w:rsidRPr="00AE3C27">
              <w:rPr>
                <w:rFonts w:ascii="Times New Roman" w:hAnsi="Times New Roman" w:cs="Times New Roman"/>
                <w:sz w:val="20"/>
                <w:szCs w:val="20"/>
              </w:rPr>
              <w:t xml:space="preserve">GARAŻY, </w:t>
            </w:r>
            <w:r w:rsidR="00F13A97" w:rsidRPr="00AE3C27">
              <w:rPr>
                <w:rFonts w:ascii="Times New Roman" w:hAnsi="Times New Roman" w:cs="Times New Roman"/>
                <w:sz w:val="20"/>
                <w:szCs w:val="20"/>
              </w:rPr>
              <w:t>BARU</w:t>
            </w:r>
            <w:r w:rsidRPr="00AE3C27">
              <w:rPr>
                <w:rFonts w:ascii="Times New Roman" w:hAnsi="Times New Roman" w:cs="Times New Roman"/>
                <w:sz w:val="20"/>
                <w:szCs w:val="20"/>
              </w:rPr>
              <w:t>, ZAKŁADÓW USŁUGOWYCH</w:t>
            </w:r>
          </w:p>
        </w:tc>
      </w:tr>
      <w:tr w:rsidR="00DE73D5" w:rsidRPr="00AE3C27" w14:paraId="057D99E9" w14:textId="77777777" w:rsidTr="00C30CF4">
        <w:trPr>
          <w:jc w:val="center"/>
        </w:trPr>
        <w:tc>
          <w:tcPr>
            <w:tcW w:w="461" w:type="dxa"/>
            <w:vAlign w:val="center"/>
          </w:tcPr>
          <w:p w14:paraId="0DC91CEC" w14:textId="1BC89E4A" w:rsidR="00DE73D5" w:rsidRPr="00AE3C27" w:rsidRDefault="00DE73D5" w:rsidP="00C30CF4">
            <w:pPr>
              <w:jc w:val="center"/>
              <w:rPr>
                <w:rFonts w:ascii="Times New Roman" w:hAnsi="Times New Roman" w:cs="Times New Roman"/>
                <w:b/>
                <w:sz w:val="20"/>
                <w:szCs w:val="20"/>
              </w:rPr>
            </w:pPr>
            <w:r w:rsidRPr="00AE3C27">
              <w:rPr>
                <w:rFonts w:ascii="Times New Roman" w:hAnsi="Times New Roman" w:cs="Times New Roman"/>
                <w:b/>
                <w:sz w:val="20"/>
                <w:szCs w:val="20"/>
              </w:rPr>
              <w:t>1</w:t>
            </w:r>
            <w:r w:rsidR="00F13A97" w:rsidRPr="00AE3C27">
              <w:rPr>
                <w:rFonts w:ascii="Times New Roman" w:hAnsi="Times New Roman" w:cs="Times New Roman"/>
                <w:b/>
                <w:sz w:val="20"/>
                <w:szCs w:val="20"/>
              </w:rPr>
              <w:t>3</w:t>
            </w:r>
          </w:p>
        </w:tc>
        <w:tc>
          <w:tcPr>
            <w:tcW w:w="2095" w:type="dxa"/>
            <w:vAlign w:val="center"/>
          </w:tcPr>
          <w:p w14:paraId="77674167" w14:textId="77777777" w:rsidR="00DE73D5" w:rsidRPr="00AE3C27" w:rsidRDefault="00DE73D5" w:rsidP="00C30CF4">
            <w:pPr>
              <w:jc w:val="center"/>
              <w:rPr>
                <w:rFonts w:ascii="Times New Roman" w:hAnsi="Times New Roman" w:cs="Times New Roman"/>
                <w:b/>
                <w:sz w:val="20"/>
                <w:szCs w:val="20"/>
              </w:rPr>
            </w:pPr>
            <w:r w:rsidRPr="00AE3C27">
              <w:rPr>
                <w:rFonts w:ascii="Times New Roman" w:hAnsi="Times New Roman" w:cs="Times New Roman"/>
                <w:b/>
                <w:sz w:val="20"/>
                <w:szCs w:val="20"/>
              </w:rPr>
              <w:t>Geologia</w:t>
            </w:r>
          </w:p>
        </w:tc>
        <w:tc>
          <w:tcPr>
            <w:tcW w:w="7083" w:type="dxa"/>
            <w:vAlign w:val="center"/>
          </w:tcPr>
          <w:p w14:paraId="612F8C8A" w14:textId="3818879E" w:rsidR="009E6903" w:rsidRPr="00AE3C27" w:rsidRDefault="00D14563" w:rsidP="00072073">
            <w:pPr>
              <w:numPr>
                <w:ilvl w:val="0"/>
                <w:numId w:val="12"/>
              </w:numPr>
              <w:ind w:left="214" w:hanging="214"/>
              <w:jc w:val="center"/>
              <w:rPr>
                <w:rFonts w:ascii="Times New Roman" w:hAnsi="Times New Roman" w:cs="Times New Roman"/>
                <w:sz w:val="20"/>
                <w:szCs w:val="20"/>
              </w:rPr>
            </w:pPr>
            <w:bookmarkStart w:id="82" w:name="_Hlk46134041"/>
            <w:r w:rsidRPr="00AE3C27">
              <w:rPr>
                <w:rFonts w:ascii="Times New Roman" w:hAnsi="Times New Roman" w:cs="Times New Roman"/>
                <w:sz w:val="20"/>
                <w:szCs w:val="20"/>
              </w:rPr>
              <w:t>g</w:t>
            </w:r>
            <w:r w:rsidR="009E6903" w:rsidRPr="00AE3C27">
              <w:rPr>
                <w:rFonts w:ascii="Times New Roman" w:hAnsi="Times New Roman" w:cs="Times New Roman"/>
                <w:sz w:val="20"/>
                <w:szCs w:val="20"/>
              </w:rPr>
              <w:t xml:space="preserve">leby </w:t>
            </w:r>
            <w:r w:rsidR="001076B5" w:rsidRPr="00AE3C27">
              <w:rPr>
                <w:rFonts w:ascii="Times New Roman" w:hAnsi="Times New Roman" w:cs="Times New Roman"/>
                <w:sz w:val="20"/>
                <w:szCs w:val="20"/>
              </w:rPr>
              <w:t xml:space="preserve">- </w:t>
            </w:r>
            <w:r w:rsidR="009E6903" w:rsidRPr="00AE3C27">
              <w:rPr>
                <w:rFonts w:ascii="Times New Roman" w:hAnsi="Times New Roman" w:cs="Times New Roman"/>
                <w:sz w:val="20"/>
                <w:szCs w:val="20"/>
              </w:rPr>
              <w:t>wilgotne</w:t>
            </w:r>
          </w:p>
          <w:p w14:paraId="4F450B0C" w14:textId="72B5DAF5" w:rsidR="00DE73D5" w:rsidRPr="00AE3C27" w:rsidRDefault="00DE73D5" w:rsidP="00072073">
            <w:pPr>
              <w:numPr>
                <w:ilvl w:val="0"/>
                <w:numId w:val="12"/>
              </w:numPr>
              <w:ind w:left="214" w:hanging="214"/>
              <w:jc w:val="center"/>
              <w:rPr>
                <w:rFonts w:ascii="Times New Roman" w:hAnsi="Times New Roman" w:cs="Times New Roman"/>
                <w:sz w:val="20"/>
                <w:szCs w:val="20"/>
              </w:rPr>
            </w:pPr>
            <w:r w:rsidRPr="00AE3C27">
              <w:rPr>
                <w:rFonts w:ascii="Times New Roman" w:hAnsi="Times New Roman" w:cs="Times New Roman"/>
                <w:sz w:val="20"/>
                <w:szCs w:val="20"/>
              </w:rPr>
              <w:t xml:space="preserve">nasypy niebudowlane </w:t>
            </w:r>
            <w:r w:rsidR="00D14563" w:rsidRPr="00AE3C27">
              <w:rPr>
                <w:rFonts w:ascii="Times New Roman" w:hAnsi="Times New Roman" w:cs="Times New Roman"/>
                <w:sz w:val="20"/>
                <w:szCs w:val="20"/>
              </w:rPr>
              <w:t xml:space="preserve">- </w:t>
            </w:r>
            <w:r w:rsidRPr="00AE3C27">
              <w:rPr>
                <w:rFonts w:ascii="Times New Roman" w:hAnsi="Times New Roman" w:cs="Times New Roman"/>
                <w:sz w:val="20"/>
                <w:szCs w:val="20"/>
              </w:rPr>
              <w:t xml:space="preserve">wilgotne i </w:t>
            </w:r>
            <w:proofErr w:type="spellStart"/>
            <w:r w:rsidR="009E6903" w:rsidRPr="00AE3C27">
              <w:rPr>
                <w:rFonts w:ascii="Times New Roman" w:hAnsi="Times New Roman" w:cs="Times New Roman"/>
                <w:sz w:val="20"/>
                <w:szCs w:val="20"/>
              </w:rPr>
              <w:t>niewilgotn</w:t>
            </w:r>
            <w:r w:rsidRPr="00AE3C27">
              <w:rPr>
                <w:rFonts w:ascii="Times New Roman" w:hAnsi="Times New Roman" w:cs="Times New Roman"/>
                <w:sz w:val="20"/>
                <w:szCs w:val="20"/>
              </w:rPr>
              <w:t>e</w:t>
            </w:r>
            <w:proofErr w:type="spellEnd"/>
            <w:r w:rsidR="008A3541" w:rsidRPr="00AE3C27">
              <w:rPr>
                <w:rFonts w:ascii="Times New Roman" w:hAnsi="Times New Roman" w:cs="Times New Roman"/>
                <w:sz w:val="20"/>
                <w:szCs w:val="20"/>
              </w:rPr>
              <w:t xml:space="preserve">, </w:t>
            </w:r>
            <w:r w:rsidR="00D14563" w:rsidRPr="00AE3C27">
              <w:rPr>
                <w:rFonts w:ascii="Times New Roman" w:hAnsi="Times New Roman" w:cs="Times New Roman"/>
                <w:sz w:val="20"/>
                <w:szCs w:val="20"/>
              </w:rPr>
              <w:t xml:space="preserve">w stanie </w:t>
            </w:r>
            <w:r w:rsidR="008A3541" w:rsidRPr="00AE3C27">
              <w:rPr>
                <w:rFonts w:ascii="Times New Roman" w:hAnsi="Times New Roman" w:cs="Times New Roman"/>
                <w:sz w:val="20"/>
                <w:szCs w:val="20"/>
              </w:rPr>
              <w:t>zagęszczon</w:t>
            </w:r>
            <w:r w:rsidR="00D14563" w:rsidRPr="00AE3C27">
              <w:rPr>
                <w:rFonts w:ascii="Times New Roman" w:hAnsi="Times New Roman" w:cs="Times New Roman"/>
                <w:sz w:val="20"/>
                <w:szCs w:val="20"/>
              </w:rPr>
              <w:t>ym</w:t>
            </w:r>
            <w:r w:rsidR="009E6903" w:rsidRPr="00AE3C27">
              <w:rPr>
                <w:rFonts w:ascii="Times New Roman" w:hAnsi="Times New Roman" w:cs="Times New Roman"/>
                <w:sz w:val="20"/>
                <w:szCs w:val="20"/>
              </w:rPr>
              <w:t>,</w:t>
            </w:r>
            <w:r w:rsidRPr="00AE3C27">
              <w:rPr>
                <w:rFonts w:ascii="Times New Roman" w:hAnsi="Times New Roman" w:cs="Times New Roman"/>
                <w:sz w:val="20"/>
                <w:szCs w:val="20"/>
              </w:rPr>
              <w:t xml:space="preserve"> na które składają się</w:t>
            </w:r>
            <w:r w:rsidR="009E6903" w:rsidRPr="00AE3C27">
              <w:rPr>
                <w:rFonts w:ascii="Times New Roman" w:hAnsi="Times New Roman" w:cs="Times New Roman"/>
                <w:sz w:val="20"/>
                <w:szCs w:val="20"/>
              </w:rPr>
              <w:t>:</w:t>
            </w:r>
            <w:r w:rsidRPr="00AE3C27">
              <w:rPr>
                <w:rFonts w:ascii="Times New Roman" w:hAnsi="Times New Roman" w:cs="Times New Roman"/>
                <w:sz w:val="20"/>
                <w:szCs w:val="20"/>
              </w:rPr>
              <w:t xml:space="preserve"> gruz, kamienie, żużel, </w:t>
            </w:r>
            <w:r w:rsidR="009E6903" w:rsidRPr="00AE3C27">
              <w:rPr>
                <w:rFonts w:ascii="Times New Roman" w:hAnsi="Times New Roman" w:cs="Times New Roman"/>
                <w:sz w:val="20"/>
                <w:szCs w:val="20"/>
              </w:rPr>
              <w:t xml:space="preserve">piasek drobny, piasek średni, </w:t>
            </w:r>
            <w:r w:rsidRPr="00AE3C27">
              <w:rPr>
                <w:rFonts w:ascii="Times New Roman" w:hAnsi="Times New Roman" w:cs="Times New Roman"/>
                <w:sz w:val="20"/>
                <w:szCs w:val="20"/>
              </w:rPr>
              <w:t>cegła</w:t>
            </w:r>
          </w:p>
          <w:p w14:paraId="104A9375" w14:textId="5E186C53" w:rsidR="00D14563" w:rsidRPr="00AE3C27" w:rsidRDefault="00DE73D5" w:rsidP="00072073">
            <w:pPr>
              <w:numPr>
                <w:ilvl w:val="0"/>
                <w:numId w:val="12"/>
              </w:numPr>
              <w:ind w:left="214" w:hanging="214"/>
              <w:jc w:val="center"/>
              <w:rPr>
                <w:rFonts w:ascii="Times New Roman" w:hAnsi="Times New Roman" w:cs="Times New Roman"/>
                <w:sz w:val="20"/>
                <w:szCs w:val="20"/>
              </w:rPr>
            </w:pPr>
            <w:r w:rsidRPr="00AE3C27">
              <w:rPr>
                <w:rFonts w:ascii="Times New Roman" w:hAnsi="Times New Roman" w:cs="Times New Roman"/>
                <w:sz w:val="20"/>
                <w:szCs w:val="20"/>
              </w:rPr>
              <w:t>piaski gliniaste</w:t>
            </w:r>
            <w:r w:rsidR="00D14563" w:rsidRPr="00AE3C27">
              <w:rPr>
                <w:rFonts w:ascii="Times New Roman" w:hAnsi="Times New Roman" w:cs="Times New Roman"/>
                <w:sz w:val="20"/>
                <w:szCs w:val="20"/>
              </w:rPr>
              <w:t xml:space="preserve"> - wilgotne, w stanie twardoplastycznym</w:t>
            </w:r>
          </w:p>
          <w:p w14:paraId="26C5A44D" w14:textId="1D10C6D0" w:rsidR="00DE73D5" w:rsidRPr="00AE3C27" w:rsidRDefault="009E6903" w:rsidP="00072073">
            <w:pPr>
              <w:numPr>
                <w:ilvl w:val="0"/>
                <w:numId w:val="12"/>
              </w:numPr>
              <w:ind w:left="214" w:hanging="214"/>
              <w:jc w:val="center"/>
              <w:rPr>
                <w:rFonts w:ascii="Times New Roman" w:hAnsi="Times New Roman" w:cs="Times New Roman"/>
                <w:sz w:val="20"/>
                <w:szCs w:val="20"/>
              </w:rPr>
            </w:pPr>
            <w:r w:rsidRPr="00AE3C27">
              <w:rPr>
                <w:rFonts w:ascii="Times New Roman" w:hAnsi="Times New Roman" w:cs="Times New Roman"/>
                <w:sz w:val="20"/>
                <w:szCs w:val="20"/>
              </w:rPr>
              <w:t>piaski drobne</w:t>
            </w:r>
            <w:r w:rsidR="008A3541" w:rsidRPr="00AE3C27">
              <w:rPr>
                <w:rFonts w:ascii="Times New Roman" w:hAnsi="Times New Roman" w:cs="Times New Roman"/>
                <w:sz w:val="20"/>
                <w:szCs w:val="20"/>
              </w:rPr>
              <w:t xml:space="preserve"> </w:t>
            </w:r>
            <w:r w:rsidR="00D14563" w:rsidRPr="00AE3C27">
              <w:rPr>
                <w:rFonts w:ascii="Times New Roman" w:hAnsi="Times New Roman" w:cs="Times New Roman"/>
                <w:sz w:val="20"/>
                <w:szCs w:val="20"/>
              </w:rPr>
              <w:t xml:space="preserve">- </w:t>
            </w:r>
            <w:r w:rsidR="008A3541" w:rsidRPr="00AE3C27">
              <w:rPr>
                <w:rFonts w:ascii="Times New Roman" w:hAnsi="Times New Roman" w:cs="Times New Roman"/>
                <w:sz w:val="20"/>
                <w:szCs w:val="20"/>
              </w:rPr>
              <w:t>wilgotne</w:t>
            </w:r>
            <w:r w:rsidR="00D14563" w:rsidRPr="00AE3C27">
              <w:rPr>
                <w:rFonts w:ascii="Times New Roman" w:hAnsi="Times New Roman" w:cs="Times New Roman"/>
                <w:sz w:val="20"/>
                <w:szCs w:val="20"/>
              </w:rPr>
              <w:t>, w stanie zagęszczonym</w:t>
            </w:r>
          </w:p>
          <w:p w14:paraId="0A5431DD" w14:textId="2AF97257" w:rsidR="009E6903" w:rsidRPr="00AE3C27" w:rsidRDefault="009E6903" w:rsidP="00072073">
            <w:pPr>
              <w:numPr>
                <w:ilvl w:val="0"/>
                <w:numId w:val="12"/>
              </w:numPr>
              <w:ind w:left="214" w:hanging="214"/>
              <w:jc w:val="center"/>
              <w:rPr>
                <w:rFonts w:ascii="Times New Roman" w:hAnsi="Times New Roman" w:cs="Times New Roman"/>
                <w:sz w:val="20"/>
                <w:szCs w:val="20"/>
              </w:rPr>
            </w:pPr>
            <w:r w:rsidRPr="00AE3C27">
              <w:rPr>
                <w:rFonts w:ascii="Times New Roman" w:hAnsi="Times New Roman" w:cs="Times New Roman"/>
                <w:sz w:val="20"/>
                <w:szCs w:val="20"/>
              </w:rPr>
              <w:t>gliny piaszczyste</w:t>
            </w:r>
            <w:r w:rsidR="008A3541" w:rsidRPr="00AE3C27">
              <w:rPr>
                <w:rFonts w:ascii="Times New Roman" w:hAnsi="Times New Roman" w:cs="Times New Roman"/>
                <w:sz w:val="20"/>
                <w:szCs w:val="20"/>
              </w:rPr>
              <w:t xml:space="preserve"> </w:t>
            </w:r>
            <w:r w:rsidR="00D14563" w:rsidRPr="00AE3C27">
              <w:rPr>
                <w:rFonts w:ascii="Times New Roman" w:hAnsi="Times New Roman" w:cs="Times New Roman"/>
                <w:sz w:val="20"/>
                <w:szCs w:val="20"/>
              </w:rPr>
              <w:t xml:space="preserve">- </w:t>
            </w:r>
            <w:r w:rsidR="008A3541" w:rsidRPr="00AE3C27">
              <w:rPr>
                <w:rFonts w:ascii="Times New Roman" w:hAnsi="Times New Roman" w:cs="Times New Roman"/>
                <w:sz w:val="20"/>
                <w:szCs w:val="20"/>
              </w:rPr>
              <w:t>wilgotne</w:t>
            </w:r>
            <w:r w:rsidR="00D14563" w:rsidRPr="00AE3C27">
              <w:rPr>
                <w:rFonts w:ascii="Times New Roman" w:hAnsi="Times New Roman" w:cs="Times New Roman"/>
                <w:sz w:val="20"/>
                <w:szCs w:val="20"/>
              </w:rPr>
              <w:t>, w stanie twardoplastycznym</w:t>
            </w:r>
          </w:p>
          <w:p w14:paraId="073CE8C1" w14:textId="27A7DF8C" w:rsidR="00DE73D5" w:rsidRPr="00AE3C27" w:rsidRDefault="00DE73D5" w:rsidP="00072073">
            <w:pPr>
              <w:numPr>
                <w:ilvl w:val="0"/>
                <w:numId w:val="12"/>
              </w:numPr>
              <w:ind w:left="214" w:hanging="214"/>
              <w:jc w:val="center"/>
              <w:rPr>
                <w:rFonts w:ascii="Times New Roman" w:hAnsi="Times New Roman" w:cs="Times New Roman"/>
                <w:sz w:val="20"/>
                <w:szCs w:val="20"/>
              </w:rPr>
            </w:pPr>
            <w:r w:rsidRPr="00AE3C27">
              <w:rPr>
                <w:rFonts w:ascii="Times New Roman" w:hAnsi="Times New Roman" w:cs="Times New Roman"/>
                <w:sz w:val="20"/>
                <w:szCs w:val="20"/>
              </w:rPr>
              <w:t>iłowce</w:t>
            </w:r>
            <w:r w:rsidR="008A3541" w:rsidRPr="00AE3C27">
              <w:rPr>
                <w:rFonts w:ascii="Times New Roman" w:hAnsi="Times New Roman" w:cs="Times New Roman"/>
                <w:sz w:val="20"/>
                <w:szCs w:val="20"/>
              </w:rPr>
              <w:t xml:space="preserve"> </w:t>
            </w:r>
            <w:r w:rsidR="00D14563" w:rsidRPr="00AE3C27">
              <w:rPr>
                <w:rFonts w:ascii="Times New Roman" w:hAnsi="Times New Roman" w:cs="Times New Roman"/>
                <w:sz w:val="20"/>
                <w:szCs w:val="20"/>
              </w:rPr>
              <w:t xml:space="preserve">- </w:t>
            </w:r>
            <w:r w:rsidR="008A3541" w:rsidRPr="00AE3C27">
              <w:rPr>
                <w:rFonts w:ascii="Times New Roman" w:hAnsi="Times New Roman" w:cs="Times New Roman"/>
                <w:sz w:val="20"/>
                <w:szCs w:val="20"/>
              </w:rPr>
              <w:t>wilgotne</w:t>
            </w:r>
            <w:r w:rsidR="00D14563" w:rsidRPr="00AE3C27">
              <w:rPr>
                <w:rFonts w:ascii="Times New Roman" w:hAnsi="Times New Roman" w:cs="Times New Roman"/>
                <w:sz w:val="20"/>
                <w:szCs w:val="20"/>
              </w:rPr>
              <w:t>, w stanie bardzo spękanym</w:t>
            </w:r>
          </w:p>
          <w:p w14:paraId="46B9F23B" w14:textId="650FF55C" w:rsidR="00DE73D5" w:rsidRPr="00AE3C27" w:rsidRDefault="008A3541" w:rsidP="00072073">
            <w:pPr>
              <w:numPr>
                <w:ilvl w:val="0"/>
                <w:numId w:val="12"/>
              </w:numPr>
              <w:ind w:left="214" w:hanging="214"/>
              <w:jc w:val="center"/>
              <w:rPr>
                <w:rFonts w:ascii="Times New Roman" w:hAnsi="Times New Roman" w:cs="Times New Roman"/>
                <w:sz w:val="20"/>
                <w:szCs w:val="20"/>
              </w:rPr>
            </w:pPr>
            <w:r w:rsidRPr="00AE3C27">
              <w:rPr>
                <w:rFonts w:ascii="Times New Roman" w:hAnsi="Times New Roman" w:cs="Times New Roman"/>
                <w:sz w:val="20"/>
                <w:szCs w:val="20"/>
              </w:rPr>
              <w:t>zw</w:t>
            </w:r>
            <w:r w:rsidR="00DE73D5" w:rsidRPr="00AE3C27">
              <w:rPr>
                <w:rFonts w:ascii="Times New Roman" w:hAnsi="Times New Roman" w:cs="Times New Roman"/>
                <w:sz w:val="20"/>
                <w:szCs w:val="20"/>
              </w:rPr>
              <w:t>ietrzeliny gliniaste iłowca</w:t>
            </w:r>
            <w:r w:rsidR="00036147" w:rsidRPr="00AE3C27">
              <w:rPr>
                <w:rFonts w:ascii="Times New Roman" w:hAnsi="Times New Roman" w:cs="Times New Roman"/>
                <w:sz w:val="20"/>
                <w:szCs w:val="20"/>
              </w:rPr>
              <w:t>, zwietrzeliny gliniaste</w:t>
            </w:r>
            <w:r w:rsidR="00DE73D5" w:rsidRPr="00AE3C27">
              <w:rPr>
                <w:rFonts w:ascii="Times New Roman" w:hAnsi="Times New Roman" w:cs="Times New Roman"/>
                <w:sz w:val="20"/>
                <w:szCs w:val="20"/>
              </w:rPr>
              <w:t xml:space="preserve"> </w:t>
            </w:r>
            <w:r w:rsidR="00036147" w:rsidRPr="00AE3C27">
              <w:rPr>
                <w:rFonts w:ascii="Times New Roman" w:hAnsi="Times New Roman" w:cs="Times New Roman"/>
                <w:sz w:val="20"/>
                <w:szCs w:val="20"/>
              </w:rPr>
              <w:t>piaskowca, zwietrzeliny węgla -</w:t>
            </w:r>
            <w:r w:rsidR="00DE73D5" w:rsidRPr="00AE3C27">
              <w:rPr>
                <w:rFonts w:ascii="Times New Roman" w:hAnsi="Times New Roman" w:cs="Times New Roman"/>
                <w:sz w:val="20"/>
                <w:szCs w:val="20"/>
              </w:rPr>
              <w:t xml:space="preserve">wilgotne w stanie </w:t>
            </w:r>
            <w:r w:rsidR="00D14563" w:rsidRPr="00AE3C27">
              <w:rPr>
                <w:rFonts w:ascii="Times New Roman" w:hAnsi="Times New Roman" w:cs="Times New Roman"/>
                <w:sz w:val="20"/>
                <w:szCs w:val="20"/>
              </w:rPr>
              <w:t xml:space="preserve">zwartym, </w:t>
            </w:r>
            <w:r w:rsidR="00036147" w:rsidRPr="00AE3C27">
              <w:rPr>
                <w:rFonts w:ascii="Times New Roman" w:hAnsi="Times New Roman" w:cs="Times New Roman"/>
                <w:sz w:val="20"/>
                <w:szCs w:val="20"/>
              </w:rPr>
              <w:t xml:space="preserve">półzwartym, </w:t>
            </w:r>
            <w:r w:rsidR="00D14563" w:rsidRPr="00AE3C27">
              <w:rPr>
                <w:rFonts w:ascii="Times New Roman" w:hAnsi="Times New Roman" w:cs="Times New Roman"/>
                <w:sz w:val="20"/>
                <w:szCs w:val="20"/>
              </w:rPr>
              <w:t>zagęszczonym</w:t>
            </w:r>
            <w:r w:rsidR="00036147" w:rsidRPr="00AE3C27">
              <w:rPr>
                <w:rFonts w:ascii="Times New Roman" w:hAnsi="Times New Roman" w:cs="Times New Roman"/>
                <w:sz w:val="20"/>
                <w:szCs w:val="20"/>
              </w:rPr>
              <w:t xml:space="preserve"> i</w:t>
            </w:r>
            <w:r w:rsidR="0071672A" w:rsidRPr="00AE3C27">
              <w:rPr>
                <w:rFonts w:ascii="Times New Roman" w:hAnsi="Times New Roman" w:cs="Times New Roman"/>
                <w:sz w:val="20"/>
                <w:szCs w:val="20"/>
              </w:rPr>
              <w:t> </w:t>
            </w:r>
            <w:r w:rsidR="00DE73D5" w:rsidRPr="00AE3C27">
              <w:rPr>
                <w:rFonts w:ascii="Times New Roman" w:hAnsi="Times New Roman" w:cs="Times New Roman"/>
                <w:sz w:val="20"/>
                <w:szCs w:val="20"/>
              </w:rPr>
              <w:t>twardoplastycznym</w:t>
            </w:r>
          </w:p>
          <w:p w14:paraId="668E8B29" w14:textId="464249DC" w:rsidR="00DE73D5" w:rsidRPr="00AE3C27" w:rsidRDefault="00DE73D5" w:rsidP="00072073">
            <w:pPr>
              <w:numPr>
                <w:ilvl w:val="0"/>
                <w:numId w:val="12"/>
              </w:numPr>
              <w:ind w:left="214" w:hanging="214"/>
              <w:jc w:val="center"/>
              <w:rPr>
                <w:rFonts w:ascii="Times New Roman" w:hAnsi="Times New Roman" w:cs="Times New Roman"/>
                <w:sz w:val="20"/>
                <w:szCs w:val="20"/>
              </w:rPr>
            </w:pPr>
            <w:r w:rsidRPr="00AE3C27">
              <w:rPr>
                <w:rFonts w:ascii="Times New Roman" w:hAnsi="Times New Roman" w:cs="Times New Roman"/>
                <w:sz w:val="20"/>
                <w:szCs w:val="20"/>
              </w:rPr>
              <w:t>przerosty węgla</w:t>
            </w:r>
            <w:r w:rsidR="00D14563" w:rsidRPr="00AE3C27">
              <w:rPr>
                <w:rFonts w:ascii="Times New Roman" w:hAnsi="Times New Roman" w:cs="Times New Roman"/>
                <w:sz w:val="20"/>
                <w:szCs w:val="20"/>
              </w:rPr>
              <w:t xml:space="preserve"> kamiennego - wilgotne, w stanie bardzo spękanym</w:t>
            </w:r>
            <w:bookmarkEnd w:id="82"/>
          </w:p>
        </w:tc>
      </w:tr>
    </w:tbl>
    <w:p w14:paraId="636CA109" w14:textId="10D26C64" w:rsidR="00327B81" w:rsidRPr="00AE3C27" w:rsidRDefault="00CC1157" w:rsidP="003C7DDD">
      <w:pPr>
        <w:spacing w:before="120" w:after="120"/>
        <w:jc w:val="both"/>
        <w:rPr>
          <w:rFonts w:ascii="Times New Roman" w:hAnsi="Times New Roman" w:cs="Times New Roman"/>
          <w:sz w:val="20"/>
          <w:szCs w:val="20"/>
        </w:rPr>
      </w:pPr>
      <w:r w:rsidRPr="00AE3C27">
        <w:rPr>
          <w:rFonts w:ascii="Times New Roman" w:hAnsi="Times New Roman" w:cs="Times New Roman"/>
          <w:sz w:val="20"/>
          <w:szCs w:val="20"/>
        </w:rPr>
        <w:t xml:space="preserve">Drzewa i krzewy występujące na trasie </w:t>
      </w:r>
      <w:r w:rsidR="00327B81" w:rsidRPr="00AE3C27">
        <w:rPr>
          <w:rFonts w:ascii="Times New Roman" w:hAnsi="Times New Roman" w:cs="Times New Roman"/>
          <w:sz w:val="20"/>
          <w:szCs w:val="20"/>
        </w:rPr>
        <w:t xml:space="preserve">mogą być w kolizji z </w:t>
      </w:r>
      <w:r w:rsidR="00E014F4" w:rsidRPr="00AE3C27">
        <w:rPr>
          <w:rFonts w:ascii="Times New Roman" w:hAnsi="Times New Roman" w:cs="Times New Roman"/>
          <w:sz w:val="20"/>
          <w:szCs w:val="20"/>
        </w:rPr>
        <w:t>projektowanym</w:t>
      </w:r>
      <w:r w:rsidR="00327B81" w:rsidRPr="00AE3C27">
        <w:rPr>
          <w:rFonts w:ascii="Times New Roman" w:hAnsi="Times New Roman" w:cs="Times New Roman"/>
          <w:sz w:val="20"/>
          <w:szCs w:val="20"/>
        </w:rPr>
        <w:t xml:space="preserve"> kana</w:t>
      </w:r>
      <w:r w:rsidR="00E014F4" w:rsidRPr="00AE3C27">
        <w:rPr>
          <w:rFonts w:ascii="Times New Roman" w:hAnsi="Times New Roman" w:cs="Times New Roman"/>
          <w:sz w:val="20"/>
          <w:szCs w:val="20"/>
        </w:rPr>
        <w:t>łem</w:t>
      </w:r>
      <w:r w:rsidR="00327B81" w:rsidRPr="00AE3C27">
        <w:rPr>
          <w:rFonts w:ascii="Times New Roman" w:hAnsi="Times New Roman" w:cs="Times New Roman"/>
          <w:sz w:val="20"/>
          <w:szCs w:val="20"/>
        </w:rPr>
        <w:t xml:space="preserve"> sanitarn</w:t>
      </w:r>
      <w:r w:rsidR="00E014F4" w:rsidRPr="00AE3C27">
        <w:rPr>
          <w:rFonts w:ascii="Times New Roman" w:hAnsi="Times New Roman" w:cs="Times New Roman"/>
          <w:sz w:val="20"/>
          <w:szCs w:val="20"/>
        </w:rPr>
        <w:t>ym</w:t>
      </w:r>
      <w:r w:rsidR="00F13A97" w:rsidRPr="00AE3C27">
        <w:rPr>
          <w:rFonts w:ascii="Times New Roman" w:hAnsi="Times New Roman" w:cs="Times New Roman"/>
          <w:sz w:val="20"/>
          <w:szCs w:val="20"/>
        </w:rPr>
        <w:t>.</w:t>
      </w:r>
    </w:p>
    <w:p w14:paraId="4712085A" w14:textId="77777777" w:rsidR="00824A07" w:rsidRPr="00AE3C27" w:rsidRDefault="00824A07" w:rsidP="00072073">
      <w:pPr>
        <w:pStyle w:val="Akapitzlist"/>
        <w:numPr>
          <w:ilvl w:val="2"/>
          <w:numId w:val="3"/>
        </w:numPr>
        <w:spacing w:after="0"/>
        <w:ind w:left="709" w:hanging="709"/>
        <w:jc w:val="both"/>
        <w:outlineLvl w:val="1"/>
        <w:rPr>
          <w:rFonts w:ascii="Times New Roman" w:hAnsi="Times New Roman" w:cs="Times New Roman"/>
          <w:b/>
          <w:sz w:val="20"/>
          <w:szCs w:val="20"/>
        </w:rPr>
      </w:pPr>
      <w:bookmarkStart w:id="83" w:name="_Toc49285947"/>
      <w:r w:rsidRPr="00AE3C27">
        <w:rPr>
          <w:rFonts w:ascii="Times New Roman" w:hAnsi="Times New Roman" w:cs="Times New Roman"/>
          <w:b/>
          <w:sz w:val="20"/>
          <w:szCs w:val="20"/>
        </w:rPr>
        <w:t>Warunki gruntowo-wodne w rejonie inwestycji</w:t>
      </w:r>
      <w:bookmarkEnd w:id="83"/>
      <w:r w:rsidRPr="00AE3C27">
        <w:rPr>
          <w:rFonts w:ascii="Times New Roman" w:hAnsi="Times New Roman" w:cs="Times New Roman"/>
          <w:b/>
          <w:sz w:val="20"/>
          <w:szCs w:val="20"/>
        </w:rPr>
        <w:t xml:space="preserve"> </w:t>
      </w:r>
    </w:p>
    <w:p w14:paraId="19D739BE" w14:textId="77777777" w:rsidR="00824A07" w:rsidRPr="00AE3C27" w:rsidRDefault="000254AB" w:rsidP="00764463">
      <w:pPr>
        <w:spacing w:after="0"/>
        <w:jc w:val="both"/>
        <w:rPr>
          <w:rFonts w:ascii="Times New Roman" w:hAnsi="Times New Roman" w:cs="Times New Roman"/>
          <w:sz w:val="20"/>
          <w:szCs w:val="20"/>
        </w:rPr>
      </w:pPr>
      <w:r w:rsidRPr="00AE3C27">
        <w:rPr>
          <w:rFonts w:ascii="Times New Roman" w:hAnsi="Times New Roman" w:cs="Times New Roman"/>
          <w:sz w:val="20"/>
          <w:szCs w:val="20"/>
        </w:rPr>
        <w:t>W podłożu terenów występują w części grunty nasypowe jak i rodzime, na które składają się różne warstwy litologiczne:</w:t>
      </w:r>
    </w:p>
    <w:p w14:paraId="319A8A91" w14:textId="4146D75F" w:rsidR="00036147" w:rsidRPr="00AE3C27" w:rsidRDefault="00036147" w:rsidP="00072073">
      <w:pPr>
        <w:pStyle w:val="Akapitzlist"/>
        <w:numPr>
          <w:ilvl w:val="0"/>
          <w:numId w:val="12"/>
        </w:numPr>
        <w:spacing w:after="0"/>
        <w:jc w:val="both"/>
        <w:rPr>
          <w:rFonts w:ascii="Times New Roman" w:hAnsi="Times New Roman" w:cs="Times New Roman"/>
          <w:sz w:val="20"/>
          <w:szCs w:val="20"/>
        </w:rPr>
      </w:pPr>
      <w:r w:rsidRPr="00AE3C27">
        <w:rPr>
          <w:rFonts w:ascii="Times New Roman" w:hAnsi="Times New Roman" w:cs="Times New Roman"/>
          <w:sz w:val="20"/>
          <w:szCs w:val="20"/>
        </w:rPr>
        <w:t xml:space="preserve">gleby </w:t>
      </w:r>
      <w:r w:rsidR="001076B5" w:rsidRPr="00AE3C27">
        <w:rPr>
          <w:rFonts w:ascii="Times New Roman" w:hAnsi="Times New Roman" w:cs="Times New Roman"/>
          <w:sz w:val="20"/>
          <w:szCs w:val="20"/>
        </w:rPr>
        <w:t xml:space="preserve">- </w:t>
      </w:r>
      <w:r w:rsidRPr="00AE3C27">
        <w:rPr>
          <w:rFonts w:ascii="Times New Roman" w:hAnsi="Times New Roman" w:cs="Times New Roman"/>
          <w:sz w:val="20"/>
          <w:szCs w:val="20"/>
        </w:rPr>
        <w:t>wilgotne</w:t>
      </w:r>
    </w:p>
    <w:p w14:paraId="10C2B7CB" w14:textId="77777777" w:rsidR="00036147" w:rsidRPr="00AE3C27" w:rsidRDefault="00036147" w:rsidP="00072073">
      <w:pPr>
        <w:pStyle w:val="Akapitzlist"/>
        <w:numPr>
          <w:ilvl w:val="0"/>
          <w:numId w:val="12"/>
        </w:numPr>
        <w:spacing w:after="0"/>
        <w:jc w:val="both"/>
        <w:rPr>
          <w:rFonts w:ascii="Times New Roman" w:hAnsi="Times New Roman" w:cs="Times New Roman"/>
          <w:sz w:val="20"/>
          <w:szCs w:val="20"/>
        </w:rPr>
      </w:pPr>
      <w:r w:rsidRPr="00AE3C27">
        <w:rPr>
          <w:rFonts w:ascii="Times New Roman" w:hAnsi="Times New Roman" w:cs="Times New Roman"/>
          <w:sz w:val="20"/>
          <w:szCs w:val="20"/>
        </w:rPr>
        <w:t xml:space="preserve">nasypy niebudowlane - wilgotne i </w:t>
      </w:r>
      <w:proofErr w:type="spellStart"/>
      <w:r w:rsidRPr="00AE3C27">
        <w:rPr>
          <w:rFonts w:ascii="Times New Roman" w:hAnsi="Times New Roman" w:cs="Times New Roman"/>
          <w:sz w:val="20"/>
          <w:szCs w:val="20"/>
        </w:rPr>
        <w:t>niewilgotne</w:t>
      </w:r>
      <w:proofErr w:type="spellEnd"/>
      <w:r w:rsidRPr="00AE3C27">
        <w:rPr>
          <w:rFonts w:ascii="Times New Roman" w:hAnsi="Times New Roman" w:cs="Times New Roman"/>
          <w:sz w:val="20"/>
          <w:szCs w:val="20"/>
        </w:rPr>
        <w:t>, w stanie zagęszczonym, na które składają się: gruz, kamienie, żużel, piasek drobny, piasek średni, cegła</w:t>
      </w:r>
    </w:p>
    <w:p w14:paraId="1911956E" w14:textId="77777777" w:rsidR="00036147" w:rsidRPr="00AE3C27" w:rsidRDefault="00036147" w:rsidP="00072073">
      <w:pPr>
        <w:pStyle w:val="Akapitzlist"/>
        <w:numPr>
          <w:ilvl w:val="0"/>
          <w:numId w:val="12"/>
        </w:numPr>
        <w:spacing w:after="0"/>
        <w:jc w:val="both"/>
        <w:rPr>
          <w:rFonts w:ascii="Times New Roman" w:hAnsi="Times New Roman" w:cs="Times New Roman"/>
          <w:sz w:val="20"/>
          <w:szCs w:val="20"/>
        </w:rPr>
      </w:pPr>
      <w:r w:rsidRPr="00AE3C27">
        <w:rPr>
          <w:rFonts w:ascii="Times New Roman" w:hAnsi="Times New Roman" w:cs="Times New Roman"/>
          <w:sz w:val="20"/>
          <w:szCs w:val="20"/>
        </w:rPr>
        <w:t>piaski gliniaste - wilgotne, w stanie twardoplastycznym</w:t>
      </w:r>
    </w:p>
    <w:p w14:paraId="529E56A8" w14:textId="77777777" w:rsidR="00036147" w:rsidRPr="00AE3C27" w:rsidRDefault="00036147" w:rsidP="00072073">
      <w:pPr>
        <w:pStyle w:val="Akapitzlist"/>
        <w:numPr>
          <w:ilvl w:val="0"/>
          <w:numId w:val="12"/>
        </w:numPr>
        <w:spacing w:after="0"/>
        <w:jc w:val="both"/>
        <w:rPr>
          <w:rFonts w:ascii="Times New Roman" w:hAnsi="Times New Roman" w:cs="Times New Roman"/>
          <w:sz w:val="20"/>
          <w:szCs w:val="20"/>
        </w:rPr>
      </w:pPr>
      <w:r w:rsidRPr="00AE3C27">
        <w:rPr>
          <w:rFonts w:ascii="Times New Roman" w:hAnsi="Times New Roman" w:cs="Times New Roman"/>
          <w:sz w:val="20"/>
          <w:szCs w:val="20"/>
        </w:rPr>
        <w:t xml:space="preserve">piaski drobne - wilgotne, w stanie zagęszczonym </w:t>
      </w:r>
    </w:p>
    <w:p w14:paraId="1F6F3FA1" w14:textId="77777777" w:rsidR="00036147" w:rsidRPr="00AE3C27" w:rsidRDefault="00036147" w:rsidP="00072073">
      <w:pPr>
        <w:pStyle w:val="Akapitzlist"/>
        <w:numPr>
          <w:ilvl w:val="0"/>
          <w:numId w:val="12"/>
        </w:numPr>
        <w:spacing w:after="0"/>
        <w:jc w:val="both"/>
        <w:rPr>
          <w:rFonts w:ascii="Times New Roman" w:hAnsi="Times New Roman" w:cs="Times New Roman"/>
          <w:sz w:val="20"/>
          <w:szCs w:val="20"/>
        </w:rPr>
      </w:pPr>
      <w:r w:rsidRPr="00AE3C27">
        <w:rPr>
          <w:rFonts w:ascii="Times New Roman" w:hAnsi="Times New Roman" w:cs="Times New Roman"/>
          <w:sz w:val="20"/>
          <w:szCs w:val="20"/>
        </w:rPr>
        <w:t>gliny piaszczyste - wilgotne, w stanie twardoplastycznym</w:t>
      </w:r>
    </w:p>
    <w:p w14:paraId="09E8B9BD" w14:textId="77777777" w:rsidR="00036147" w:rsidRPr="00AE3C27" w:rsidRDefault="00036147" w:rsidP="00072073">
      <w:pPr>
        <w:pStyle w:val="Akapitzlist"/>
        <w:numPr>
          <w:ilvl w:val="0"/>
          <w:numId w:val="12"/>
        </w:numPr>
        <w:spacing w:after="0"/>
        <w:jc w:val="both"/>
        <w:rPr>
          <w:rFonts w:ascii="Times New Roman" w:hAnsi="Times New Roman" w:cs="Times New Roman"/>
          <w:sz w:val="20"/>
          <w:szCs w:val="20"/>
        </w:rPr>
      </w:pPr>
      <w:r w:rsidRPr="00AE3C27">
        <w:rPr>
          <w:rFonts w:ascii="Times New Roman" w:hAnsi="Times New Roman" w:cs="Times New Roman"/>
          <w:sz w:val="20"/>
          <w:szCs w:val="20"/>
        </w:rPr>
        <w:t xml:space="preserve">iłowce - wilgotne, w stanie bardzo spękanym </w:t>
      </w:r>
    </w:p>
    <w:p w14:paraId="402A4E9E" w14:textId="56F67223" w:rsidR="00036147" w:rsidRPr="00AE3C27" w:rsidRDefault="00036147" w:rsidP="00072073">
      <w:pPr>
        <w:pStyle w:val="Akapitzlist"/>
        <w:numPr>
          <w:ilvl w:val="0"/>
          <w:numId w:val="12"/>
        </w:numPr>
        <w:spacing w:after="0"/>
        <w:jc w:val="both"/>
        <w:rPr>
          <w:rFonts w:ascii="Times New Roman" w:hAnsi="Times New Roman" w:cs="Times New Roman"/>
          <w:sz w:val="20"/>
          <w:szCs w:val="20"/>
        </w:rPr>
      </w:pPr>
      <w:r w:rsidRPr="00AE3C27">
        <w:rPr>
          <w:rFonts w:ascii="Times New Roman" w:hAnsi="Times New Roman" w:cs="Times New Roman"/>
          <w:sz w:val="20"/>
          <w:szCs w:val="20"/>
        </w:rPr>
        <w:t>zwietrzeliny gliniaste iłowca, zwietrzeliny gliniaste piaskowca, zwietrzeliny węgla -wilgotne w</w:t>
      </w:r>
      <w:r w:rsidR="0071672A" w:rsidRPr="00AE3C27">
        <w:rPr>
          <w:rFonts w:ascii="Times New Roman" w:hAnsi="Times New Roman" w:cs="Times New Roman"/>
          <w:sz w:val="20"/>
          <w:szCs w:val="20"/>
        </w:rPr>
        <w:t> </w:t>
      </w:r>
      <w:r w:rsidRPr="00AE3C27">
        <w:rPr>
          <w:rFonts w:ascii="Times New Roman" w:hAnsi="Times New Roman" w:cs="Times New Roman"/>
          <w:sz w:val="20"/>
          <w:szCs w:val="20"/>
        </w:rPr>
        <w:t>stanie zwartym, półzwartym, zagęszczonym i twardoplastycznym</w:t>
      </w:r>
    </w:p>
    <w:p w14:paraId="7BF0B9F0" w14:textId="2402FDB3" w:rsidR="00D11C8D" w:rsidRPr="00AE3C27" w:rsidRDefault="00036147" w:rsidP="00036147">
      <w:pPr>
        <w:pStyle w:val="Akapitzlist"/>
        <w:spacing w:after="0"/>
        <w:jc w:val="both"/>
        <w:rPr>
          <w:rFonts w:ascii="Times New Roman" w:hAnsi="Times New Roman" w:cs="Times New Roman"/>
          <w:sz w:val="20"/>
          <w:szCs w:val="20"/>
        </w:rPr>
      </w:pPr>
      <w:r w:rsidRPr="00AE3C27">
        <w:rPr>
          <w:rFonts w:ascii="Times New Roman" w:hAnsi="Times New Roman" w:cs="Times New Roman"/>
          <w:sz w:val="20"/>
          <w:szCs w:val="20"/>
        </w:rPr>
        <w:t>przerosty węgla kamiennego - wilgotne, w stanie bardzo spękanym</w:t>
      </w:r>
    </w:p>
    <w:p w14:paraId="5D1A3215" w14:textId="776D90C9" w:rsidR="00616D85" w:rsidRPr="00AE3C27" w:rsidRDefault="00E01A80" w:rsidP="0071672A">
      <w:pPr>
        <w:spacing w:after="0"/>
        <w:jc w:val="both"/>
        <w:rPr>
          <w:rFonts w:ascii="Times New Roman" w:hAnsi="Times New Roman" w:cs="Times New Roman"/>
          <w:sz w:val="20"/>
          <w:szCs w:val="20"/>
        </w:rPr>
      </w:pPr>
      <w:r w:rsidRPr="00AE3C27">
        <w:rPr>
          <w:rFonts w:ascii="Times New Roman" w:hAnsi="Times New Roman" w:cs="Times New Roman"/>
          <w:sz w:val="20"/>
          <w:szCs w:val="20"/>
        </w:rPr>
        <w:t xml:space="preserve">Poziom zwierciadła wody gruntowej jest zmienny i występuje na różnych głębokościach (od </w:t>
      </w:r>
      <w:r w:rsidR="00F856E9" w:rsidRPr="00AE3C27">
        <w:rPr>
          <w:rFonts w:ascii="Times New Roman" w:hAnsi="Times New Roman" w:cs="Times New Roman"/>
          <w:sz w:val="20"/>
          <w:szCs w:val="20"/>
        </w:rPr>
        <w:t>0,</w:t>
      </w:r>
      <w:r w:rsidR="00135CD2" w:rsidRPr="00AE3C27">
        <w:rPr>
          <w:rFonts w:ascii="Times New Roman" w:hAnsi="Times New Roman" w:cs="Times New Roman"/>
          <w:sz w:val="20"/>
          <w:szCs w:val="20"/>
        </w:rPr>
        <w:t>3</w:t>
      </w:r>
      <w:r w:rsidRPr="00AE3C27">
        <w:rPr>
          <w:rFonts w:ascii="Times New Roman" w:hAnsi="Times New Roman" w:cs="Times New Roman"/>
          <w:sz w:val="20"/>
          <w:szCs w:val="20"/>
        </w:rPr>
        <w:t>m p.p.t.</w:t>
      </w:r>
      <w:r w:rsidR="00820DCD" w:rsidRPr="00AE3C27">
        <w:rPr>
          <w:rFonts w:ascii="Times New Roman" w:hAnsi="Times New Roman" w:cs="Times New Roman"/>
          <w:sz w:val="20"/>
          <w:szCs w:val="20"/>
        </w:rPr>
        <w:t xml:space="preserve"> do </w:t>
      </w:r>
      <w:r w:rsidR="00036147" w:rsidRPr="00AE3C27">
        <w:rPr>
          <w:rFonts w:ascii="Times New Roman" w:hAnsi="Times New Roman" w:cs="Times New Roman"/>
          <w:sz w:val="20"/>
          <w:szCs w:val="20"/>
        </w:rPr>
        <w:t>4</w:t>
      </w:r>
      <w:r w:rsidR="00820DCD" w:rsidRPr="00AE3C27">
        <w:rPr>
          <w:rFonts w:ascii="Times New Roman" w:hAnsi="Times New Roman" w:cs="Times New Roman"/>
          <w:sz w:val="20"/>
          <w:szCs w:val="20"/>
        </w:rPr>
        <w:t>,</w:t>
      </w:r>
      <w:r w:rsidR="00036147" w:rsidRPr="00AE3C27">
        <w:rPr>
          <w:rFonts w:ascii="Times New Roman" w:hAnsi="Times New Roman" w:cs="Times New Roman"/>
          <w:sz w:val="20"/>
          <w:szCs w:val="20"/>
        </w:rPr>
        <w:t>2</w:t>
      </w:r>
      <w:r w:rsidR="00820DCD" w:rsidRPr="00AE3C27">
        <w:rPr>
          <w:rFonts w:ascii="Times New Roman" w:hAnsi="Times New Roman" w:cs="Times New Roman"/>
          <w:sz w:val="20"/>
          <w:szCs w:val="20"/>
        </w:rPr>
        <w:t>m p.p.t.</w:t>
      </w:r>
      <w:r w:rsidRPr="00AE3C27">
        <w:rPr>
          <w:rFonts w:ascii="Times New Roman" w:hAnsi="Times New Roman" w:cs="Times New Roman"/>
          <w:sz w:val="20"/>
          <w:szCs w:val="20"/>
        </w:rPr>
        <w:t xml:space="preserve">)  </w:t>
      </w:r>
    </w:p>
    <w:p w14:paraId="5100403F" w14:textId="77777777" w:rsidR="00616D85" w:rsidRPr="00AE3C27" w:rsidRDefault="00616D85" w:rsidP="003C7DDD">
      <w:pPr>
        <w:spacing w:after="120"/>
        <w:jc w:val="both"/>
        <w:rPr>
          <w:rFonts w:ascii="Times New Roman" w:hAnsi="Times New Roman" w:cs="Times New Roman"/>
          <w:b/>
          <w:bCs/>
          <w:sz w:val="20"/>
          <w:szCs w:val="20"/>
        </w:rPr>
      </w:pPr>
      <w:r w:rsidRPr="00AE3C27">
        <w:rPr>
          <w:rFonts w:ascii="Times New Roman" w:hAnsi="Times New Roman" w:cs="Times New Roman"/>
          <w:b/>
          <w:bCs/>
          <w:sz w:val="20"/>
          <w:szCs w:val="20"/>
        </w:rPr>
        <w:t>UWAGA: NIE JEST WYKLUCZONA SEZONOWA ZMIANA POZIOMU ZWIERCIADŁA WODY</w:t>
      </w:r>
      <w:r w:rsidR="00764463" w:rsidRPr="00AE3C27">
        <w:rPr>
          <w:rFonts w:ascii="Times New Roman" w:hAnsi="Times New Roman" w:cs="Times New Roman"/>
          <w:b/>
          <w:bCs/>
          <w:sz w:val="20"/>
          <w:szCs w:val="20"/>
        </w:rPr>
        <w:t xml:space="preserve"> GRUNTOWEJ</w:t>
      </w:r>
    </w:p>
    <w:p w14:paraId="49B872DB" w14:textId="77777777" w:rsidR="00824A07" w:rsidRPr="00AE3C27" w:rsidRDefault="00824A07" w:rsidP="00072073">
      <w:pPr>
        <w:pStyle w:val="Akapitzlist"/>
        <w:numPr>
          <w:ilvl w:val="2"/>
          <w:numId w:val="3"/>
        </w:numPr>
        <w:spacing w:after="0"/>
        <w:ind w:left="709" w:hanging="709"/>
        <w:outlineLvl w:val="1"/>
        <w:rPr>
          <w:rFonts w:ascii="Times New Roman" w:hAnsi="Times New Roman" w:cs="Times New Roman"/>
          <w:b/>
          <w:sz w:val="20"/>
          <w:szCs w:val="20"/>
        </w:rPr>
      </w:pPr>
      <w:bookmarkStart w:id="84" w:name="_Toc49285948"/>
      <w:r w:rsidRPr="00AE3C27">
        <w:rPr>
          <w:rFonts w:ascii="Times New Roman" w:hAnsi="Times New Roman" w:cs="Times New Roman"/>
          <w:b/>
          <w:sz w:val="20"/>
          <w:szCs w:val="20"/>
        </w:rPr>
        <w:t>Zapotrzebowanie na wodę</w:t>
      </w:r>
      <w:bookmarkEnd w:id="84"/>
      <w:r w:rsidRPr="00AE3C27">
        <w:rPr>
          <w:rFonts w:ascii="Times New Roman" w:hAnsi="Times New Roman" w:cs="Times New Roman"/>
          <w:b/>
          <w:sz w:val="20"/>
          <w:szCs w:val="20"/>
        </w:rPr>
        <w:t xml:space="preserve"> </w:t>
      </w:r>
    </w:p>
    <w:p w14:paraId="35D1E002" w14:textId="4F8B80DF" w:rsidR="003C7DDD" w:rsidRPr="00AE3C27" w:rsidRDefault="009A775C" w:rsidP="003C7DDD">
      <w:pPr>
        <w:pStyle w:val="Akapitzlist"/>
        <w:spacing w:after="120"/>
        <w:ind w:left="0"/>
        <w:jc w:val="both"/>
        <w:rPr>
          <w:rFonts w:ascii="Times New Roman" w:hAnsi="Times New Roman" w:cs="Times New Roman"/>
          <w:sz w:val="20"/>
          <w:szCs w:val="20"/>
        </w:rPr>
      </w:pPr>
      <w:r w:rsidRPr="00AE3C27">
        <w:rPr>
          <w:rFonts w:ascii="Times New Roman" w:hAnsi="Times New Roman" w:cs="Times New Roman"/>
          <w:sz w:val="20"/>
          <w:szCs w:val="20"/>
        </w:rPr>
        <w:t xml:space="preserve">Dla celów projektowych należy przyjąć normatywne zużycie wody przez </w:t>
      </w:r>
      <w:r w:rsidR="003A4DF4" w:rsidRPr="00AE3C27">
        <w:rPr>
          <w:rFonts w:ascii="Times New Roman" w:hAnsi="Times New Roman" w:cs="Times New Roman"/>
          <w:sz w:val="20"/>
          <w:szCs w:val="20"/>
        </w:rPr>
        <w:t>pracownik</w:t>
      </w:r>
      <w:r w:rsidRPr="00AE3C27">
        <w:rPr>
          <w:rFonts w:ascii="Times New Roman" w:hAnsi="Times New Roman" w:cs="Times New Roman"/>
          <w:sz w:val="20"/>
          <w:szCs w:val="20"/>
        </w:rPr>
        <w:t>ów</w:t>
      </w:r>
      <w:r w:rsidR="0071672A" w:rsidRPr="00AE3C27">
        <w:rPr>
          <w:rFonts w:ascii="Times New Roman" w:hAnsi="Times New Roman" w:cs="Times New Roman"/>
          <w:sz w:val="20"/>
          <w:szCs w:val="20"/>
        </w:rPr>
        <w:t xml:space="preserve"> oraz przez klientów WORD-u, serwisu samochodowego, baru oraz stacji paliw</w:t>
      </w:r>
      <w:r w:rsidRPr="00AE3C27">
        <w:rPr>
          <w:rFonts w:ascii="Times New Roman" w:hAnsi="Times New Roman" w:cs="Times New Roman"/>
          <w:sz w:val="20"/>
          <w:szCs w:val="20"/>
        </w:rPr>
        <w:t>. Dla celów projektowych należy przyjąć, że ilość odprowadzanych ścieków jest równa ilości pobieranej wody.</w:t>
      </w:r>
    </w:p>
    <w:p w14:paraId="19F5ECA9" w14:textId="77777777" w:rsidR="00824A07" w:rsidRPr="00AE3C27" w:rsidRDefault="00824A07" w:rsidP="00072073">
      <w:pPr>
        <w:pStyle w:val="Akapitzlist"/>
        <w:numPr>
          <w:ilvl w:val="2"/>
          <w:numId w:val="3"/>
        </w:numPr>
        <w:spacing w:before="120" w:after="0"/>
        <w:ind w:left="709" w:hanging="709"/>
        <w:outlineLvl w:val="1"/>
        <w:rPr>
          <w:rFonts w:ascii="Times New Roman" w:hAnsi="Times New Roman" w:cs="Times New Roman"/>
          <w:b/>
          <w:sz w:val="20"/>
          <w:szCs w:val="20"/>
        </w:rPr>
      </w:pPr>
      <w:bookmarkStart w:id="85" w:name="_Toc49285949"/>
      <w:r w:rsidRPr="00AE3C27">
        <w:rPr>
          <w:rFonts w:ascii="Times New Roman" w:hAnsi="Times New Roman" w:cs="Times New Roman"/>
          <w:b/>
          <w:sz w:val="20"/>
          <w:szCs w:val="20"/>
        </w:rPr>
        <w:t>Konieczność realizacji przedmiotu zamówienia</w:t>
      </w:r>
      <w:bookmarkEnd w:id="85"/>
      <w:r w:rsidRPr="00AE3C27">
        <w:rPr>
          <w:rFonts w:ascii="Times New Roman" w:hAnsi="Times New Roman" w:cs="Times New Roman"/>
          <w:b/>
          <w:sz w:val="20"/>
          <w:szCs w:val="20"/>
        </w:rPr>
        <w:t xml:space="preserve"> </w:t>
      </w:r>
    </w:p>
    <w:p w14:paraId="3FDEE527" w14:textId="27EFCECE" w:rsidR="003A4DF4" w:rsidRPr="00AE3C27" w:rsidRDefault="003A4DF4" w:rsidP="003C7DDD">
      <w:pPr>
        <w:autoSpaceDE w:val="0"/>
        <w:autoSpaceDN w:val="0"/>
        <w:adjustRightInd w:val="0"/>
        <w:spacing w:after="120" w:line="240" w:lineRule="auto"/>
        <w:jc w:val="both"/>
        <w:rPr>
          <w:rFonts w:ascii="Times New Roman" w:hAnsi="Times New Roman" w:cs="Times New Roman"/>
          <w:sz w:val="20"/>
          <w:szCs w:val="20"/>
        </w:rPr>
      </w:pPr>
      <w:r w:rsidRPr="00AE3C27">
        <w:rPr>
          <w:rFonts w:ascii="Times New Roman" w:hAnsi="Times New Roman" w:cs="Times New Roman"/>
          <w:sz w:val="20"/>
          <w:szCs w:val="20"/>
        </w:rPr>
        <w:t>Konieczność dokonania rozdziału ścieków</w:t>
      </w:r>
      <w:r w:rsidR="00F872AC" w:rsidRPr="00AE3C27">
        <w:rPr>
          <w:rFonts w:ascii="Times New Roman" w:hAnsi="Times New Roman" w:cs="Times New Roman"/>
          <w:sz w:val="20"/>
          <w:szCs w:val="20"/>
        </w:rPr>
        <w:t xml:space="preserve"> i konieczność włączenia instalacji sanitarnej do wybudowane</w:t>
      </w:r>
      <w:r w:rsidR="002F4C54" w:rsidRPr="00AE3C27">
        <w:rPr>
          <w:rFonts w:ascii="Times New Roman" w:hAnsi="Times New Roman" w:cs="Times New Roman"/>
          <w:sz w:val="20"/>
          <w:szCs w:val="20"/>
        </w:rPr>
        <w:t>go</w:t>
      </w:r>
      <w:r w:rsidR="0071672A" w:rsidRPr="00AE3C27">
        <w:rPr>
          <w:rFonts w:ascii="Times New Roman" w:hAnsi="Times New Roman" w:cs="Times New Roman"/>
          <w:sz w:val="20"/>
          <w:szCs w:val="20"/>
        </w:rPr>
        <w:t xml:space="preserve"> </w:t>
      </w:r>
      <w:r w:rsidR="00F872AC" w:rsidRPr="00AE3C27">
        <w:rPr>
          <w:rFonts w:ascii="Times New Roman" w:hAnsi="Times New Roman" w:cs="Times New Roman"/>
          <w:sz w:val="20"/>
          <w:szCs w:val="20"/>
        </w:rPr>
        <w:t>nowego kolektora kanalizacji sanitarnej w ulicy Francuskiej</w:t>
      </w:r>
      <w:r w:rsidR="00623977" w:rsidRPr="00AE3C27">
        <w:rPr>
          <w:rFonts w:ascii="Times New Roman" w:hAnsi="Times New Roman" w:cs="Times New Roman"/>
          <w:sz w:val="20"/>
          <w:szCs w:val="20"/>
        </w:rPr>
        <w:t xml:space="preserve"> w celu poprawy sprawności i efektywności systemu wodno-ściekowego oraz </w:t>
      </w:r>
      <w:r w:rsidR="00623977" w:rsidRPr="00AE3C27">
        <w:rPr>
          <w:rFonts w:ascii="Times New Roman" w:eastAsiaTheme="minorEastAsia" w:hAnsi="Times New Roman" w:cs="Times New Roman"/>
          <w:sz w:val="20"/>
          <w:szCs w:val="20"/>
          <w:lang w:eastAsia="pl-PL"/>
        </w:rPr>
        <w:t>wyeliminowania udziału ścieków sanitarnych w wodach deszczowych</w:t>
      </w:r>
      <w:r w:rsidR="00F872AC" w:rsidRPr="00AE3C27">
        <w:rPr>
          <w:rFonts w:ascii="Times New Roman" w:hAnsi="Times New Roman" w:cs="Times New Roman"/>
          <w:sz w:val="20"/>
          <w:szCs w:val="20"/>
        </w:rPr>
        <w:t>.</w:t>
      </w:r>
    </w:p>
    <w:p w14:paraId="20CD2854" w14:textId="77777777" w:rsidR="00824A07" w:rsidRPr="00AE3C27" w:rsidRDefault="00824A07" w:rsidP="00072073">
      <w:pPr>
        <w:pStyle w:val="Akapitzlist"/>
        <w:numPr>
          <w:ilvl w:val="2"/>
          <w:numId w:val="3"/>
        </w:numPr>
        <w:spacing w:after="0" w:line="240" w:lineRule="auto"/>
        <w:ind w:left="709" w:hanging="709"/>
        <w:outlineLvl w:val="1"/>
        <w:rPr>
          <w:rFonts w:ascii="Times New Roman" w:hAnsi="Times New Roman" w:cs="Times New Roman"/>
          <w:b/>
          <w:sz w:val="20"/>
          <w:szCs w:val="20"/>
        </w:rPr>
      </w:pPr>
      <w:bookmarkStart w:id="86" w:name="_Toc49285950"/>
      <w:r w:rsidRPr="00AE3C27">
        <w:rPr>
          <w:rFonts w:ascii="Times New Roman" w:hAnsi="Times New Roman" w:cs="Times New Roman"/>
          <w:b/>
          <w:sz w:val="20"/>
          <w:szCs w:val="20"/>
        </w:rPr>
        <w:t>Uwarunkowania środowiskowe</w:t>
      </w:r>
      <w:bookmarkEnd w:id="86"/>
      <w:r w:rsidRPr="00AE3C27">
        <w:rPr>
          <w:rFonts w:ascii="Times New Roman" w:hAnsi="Times New Roman" w:cs="Times New Roman"/>
          <w:b/>
          <w:sz w:val="20"/>
          <w:szCs w:val="20"/>
        </w:rPr>
        <w:t xml:space="preserve"> </w:t>
      </w:r>
    </w:p>
    <w:p w14:paraId="4D30FAD1" w14:textId="298A1197" w:rsidR="006958B7" w:rsidRPr="00AE3C27" w:rsidRDefault="00C74BD6" w:rsidP="00842B66">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Projektowana inwestycja ma na celu poprawę stanu środowiska naturalnego. Budowa kanalizacji sanitarnej pozwoli na kontrolowane i bezpieczne odprowadzanie ścieków do oczyszczalni ścieków. </w:t>
      </w:r>
    </w:p>
    <w:p w14:paraId="01AA4B81" w14:textId="30D19D6E" w:rsidR="00C74BD6" w:rsidRPr="00AE3C27" w:rsidRDefault="006958B7" w:rsidP="00B06666">
      <w:pPr>
        <w:spacing w:after="0" w:line="240" w:lineRule="auto"/>
        <w:jc w:val="both"/>
        <w:rPr>
          <w:rFonts w:ascii="Times New Roman" w:hAnsi="Times New Roman" w:cs="Times New Roman"/>
          <w:color w:val="FF0000"/>
          <w:sz w:val="20"/>
          <w:szCs w:val="20"/>
        </w:rPr>
      </w:pPr>
      <w:r w:rsidRPr="00AE3C27">
        <w:rPr>
          <w:rFonts w:ascii="Times New Roman" w:hAnsi="Times New Roman" w:cs="Times New Roman"/>
          <w:sz w:val="20"/>
          <w:szCs w:val="20"/>
        </w:rPr>
        <w:lastRenderedPageBreak/>
        <w:t xml:space="preserve">Biorąc pod uwagę charakter inwestycji można uznać, że nie będzie ona znacząco oddziaływać na stan środowiska w analizowanym rejonie. </w:t>
      </w:r>
    </w:p>
    <w:p w14:paraId="7D1F4D84" w14:textId="77777777" w:rsidR="00C74BD6" w:rsidRPr="00AE3C27" w:rsidRDefault="00C74BD6" w:rsidP="00B06666">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Przedmiotowa inwestycja leży w granicach terenów górniczych „ Katowice </w:t>
      </w:r>
      <w:r w:rsidR="006958B7" w:rsidRPr="00AE3C27">
        <w:rPr>
          <w:rFonts w:ascii="Times New Roman" w:hAnsi="Times New Roman" w:cs="Times New Roman"/>
          <w:sz w:val="20"/>
          <w:szCs w:val="20"/>
        </w:rPr>
        <w:t>-</w:t>
      </w:r>
      <w:r w:rsidRPr="00AE3C27">
        <w:rPr>
          <w:rFonts w:ascii="Times New Roman" w:hAnsi="Times New Roman" w:cs="Times New Roman"/>
          <w:sz w:val="20"/>
          <w:szCs w:val="20"/>
        </w:rPr>
        <w:t xml:space="preserve"> Brynów </w:t>
      </w:r>
      <w:r w:rsidR="006958B7" w:rsidRPr="00AE3C27">
        <w:rPr>
          <w:rFonts w:ascii="Times New Roman" w:hAnsi="Times New Roman" w:cs="Times New Roman"/>
          <w:sz w:val="20"/>
          <w:szCs w:val="20"/>
        </w:rPr>
        <w:t>-</w:t>
      </w:r>
      <w:r w:rsidRPr="00AE3C27">
        <w:rPr>
          <w:rFonts w:ascii="Times New Roman" w:hAnsi="Times New Roman" w:cs="Times New Roman"/>
          <w:sz w:val="20"/>
          <w:szCs w:val="20"/>
        </w:rPr>
        <w:t xml:space="preserve"> Ligota” KHW S.A. „Wujek” w Katowicach i „ Katowice </w:t>
      </w:r>
      <w:r w:rsidR="006958B7" w:rsidRPr="00AE3C27">
        <w:rPr>
          <w:rFonts w:ascii="Times New Roman" w:hAnsi="Times New Roman" w:cs="Times New Roman"/>
          <w:sz w:val="20"/>
          <w:szCs w:val="20"/>
        </w:rPr>
        <w:t>-</w:t>
      </w:r>
      <w:r w:rsidRPr="00AE3C27">
        <w:rPr>
          <w:rFonts w:ascii="Times New Roman" w:hAnsi="Times New Roman" w:cs="Times New Roman"/>
          <w:sz w:val="20"/>
          <w:szCs w:val="20"/>
        </w:rPr>
        <w:t xml:space="preserve"> Bogucice </w:t>
      </w:r>
      <w:r w:rsidR="006958B7" w:rsidRPr="00AE3C27">
        <w:rPr>
          <w:rFonts w:ascii="Times New Roman" w:hAnsi="Times New Roman" w:cs="Times New Roman"/>
          <w:sz w:val="20"/>
          <w:szCs w:val="20"/>
        </w:rPr>
        <w:t>-</w:t>
      </w:r>
      <w:r w:rsidRPr="00AE3C27">
        <w:rPr>
          <w:rFonts w:ascii="Times New Roman" w:hAnsi="Times New Roman" w:cs="Times New Roman"/>
          <w:sz w:val="20"/>
          <w:szCs w:val="20"/>
        </w:rPr>
        <w:t xml:space="preserve"> Załęże” KHW S.A. w Katowicach. Pod częścią obszaru objętego zakresem planowanej inwestycji prowadzono w przeszłości płytką eksploatację górniczą węgla kamiennego na głębokości do 100 m. W związku z powyższym należy uwzględnić możliwość wystąpienia następujących czynników górniczo </w:t>
      </w:r>
      <w:r w:rsidR="006958B7" w:rsidRPr="00AE3C27">
        <w:rPr>
          <w:rFonts w:ascii="Times New Roman" w:hAnsi="Times New Roman" w:cs="Times New Roman"/>
          <w:sz w:val="20"/>
          <w:szCs w:val="20"/>
        </w:rPr>
        <w:t>-</w:t>
      </w:r>
      <w:r w:rsidRPr="00AE3C27">
        <w:rPr>
          <w:rFonts w:ascii="Times New Roman" w:hAnsi="Times New Roman" w:cs="Times New Roman"/>
          <w:sz w:val="20"/>
          <w:szCs w:val="20"/>
        </w:rPr>
        <w:t xml:space="preserve"> geologicznych:</w:t>
      </w:r>
    </w:p>
    <w:p w14:paraId="34EDCB9C" w14:textId="77777777" w:rsidR="00C74BD6" w:rsidRPr="00AE3C27" w:rsidRDefault="00C74BD6" w:rsidP="00B06666">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aktualnie brak jest wpływów wywołanych dokonaną eksploatacją górniczą,</w:t>
      </w:r>
    </w:p>
    <w:p w14:paraId="21A8F6AA" w14:textId="77777777" w:rsidR="00C74BD6" w:rsidRPr="00AE3C27" w:rsidRDefault="00C74BD6" w:rsidP="00B06666">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w okresie ważności koncesji nie planuje się prowadzenia eksploatacji górniczej, która swoimi wpływami objęłaby opiniowany teren,</w:t>
      </w:r>
    </w:p>
    <w:p w14:paraId="6A0BAD2C" w14:textId="77777777" w:rsidR="00C74BD6" w:rsidRPr="00AE3C27" w:rsidRDefault="00C74BD6" w:rsidP="00B06666">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 strefa wychodni uskoku „Południowego” o zrzucie ok. 30 m oraz „V” o zrzucie ok. 50 m, </w:t>
      </w:r>
    </w:p>
    <w:p w14:paraId="4F0D8B74" w14:textId="4B01D208" w:rsidR="00A36C84" w:rsidRPr="003C7DDD" w:rsidRDefault="00C74BD6" w:rsidP="003C7DDD">
      <w:pPr>
        <w:spacing w:after="12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 wstrząsy górotworu spowodowane działalnością górniczą, które </w:t>
      </w:r>
      <w:r w:rsidR="00757F8B" w:rsidRPr="00AE3C27">
        <w:rPr>
          <w:rFonts w:ascii="Times New Roman" w:hAnsi="Times New Roman" w:cs="Times New Roman"/>
          <w:sz w:val="20"/>
          <w:szCs w:val="20"/>
        </w:rPr>
        <w:t>mogą generować drgania gruntu o</w:t>
      </w:r>
      <w:r w:rsidR="006958B7" w:rsidRPr="00AE3C27">
        <w:rPr>
          <w:rFonts w:ascii="Times New Roman" w:hAnsi="Times New Roman" w:cs="Times New Roman"/>
          <w:sz w:val="20"/>
          <w:szCs w:val="20"/>
        </w:rPr>
        <w:t> </w:t>
      </w:r>
      <w:r w:rsidRPr="00AE3C27">
        <w:rPr>
          <w:rFonts w:ascii="Times New Roman" w:hAnsi="Times New Roman" w:cs="Times New Roman"/>
          <w:sz w:val="20"/>
          <w:szCs w:val="20"/>
        </w:rPr>
        <w:t>przyspieszeniu do 180 mm/s</w:t>
      </w:r>
      <w:r w:rsidRPr="00AE3C27">
        <w:rPr>
          <w:rFonts w:ascii="Times New Roman" w:hAnsi="Times New Roman" w:cs="Times New Roman"/>
          <w:sz w:val="20"/>
          <w:szCs w:val="20"/>
          <w:vertAlign w:val="superscript"/>
        </w:rPr>
        <w:t>2</w:t>
      </w:r>
      <w:r w:rsidR="003C7DDD">
        <w:rPr>
          <w:rFonts w:ascii="Times New Roman" w:hAnsi="Times New Roman" w:cs="Times New Roman"/>
          <w:sz w:val="20"/>
          <w:szCs w:val="20"/>
        </w:rPr>
        <w:t>.</w:t>
      </w:r>
    </w:p>
    <w:p w14:paraId="38E338D7" w14:textId="1FE35506" w:rsidR="00495678" w:rsidRPr="003C7DDD" w:rsidRDefault="007148C9" w:rsidP="003C7DDD">
      <w:pPr>
        <w:spacing w:after="0" w:line="240" w:lineRule="auto"/>
        <w:jc w:val="both"/>
        <w:rPr>
          <w:rFonts w:ascii="Times New Roman" w:hAnsi="Times New Roman" w:cs="Times New Roman"/>
          <w:sz w:val="20"/>
          <w:szCs w:val="20"/>
          <w:u w:val="single"/>
        </w:rPr>
      </w:pPr>
      <w:bookmarkStart w:id="87" w:name="_Toc427564940"/>
      <w:r w:rsidRPr="00AE3C27">
        <w:rPr>
          <w:rFonts w:ascii="Times New Roman" w:hAnsi="Times New Roman" w:cs="Times New Roman"/>
          <w:sz w:val="20"/>
          <w:szCs w:val="20"/>
          <w:u w:val="single"/>
        </w:rPr>
        <w:t>Rozwiązania chroniące środowisko</w:t>
      </w:r>
      <w:bookmarkEnd w:id="87"/>
    </w:p>
    <w:p w14:paraId="0008502C" w14:textId="20033052" w:rsidR="00574AFE" w:rsidRPr="00AE3C27" w:rsidRDefault="007148C9" w:rsidP="00495678">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Przewidziana do realizacji inwestycja ma na celu uporządkowanie gospodarki ściekowej na terenie </w:t>
      </w:r>
      <w:r w:rsidR="00F872AC" w:rsidRPr="00AE3C27">
        <w:rPr>
          <w:rFonts w:ascii="Times New Roman" w:hAnsi="Times New Roman" w:cs="Times New Roman"/>
          <w:sz w:val="20"/>
          <w:szCs w:val="20"/>
        </w:rPr>
        <w:t>Wojewódzkiego Ośrodka Ruchu Drogowego w</w:t>
      </w:r>
      <w:r w:rsidRPr="00AE3C27">
        <w:rPr>
          <w:rFonts w:ascii="Times New Roman" w:hAnsi="Times New Roman" w:cs="Times New Roman"/>
          <w:sz w:val="20"/>
          <w:szCs w:val="20"/>
        </w:rPr>
        <w:t xml:space="preserve"> Katowic</w:t>
      </w:r>
      <w:r w:rsidR="00F872AC" w:rsidRPr="00AE3C27">
        <w:rPr>
          <w:rFonts w:ascii="Times New Roman" w:hAnsi="Times New Roman" w:cs="Times New Roman"/>
          <w:sz w:val="20"/>
          <w:szCs w:val="20"/>
        </w:rPr>
        <w:t>ach</w:t>
      </w:r>
      <w:r w:rsidRPr="00AE3C27">
        <w:rPr>
          <w:rFonts w:ascii="Times New Roman" w:hAnsi="Times New Roman" w:cs="Times New Roman"/>
          <w:sz w:val="20"/>
          <w:szCs w:val="20"/>
        </w:rPr>
        <w:t xml:space="preserve">. Oznacza to, że celem podejmowanych działań inwestycyjnych będzie zminimalizowanie negatywnego oddziaływania na środowisko przyrodnicze </w:t>
      </w:r>
      <w:r w:rsidR="005E5CA3" w:rsidRPr="00AE3C27">
        <w:rPr>
          <w:rFonts w:ascii="Times New Roman" w:hAnsi="Times New Roman" w:cs="Times New Roman"/>
          <w:sz w:val="20"/>
          <w:szCs w:val="20"/>
        </w:rPr>
        <w:t>-</w:t>
      </w:r>
      <w:r w:rsidRPr="00AE3C27">
        <w:rPr>
          <w:rFonts w:ascii="Times New Roman" w:hAnsi="Times New Roman" w:cs="Times New Roman"/>
          <w:sz w:val="20"/>
          <w:szCs w:val="20"/>
        </w:rPr>
        <w:t xml:space="preserve"> ujęte zostaną ścieki bytowe </w:t>
      </w:r>
      <w:r w:rsidR="00F872AC" w:rsidRPr="00AE3C27">
        <w:rPr>
          <w:rFonts w:ascii="Times New Roman" w:hAnsi="Times New Roman" w:cs="Times New Roman"/>
          <w:sz w:val="20"/>
          <w:szCs w:val="20"/>
        </w:rPr>
        <w:t>z terenu WORD</w:t>
      </w:r>
      <w:r w:rsidRPr="00AE3C27">
        <w:rPr>
          <w:rFonts w:ascii="Times New Roman" w:hAnsi="Times New Roman" w:cs="Times New Roman"/>
          <w:sz w:val="20"/>
          <w:szCs w:val="20"/>
        </w:rPr>
        <w:t xml:space="preserve"> do oczyszczalni ścieków, natomiast wody opadowe lub roztopowe (ścieki deszczowe) zostaną skierowane do odbiornika. Planowana inwestycja nie będzie wpływała niekorzystnie na w</w:t>
      </w:r>
      <w:r w:rsidR="00B92062" w:rsidRPr="00AE3C27">
        <w:rPr>
          <w:rFonts w:ascii="Times New Roman" w:hAnsi="Times New Roman" w:cs="Times New Roman"/>
          <w:sz w:val="20"/>
          <w:szCs w:val="20"/>
        </w:rPr>
        <w:t>ody podziemne i powierzchniowe.</w:t>
      </w:r>
    </w:p>
    <w:p w14:paraId="59F86713" w14:textId="0CBEC2BA" w:rsidR="007148C9" w:rsidRPr="00AE3C27" w:rsidRDefault="007148C9" w:rsidP="00495678">
      <w:pPr>
        <w:spacing w:after="0" w:line="240" w:lineRule="auto"/>
        <w:jc w:val="both"/>
        <w:rPr>
          <w:rFonts w:ascii="Times New Roman" w:hAnsi="Times New Roman" w:cs="Times New Roman"/>
          <w:color w:val="FF0000"/>
          <w:sz w:val="20"/>
          <w:szCs w:val="20"/>
        </w:rPr>
      </w:pPr>
      <w:r w:rsidRPr="00AE3C27">
        <w:rPr>
          <w:rFonts w:ascii="Times New Roman" w:hAnsi="Times New Roman" w:cs="Times New Roman"/>
          <w:sz w:val="20"/>
          <w:szCs w:val="20"/>
        </w:rPr>
        <w:t>Zgodnie z posiadanymi informacjami</w:t>
      </w:r>
      <w:r w:rsidR="001313F2" w:rsidRPr="00AE3C27">
        <w:rPr>
          <w:rFonts w:ascii="Times New Roman" w:hAnsi="Times New Roman" w:cs="Times New Roman"/>
          <w:sz w:val="20"/>
          <w:szCs w:val="20"/>
        </w:rPr>
        <w:t xml:space="preserve">, na przedmiotowym </w:t>
      </w:r>
      <w:r w:rsidRPr="00AE3C27">
        <w:rPr>
          <w:rFonts w:ascii="Times New Roman" w:hAnsi="Times New Roman" w:cs="Times New Roman"/>
          <w:sz w:val="20"/>
          <w:szCs w:val="20"/>
        </w:rPr>
        <w:t>teren</w:t>
      </w:r>
      <w:r w:rsidR="001313F2" w:rsidRPr="00AE3C27">
        <w:rPr>
          <w:rFonts w:ascii="Times New Roman" w:hAnsi="Times New Roman" w:cs="Times New Roman"/>
          <w:sz w:val="20"/>
          <w:szCs w:val="20"/>
        </w:rPr>
        <w:t>ie możliwe jest występowanie wstrząsów wywołanych działalnością górniczą</w:t>
      </w:r>
      <w:r w:rsidRPr="00AE3C27">
        <w:rPr>
          <w:rFonts w:ascii="Times New Roman" w:hAnsi="Times New Roman" w:cs="Times New Roman"/>
          <w:sz w:val="20"/>
          <w:szCs w:val="20"/>
        </w:rPr>
        <w:t xml:space="preserve"> </w:t>
      </w:r>
      <w:r w:rsidR="001313F2" w:rsidRPr="00AE3C27">
        <w:rPr>
          <w:rFonts w:ascii="Times New Roman" w:hAnsi="Times New Roman" w:cs="Times New Roman"/>
          <w:sz w:val="20"/>
          <w:szCs w:val="20"/>
        </w:rPr>
        <w:t xml:space="preserve">oraz teren może </w:t>
      </w:r>
      <w:r w:rsidRPr="00AE3C27">
        <w:rPr>
          <w:rFonts w:ascii="Times New Roman" w:hAnsi="Times New Roman" w:cs="Times New Roman"/>
          <w:sz w:val="20"/>
          <w:szCs w:val="20"/>
        </w:rPr>
        <w:t>podlega</w:t>
      </w:r>
      <w:r w:rsidR="001313F2" w:rsidRPr="00AE3C27">
        <w:rPr>
          <w:rFonts w:ascii="Times New Roman" w:hAnsi="Times New Roman" w:cs="Times New Roman"/>
          <w:sz w:val="20"/>
          <w:szCs w:val="20"/>
        </w:rPr>
        <w:t>ć</w:t>
      </w:r>
      <w:r w:rsidRPr="00AE3C27">
        <w:rPr>
          <w:rFonts w:ascii="Times New Roman" w:hAnsi="Times New Roman" w:cs="Times New Roman"/>
          <w:sz w:val="20"/>
          <w:szCs w:val="20"/>
        </w:rPr>
        <w:t xml:space="preserve"> </w:t>
      </w:r>
      <w:proofErr w:type="spellStart"/>
      <w:r w:rsidRPr="00AE3C27">
        <w:rPr>
          <w:rFonts w:ascii="Times New Roman" w:hAnsi="Times New Roman" w:cs="Times New Roman"/>
          <w:sz w:val="20"/>
          <w:szCs w:val="20"/>
        </w:rPr>
        <w:t>osiadaniom</w:t>
      </w:r>
      <w:proofErr w:type="spellEnd"/>
      <w:r w:rsidRPr="00AE3C27">
        <w:rPr>
          <w:rFonts w:ascii="Times New Roman" w:hAnsi="Times New Roman" w:cs="Times New Roman"/>
          <w:sz w:val="20"/>
          <w:szCs w:val="20"/>
        </w:rPr>
        <w:t xml:space="preserve"> i deformacjom górniczym. W</w:t>
      </w:r>
      <w:r w:rsidR="00452B93" w:rsidRPr="00AE3C27">
        <w:rPr>
          <w:rFonts w:ascii="Times New Roman" w:hAnsi="Times New Roman" w:cs="Times New Roman"/>
          <w:sz w:val="20"/>
          <w:szCs w:val="20"/>
        </w:rPr>
        <w:t> </w:t>
      </w:r>
      <w:r w:rsidRPr="00AE3C27">
        <w:rPr>
          <w:rFonts w:ascii="Times New Roman" w:hAnsi="Times New Roman" w:cs="Times New Roman"/>
          <w:sz w:val="20"/>
          <w:szCs w:val="20"/>
        </w:rPr>
        <w:t xml:space="preserve">związku z powyższym przewiduje się wykonanie kanałów zgodnie z surowymi reżimami technologicznymi z materiałów dopuszczonych do stosowania </w:t>
      </w:r>
      <w:r w:rsidR="008B0BE8" w:rsidRPr="00AE3C27">
        <w:rPr>
          <w:rFonts w:ascii="Times New Roman" w:hAnsi="Times New Roman" w:cs="Times New Roman"/>
          <w:sz w:val="20"/>
          <w:szCs w:val="20"/>
        </w:rPr>
        <w:t xml:space="preserve">na terenach wpływu eksploatacji górniczej do III kategorii szkód górniczych włącznie </w:t>
      </w:r>
      <w:r w:rsidRPr="00AE3C27">
        <w:rPr>
          <w:rFonts w:ascii="Times New Roman" w:hAnsi="Times New Roman" w:cs="Times New Roman"/>
          <w:sz w:val="20"/>
          <w:szCs w:val="20"/>
        </w:rPr>
        <w:t>oraz o podwyższonej sztywności obwodowej i</w:t>
      </w:r>
      <w:r w:rsidR="00452B93" w:rsidRPr="00AE3C27">
        <w:rPr>
          <w:rFonts w:ascii="Times New Roman" w:hAnsi="Times New Roman" w:cs="Times New Roman"/>
          <w:sz w:val="20"/>
          <w:szCs w:val="20"/>
        </w:rPr>
        <w:t> </w:t>
      </w:r>
      <w:r w:rsidRPr="00AE3C27">
        <w:rPr>
          <w:rFonts w:ascii="Times New Roman" w:hAnsi="Times New Roman" w:cs="Times New Roman"/>
          <w:sz w:val="20"/>
          <w:szCs w:val="20"/>
        </w:rPr>
        <w:t xml:space="preserve">wydłużonych kielichach.  </w:t>
      </w:r>
    </w:p>
    <w:p w14:paraId="29971B7F" w14:textId="6F472B4F" w:rsidR="007148C9" w:rsidRPr="00AE3C27" w:rsidRDefault="007148C9" w:rsidP="00495678">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Projektuje się wykonanie przez doświadczonych wykonawców obiektów z materiałów</w:t>
      </w:r>
      <w:r w:rsidR="001928D2" w:rsidRPr="00AE3C27">
        <w:rPr>
          <w:rFonts w:ascii="Times New Roman" w:hAnsi="Times New Roman" w:cs="Times New Roman"/>
          <w:sz w:val="20"/>
          <w:szCs w:val="20"/>
        </w:rPr>
        <w:t xml:space="preserve"> </w:t>
      </w:r>
      <w:r w:rsidRPr="00AE3C27">
        <w:rPr>
          <w:rFonts w:ascii="Times New Roman" w:hAnsi="Times New Roman" w:cs="Times New Roman"/>
          <w:sz w:val="20"/>
          <w:szCs w:val="20"/>
        </w:rPr>
        <w:t xml:space="preserve">o wysokim stopniu wodoszczelności, które zagwarantują </w:t>
      </w:r>
      <w:r w:rsidR="00AB445C" w:rsidRPr="00AE3C27">
        <w:rPr>
          <w:rFonts w:ascii="Times New Roman" w:hAnsi="Times New Roman" w:cs="Times New Roman"/>
          <w:sz w:val="20"/>
          <w:szCs w:val="20"/>
        </w:rPr>
        <w:t xml:space="preserve">ich </w:t>
      </w:r>
      <w:r w:rsidRPr="00AE3C27">
        <w:rPr>
          <w:rFonts w:ascii="Times New Roman" w:hAnsi="Times New Roman" w:cs="Times New Roman"/>
          <w:sz w:val="20"/>
          <w:szCs w:val="20"/>
        </w:rPr>
        <w:t xml:space="preserve">pełną szczelność. </w:t>
      </w:r>
    </w:p>
    <w:p w14:paraId="24152255" w14:textId="4D436D11" w:rsidR="007148C9" w:rsidRPr="00AE3C27" w:rsidRDefault="007148C9" w:rsidP="00AE3C27">
      <w:pPr>
        <w:spacing w:after="0" w:line="240" w:lineRule="auto"/>
        <w:jc w:val="both"/>
        <w:rPr>
          <w:rFonts w:ascii="Times New Roman" w:hAnsi="Times New Roman" w:cs="Times New Roman"/>
          <w:color w:val="FF0000"/>
          <w:sz w:val="20"/>
          <w:szCs w:val="20"/>
        </w:rPr>
      </w:pPr>
      <w:r w:rsidRPr="00AE3C27">
        <w:rPr>
          <w:rFonts w:ascii="Times New Roman" w:hAnsi="Times New Roman" w:cs="Times New Roman"/>
          <w:sz w:val="20"/>
          <w:szCs w:val="20"/>
        </w:rPr>
        <w:t>W</w:t>
      </w:r>
      <w:r w:rsidR="00452B93" w:rsidRPr="00AE3C27">
        <w:rPr>
          <w:rFonts w:ascii="Times New Roman" w:hAnsi="Times New Roman" w:cs="Times New Roman"/>
          <w:sz w:val="20"/>
          <w:szCs w:val="20"/>
        </w:rPr>
        <w:t> </w:t>
      </w:r>
      <w:r w:rsidRPr="00AE3C27">
        <w:rPr>
          <w:rFonts w:ascii="Times New Roman" w:hAnsi="Times New Roman" w:cs="Times New Roman"/>
          <w:sz w:val="20"/>
          <w:szCs w:val="20"/>
        </w:rPr>
        <w:t>ramach prowadzonej gospodarki urobkiem, pozostały po wykopach grunt będzie zagospodarowany</w:t>
      </w:r>
      <w:r w:rsidR="00AB445C" w:rsidRPr="00AE3C27">
        <w:rPr>
          <w:rFonts w:ascii="Times New Roman" w:hAnsi="Times New Roman" w:cs="Times New Roman"/>
          <w:sz w:val="20"/>
          <w:szCs w:val="20"/>
        </w:rPr>
        <w:t>,</w:t>
      </w:r>
      <w:r w:rsidRPr="00AE3C27">
        <w:rPr>
          <w:rFonts w:ascii="Times New Roman" w:hAnsi="Times New Roman" w:cs="Times New Roman"/>
          <w:sz w:val="20"/>
          <w:szCs w:val="20"/>
        </w:rPr>
        <w:t xml:space="preserve"> za każdorazowo uzyskaną zgodą Wydziału Kształtowania Środowiska UM Katowice</w:t>
      </w:r>
      <w:r w:rsidR="00AB445C" w:rsidRPr="00AE3C27">
        <w:rPr>
          <w:rFonts w:ascii="Times New Roman" w:hAnsi="Times New Roman" w:cs="Times New Roman"/>
          <w:sz w:val="20"/>
          <w:szCs w:val="20"/>
        </w:rPr>
        <w:t>,</w:t>
      </w:r>
      <w:r w:rsidRPr="00AE3C27">
        <w:rPr>
          <w:rFonts w:ascii="Times New Roman" w:hAnsi="Times New Roman" w:cs="Times New Roman"/>
          <w:sz w:val="20"/>
          <w:szCs w:val="20"/>
        </w:rPr>
        <w:t xml:space="preserve"> do rekultywacji tere</w:t>
      </w:r>
      <w:r w:rsidR="00B92062" w:rsidRPr="00AE3C27">
        <w:rPr>
          <w:rFonts w:ascii="Times New Roman" w:hAnsi="Times New Roman" w:cs="Times New Roman"/>
          <w:sz w:val="20"/>
          <w:szCs w:val="20"/>
        </w:rPr>
        <w:t>nu lub składowany na wysypisku.</w:t>
      </w:r>
      <w:r w:rsidRPr="00AE3C27">
        <w:rPr>
          <w:rFonts w:ascii="Times New Roman" w:hAnsi="Times New Roman" w:cs="Times New Roman"/>
          <w:color w:val="FF0000"/>
          <w:sz w:val="20"/>
          <w:szCs w:val="20"/>
        </w:rPr>
        <w:t xml:space="preserve"> </w:t>
      </w:r>
    </w:p>
    <w:p w14:paraId="59D2D0A6" w14:textId="77777777" w:rsidR="007148C9" w:rsidRPr="00AE3C27" w:rsidRDefault="007148C9" w:rsidP="00495678">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Teren po zakończeniu realizacji przedsięwzięcia doprowadzony</w:t>
      </w:r>
      <w:r w:rsidR="00B92062" w:rsidRPr="00AE3C27">
        <w:rPr>
          <w:rFonts w:ascii="Times New Roman" w:hAnsi="Times New Roman" w:cs="Times New Roman"/>
          <w:sz w:val="20"/>
          <w:szCs w:val="20"/>
        </w:rPr>
        <w:t xml:space="preserve"> zostanie do stanu pierwotnego.</w:t>
      </w:r>
    </w:p>
    <w:p w14:paraId="6528488A" w14:textId="41C40489" w:rsidR="005214D1" w:rsidRPr="00AE3C27" w:rsidRDefault="007148C9" w:rsidP="003C7DDD">
      <w:pPr>
        <w:spacing w:after="120" w:line="240" w:lineRule="auto"/>
        <w:jc w:val="both"/>
        <w:rPr>
          <w:rFonts w:ascii="Times New Roman" w:hAnsi="Times New Roman" w:cs="Times New Roman"/>
          <w:sz w:val="20"/>
          <w:szCs w:val="20"/>
        </w:rPr>
      </w:pPr>
      <w:r w:rsidRPr="00AE3C27">
        <w:rPr>
          <w:rFonts w:ascii="Times New Roman" w:hAnsi="Times New Roman" w:cs="Times New Roman"/>
          <w:sz w:val="20"/>
          <w:szCs w:val="20"/>
        </w:rPr>
        <w:t>Na etapie realizacji planowanego zamierzenia nie przewiduje się konieczności zastosowania specjalnych rozwiązań chroniących środowisko. Prace budowlane prowadzone będą zgodnie z</w:t>
      </w:r>
      <w:r w:rsidR="00452B93" w:rsidRPr="00AE3C27">
        <w:rPr>
          <w:rFonts w:ascii="Times New Roman" w:hAnsi="Times New Roman" w:cs="Times New Roman"/>
          <w:sz w:val="20"/>
          <w:szCs w:val="20"/>
        </w:rPr>
        <w:t> </w:t>
      </w:r>
      <w:r w:rsidRPr="00AE3C27">
        <w:rPr>
          <w:rFonts w:ascii="Times New Roman" w:hAnsi="Times New Roman" w:cs="Times New Roman"/>
          <w:sz w:val="20"/>
          <w:szCs w:val="20"/>
        </w:rPr>
        <w:t>w</w:t>
      </w:r>
      <w:r w:rsidR="001928D2" w:rsidRPr="00AE3C27">
        <w:rPr>
          <w:rFonts w:ascii="Times New Roman" w:hAnsi="Times New Roman" w:cs="Times New Roman"/>
          <w:sz w:val="20"/>
          <w:szCs w:val="20"/>
        </w:rPr>
        <w:t>ymogami bezpieczeństwa i</w:t>
      </w:r>
      <w:r w:rsidR="00087D06">
        <w:rPr>
          <w:rFonts w:ascii="Times New Roman" w:hAnsi="Times New Roman" w:cs="Times New Roman"/>
          <w:sz w:val="20"/>
          <w:szCs w:val="20"/>
        </w:rPr>
        <w:t> </w:t>
      </w:r>
      <w:r w:rsidR="00452B93" w:rsidRPr="00AE3C27">
        <w:rPr>
          <w:rFonts w:ascii="Times New Roman" w:hAnsi="Times New Roman" w:cs="Times New Roman"/>
          <w:sz w:val="20"/>
          <w:szCs w:val="20"/>
        </w:rPr>
        <w:t xml:space="preserve"> </w:t>
      </w:r>
      <w:r w:rsidRPr="00AE3C27">
        <w:rPr>
          <w:rFonts w:ascii="Times New Roman" w:hAnsi="Times New Roman" w:cs="Times New Roman"/>
          <w:sz w:val="20"/>
          <w:szCs w:val="20"/>
        </w:rPr>
        <w:t xml:space="preserve">higieny pracy. </w:t>
      </w:r>
    </w:p>
    <w:p w14:paraId="721765D3" w14:textId="77777777" w:rsidR="00824A07" w:rsidRPr="00AE3C27" w:rsidRDefault="00824A07" w:rsidP="00072073">
      <w:pPr>
        <w:pStyle w:val="Akapitzlist"/>
        <w:numPr>
          <w:ilvl w:val="2"/>
          <w:numId w:val="3"/>
        </w:numPr>
        <w:spacing w:after="0"/>
        <w:ind w:left="709" w:hanging="709"/>
        <w:outlineLvl w:val="1"/>
        <w:rPr>
          <w:rFonts w:ascii="Times New Roman" w:hAnsi="Times New Roman" w:cs="Times New Roman"/>
          <w:b/>
          <w:sz w:val="20"/>
          <w:szCs w:val="20"/>
        </w:rPr>
      </w:pPr>
      <w:bookmarkStart w:id="88" w:name="_Toc49285951"/>
      <w:r w:rsidRPr="00AE3C27">
        <w:rPr>
          <w:rFonts w:ascii="Times New Roman" w:hAnsi="Times New Roman" w:cs="Times New Roman"/>
          <w:b/>
          <w:sz w:val="20"/>
          <w:szCs w:val="20"/>
        </w:rPr>
        <w:t>Inwentaryzacja zieleni</w:t>
      </w:r>
      <w:bookmarkEnd w:id="88"/>
      <w:r w:rsidRPr="00AE3C27">
        <w:rPr>
          <w:rFonts w:ascii="Times New Roman" w:hAnsi="Times New Roman" w:cs="Times New Roman"/>
          <w:b/>
          <w:sz w:val="20"/>
          <w:szCs w:val="20"/>
        </w:rPr>
        <w:t xml:space="preserve"> </w:t>
      </w:r>
    </w:p>
    <w:p w14:paraId="4EDA7579" w14:textId="08FD3721" w:rsidR="00F17146" w:rsidRPr="003C7DDD" w:rsidRDefault="00F17146" w:rsidP="003C7DDD">
      <w:p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Budowa sieci kanalizacyjnej będzie realizowana w</w:t>
      </w:r>
      <w:r w:rsidR="00452B93" w:rsidRPr="00AE3C27">
        <w:rPr>
          <w:rFonts w:ascii="Times New Roman" w:hAnsi="Times New Roman" w:cs="Times New Roman"/>
          <w:sz w:val="20"/>
          <w:szCs w:val="20"/>
        </w:rPr>
        <w:t> </w:t>
      </w:r>
      <w:r w:rsidRPr="00AE3C27">
        <w:rPr>
          <w:rFonts w:ascii="Times New Roman" w:hAnsi="Times New Roman" w:cs="Times New Roman"/>
          <w:sz w:val="20"/>
          <w:szCs w:val="20"/>
        </w:rPr>
        <w:t xml:space="preserve">pasach drogowych, jak i </w:t>
      </w:r>
      <w:r w:rsidR="003C7DDD">
        <w:rPr>
          <w:rFonts w:ascii="Times New Roman" w:hAnsi="Times New Roman" w:cs="Times New Roman"/>
          <w:sz w:val="20"/>
          <w:szCs w:val="20"/>
        </w:rPr>
        <w:t>na obszarach terenów zielonych.</w:t>
      </w:r>
    </w:p>
    <w:p w14:paraId="227B8B87" w14:textId="7538A375" w:rsidR="00212351" w:rsidRPr="003C7DDD" w:rsidRDefault="0077659B" w:rsidP="003C7DDD">
      <w:pPr>
        <w:autoSpaceDE w:val="0"/>
        <w:autoSpaceDN w:val="0"/>
        <w:adjustRightInd w:val="0"/>
        <w:spacing w:after="12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Na omawianym terenie może wystąpić konieczność wycinki drzew oraz krzewów kolidujących z trasą projektowanego kanału sanitarnego. Wykonawca jest zobowiązany do zinwentaryzowania istniejącej zieleni zlokalizowanej w pasie technologicznym wykonywania robót, a w razie potrzeby w pasie oddziaływania robót (przypadek, gdy korzenie drzew zlokalizowanych w pobliżu miejsca prowadzenia prac ziemnych zostałyby naruszone podczas wykonywania wykopów). W inwentaryzacji należy wyszczególnić drzewa i krzewy podlegające ochronie zgodnie z przepisami Ustawy z dnia 16.04.2004 r. o ochronie przyrody (Dz.U. 2016 poz. 2134 z </w:t>
      </w:r>
      <w:proofErr w:type="spellStart"/>
      <w:r w:rsidRPr="00AE3C27">
        <w:rPr>
          <w:rFonts w:ascii="Times New Roman" w:hAnsi="Times New Roman" w:cs="Times New Roman"/>
          <w:sz w:val="20"/>
          <w:szCs w:val="20"/>
        </w:rPr>
        <w:t>późn</w:t>
      </w:r>
      <w:proofErr w:type="spellEnd"/>
      <w:r w:rsidRPr="00AE3C27">
        <w:rPr>
          <w:rFonts w:ascii="Times New Roman" w:hAnsi="Times New Roman" w:cs="Times New Roman"/>
          <w:sz w:val="20"/>
          <w:szCs w:val="20"/>
        </w:rPr>
        <w:t>. zm.). Dla zieleni wymagającej wycinki na podstawie decyzji administracyjnej Wykonawca ma obowiązek skompletowania dokumentacji do wniosku oraz uzyskania zezwolenia na wycinkę zieleni. Wykonawca powinien przyjąć zasadę, że trasa projektowanej kanalizacji powinna zostać tak usytuowana, aby zminimalizować zakres koniecznej wycinki zieleni.</w:t>
      </w:r>
    </w:p>
    <w:p w14:paraId="78A48A23" w14:textId="77777777" w:rsidR="00824A07" w:rsidRPr="00AE3C27" w:rsidRDefault="00824A07" w:rsidP="00072073">
      <w:pPr>
        <w:pStyle w:val="Akapitzlist"/>
        <w:numPr>
          <w:ilvl w:val="2"/>
          <w:numId w:val="3"/>
        </w:numPr>
        <w:spacing w:after="0"/>
        <w:ind w:left="709" w:hanging="709"/>
        <w:outlineLvl w:val="1"/>
        <w:rPr>
          <w:rFonts w:ascii="Times New Roman" w:hAnsi="Times New Roman" w:cs="Times New Roman"/>
          <w:b/>
          <w:sz w:val="20"/>
          <w:szCs w:val="20"/>
        </w:rPr>
      </w:pPr>
      <w:bookmarkStart w:id="89" w:name="_Toc49285952"/>
      <w:r w:rsidRPr="00AE3C27">
        <w:rPr>
          <w:rFonts w:ascii="Times New Roman" w:hAnsi="Times New Roman" w:cs="Times New Roman"/>
          <w:b/>
          <w:sz w:val="20"/>
          <w:szCs w:val="20"/>
        </w:rPr>
        <w:t>Przeszkody sztuczne</w:t>
      </w:r>
      <w:bookmarkEnd w:id="89"/>
      <w:r w:rsidRPr="00AE3C27">
        <w:rPr>
          <w:rFonts w:ascii="Times New Roman" w:hAnsi="Times New Roman" w:cs="Times New Roman"/>
          <w:b/>
          <w:sz w:val="20"/>
          <w:szCs w:val="20"/>
        </w:rPr>
        <w:t xml:space="preserve"> </w:t>
      </w:r>
    </w:p>
    <w:p w14:paraId="5B546796" w14:textId="497B2A85" w:rsidR="00B20A44" w:rsidRPr="00AE3C27" w:rsidRDefault="00B20A44" w:rsidP="00B20A44">
      <w:p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W rejonie </w:t>
      </w:r>
      <w:r w:rsidR="00AE1115" w:rsidRPr="00AE3C27">
        <w:rPr>
          <w:rFonts w:ascii="Times New Roman" w:hAnsi="Times New Roman" w:cs="Times New Roman"/>
          <w:sz w:val="20"/>
          <w:szCs w:val="20"/>
        </w:rPr>
        <w:t>planowanej</w:t>
      </w:r>
      <w:r w:rsidRPr="00AE3C27">
        <w:rPr>
          <w:rFonts w:ascii="Times New Roman" w:hAnsi="Times New Roman" w:cs="Times New Roman"/>
          <w:sz w:val="20"/>
          <w:szCs w:val="20"/>
        </w:rPr>
        <w:t xml:space="preserve"> inwestycji </w:t>
      </w:r>
      <w:r w:rsidR="00D827D5" w:rsidRPr="00AE3C27">
        <w:rPr>
          <w:rFonts w:ascii="Times New Roman" w:hAnsi="Times New Roman" w:cs="Times New Roman"/>
          <w:sz w:val="20"/>
          <w:szCs w:val="20"/>
        </w:rPr>
        <w:t>występuje podziemny zbiornik wodny</w:t>
      </w:r>
      <w:r w:rsidR="009A4A68" w:rsidRPr="00AE3C27">
        <w:rPr>
          <w:rFonts w:ascii="Times New Roman" w:hAnsi="Times New Roman" w:cs="Times New Roman"/>
          <w:sz w:val="20"/>
          <w:szCs w:val="20"/>
        </w:rPr>
        <w:t>, zbiornik podziemny na paliwo, dystrybutory z paliwem</w:t>
      </w:r>
      <w:r w:rsidR="00D827D5" w:rsidRPr="00AE3C27">
        <w:rPr>
          <w:rFonts w:ascii="Times New Roman" w:hAnsi="Times New Roman" w:cs="Times New Roman"/>
          <w:sz w:val="20"/>
          <w:szCs w:val="20"/>
        </w:rPr>
        <w:t xml:space="preserve"> oraz </w:t>
      </w:r>
      <w:r w:rsidRPr="00AE3C27">
        <w:rPr>
          <w:rFonts w:ascii="Times New Roman" w:hAnsi="Times New Roman" w:cs="Times New Roman"/>
          <w:sz w:val="20"/>
          <w:szCs w:val="20"/>
        </w:rPr>
        <w:t>przebiegają</w:t>
      </w:r>
      <w:r w:rsidR="00D827D5" w:rsidRPr="00AE3C27">
        <w:rPr>
          <w:rFonts w:ascii="Times New Roman" w:hAnsi="Times New Roman" w:cs="Times New Roman"/>
          <w:sz w:val="20"/>
          <w:szCs w:val="20"/>
        </w:rPr>
        <w:t xml:space="preserve"> </w:t>
      </w:r>
      <w:r w:rsidRPr="00AE3C27">
        <w:rPr>
          <w:rFonts w:ascii="Times New Roman" w:hAnsi="Times New Roman" w:cs="Times New Roman"/>
          <w:sz w:val="20"/>
          <w:szCs w:val="20"/>
        </w:rPr>
        <w:t xml:space="preserve">drogi wewnętrzne. Sieci kanalizacyjne wraz z </w:t>
      </w:r>
      <w:proofErr w:type="spellStart"/>
      <w:r w:rsidRPr="00AE3C27">
        <w:rPr>
          <w:rFonts w:ascii="Times New Roman" w:hAnsi="Times New Roman" w:cs="Times New Roman"/>
          <w:sz w:val="20"/>
          <w:szCs w:val="20"/>
        </w:rPr>
        <w:t>odgałęzieniami</w:t>
      </w:r>
      <w:proofErr w:type="spellEnd"/>
      <w:r w:rsidRPr="00AE3C27">
        <w:rPr>
          <w:rFonts w:ascii="Times New Roman" w:hAnsi="Times New Roman" w:cs="Times New Roman"/>
          <w:sz w:val="20"/>
          <w:szCs w:val="20"/>
        </w:rPr>
        <w:t xml:space="preserve"> mogą być</w:t>
      </w:r>
      <w:r w:rsidR="00F26A03" w:rsidRPr="00AE3C27">
        <w:rPr>
          <w:rFonts w:ascii="Times New Roman" w:hAnsi="Times New Roman" w:cs="Times New Roman"/>
          <w:sz w:val="20"/>
          <w:szCs w:val="20"/>
        </w:rPr>
        <w:t xml:space="preserve"> realizowane w </w:t>
      </w:r>
      <w:r w:rsidRPr="00AE3C27">
        <w:rPr>
          <w:rFonts w:ascii="Times New Roman" w:hAnsi="Times New Roman" w:cs="Times New Roman"/>
          <w:sz w:val="20"/>
          <w:szCs w:val="20"/>
        </w:rPr>
        <w:t>istniejących pasach drogowych.</w:t>
      </w:r>
    </w:p>
    <w:p w14:paraId="1371F4A8" w14:textId="171ABB94" w:rsidR="00E37F4E" w:rsidRPr="00AE3C27" w:rsidRDefault="00EC2138" w:rsidP="003C7DDD">
      <w:pPr>
        <w:autoSpaceDE w:val="0"/>
        <w:autoSpaceDN w:val="0"/>
        <w:adjustRightInd w:val="0"/>
        <w:spacing w:after="120" w:line="240" w:lineRule="auto"/>
        <w:jc w:val="both"/>
        <w:rPr>
          <w:rFonts w:ascii="Times New Roman" w:hAnsi="Times New Roman" w:cs="Times New Roman"/>
          <w:color w:val="FF0000"/>
          <w:sz w:val="20"/>
          <w:szCs w:val="20"/>
        </w:rPr>
      </w:pPr>
      <w:r w:rsidRPr="00AE3C27">
        <w:rPr>
          <w:rFonts w:ascii="Times New Roman" w:hAnsi="Times New Roman" w:cs="Times New Roman"/>
          <w:sz w:val="20"/>
          <w:szCs w:val="20"/>
        </w:rPr>
        <w:t>O</w:t>
      </w:r>
      <w:r w:rsidR="00B20A44" w:rsidRPr="00AE3C27">
        <w:rPr>
          <w:rFonts w:ascii="Times New Roman" w:hAnsi="Times New Roman" w:cs="Times New Roman"/>
          <w:sz w:val="20"/>
          <w:szCs w:val="20"/>
        </w:rPr>
        <w:t xml:space="preserve">dtworzenia nawierzchni dróg i chodników należy wykonać </w:t>
      </w:r>
      <w:r w:rsidR="00C526F7" w:rsidRPr="00AE3C27">
        <w:rPr>
          <w:rFonts w:ascii="Times New Roman" w:hAnsi="Times New Roman" w:cs="Times New Roman"/>
          <w:sz w:val="20"/>
          <w:szCs w:val="20"/>
        </w:rPr>
        <w:t xml:space="preserve">zgodnie z </w:t>
      </w:r>
      <w:r w:rsidR="00B20A44" w:rsidRPr="00AE3C27">
        <w:rPr>
          <w:rFonts w:ascii="Times New Roman" w:hAnsi="Times New Roman" w:cs="Times New Roman"/>
          <w:sz w:val="20"/>
          <w:szCs w:val="20"/>
        </w:rPr>
        <w:t>(załącznik nr 1 do PFU)</w:t>
      </w:r>
      <w:r w:rsidR="001313F2" w:rsidRPr="00AE3C27">
        <w:rPr>
          <w:rFonts w:ascii="Times New Roman" w:hAnsi="Times New Roman" w:cs="Times New Roman"/>
          <w:sz w:val="20"/>
          <w:szCs w:val="20"/>
        </w:rPr>
        <w:t xml:space="preserve">. </w:t>
      </w:r>
      <w:r w:rsidR="007E14E6" w:rsidRPr="00AE3C27">
        <w:rPr>
          <w:rFonts w:ascii="Times New Roman" w:hAnsi="Times New Roman" w:cs="Times New Roman"/>
          <w:sz w:val="20"/>
          <w:szCs w:val="20"/>
        </w:rPr>
        <w:t>Tereny zielone</w:t>
      </w:r>
      <w:r w:rsidR="000A795D" w:rsidRPr="00AE3C27">
        <w:rPr>
          <w:rFonts w:ascii="Times New Roman" w:hAnsi="Times New Roman" w:cs="Times New Roman"/>
          <w:sz w:val="20"/>
          <w:szCs w:val="20"/>
        </w:rPr>
        <w:t>, parkingi, zatoki postojowe, drogi wewnętrzne</w:t>
      </w:r>
      <w:r w:rsidR="007E14E6" w:rsidRPr="00AE3C27">
        <w:rPr>
          <w:rFonts w:ascii="Times New Roman" w:hAnsi="Times New Roman" w:cs="Times New Roman"/>
          <w:sz w:val="20"/>
          <w:szCs w:val="20"/>
        </w:rPr>
        <w:t xml:space="preserve"> należy odtworzyć do stanu </w:t>
      </w:r>
      <w:r w:rsidR="000A795D" w:rsidRPr="00AE3C27">
        <w:rPr>
          <w:rFonts w:ascii="Times New Roman" w:hAnsi="Times New Roman" w:cs="Times New Roman"/>
          <w:sz w:val="20"/>
          <w:szCs w:val="20"/>
        </w:rPr>
        <w:t>pierwotn</w:t>
      </w:r>
      <w:r w:rsidR="007E14E6" w:rsidRPr="00AE3C27">
        <w:rPr>
          <w:rFonts w:ascii="Times New Roman" w:hAnsi="Times New Roman" w:cs="Times New Roman"/>
          <w:sz w:val="20"/>
          <w:szCs w:val="20"/>
        </w:rPr>
        <w:t>ego.</w:t>
      </w:r>
    </w:p>
    <w:p w14:paraId="15C39A3D" w14:textId="77777777" w:rsidR="00696814" w:rsidRPr="00AE3C27" w:rsidRDefault="00ED3B0A" w:rsidP="00EC5FDC">
      <w:pPr>
        <w:pStyle w:val="Akapitzlist"/>
        <w:numPr>
          <w:ilvl w:val="1"/>
          <w:numId w:val="2"/>
        </w:numPr>
        <w:spacing w:after="0"/>
        <w:ind w:left="567" w:hanging="567"/>
        <w:outlineLvl w:val="1"/>
        <w:rPr>
          <w:rFonts w:ascii="Times New Roman" w:hAnsi="Times New Roman" w:cs="Times New Roman"/>
          <w:b/>
          <w:sz w:val="20"/>
          <w:szCs w:val="20"/>
        </w:rPr>
      </w:pPr>
      <w:bookmarkStart w:id="90" w:name="_Toc49285953"/>
      <w:r w:rsidRPr="00AE3C27">
        <w:rPr>
          <w:rFonts w:ascii="Times New Roman" w:hAnsi="Times New Roman" w:cs="Times New Roman"/>
          <w:b/>
          <w:sz w:val="20"/>
          <w:szCs w:val="20"/>
        </w:rPr>
        <w:t>Ogólne w</w:t>
      </w:r>
      <w:r w:rsidR="00696814" w:rsidRPr="00AE3C27">
        <w:rPr>
          <w:rFonts w:ascii="Times New Roman" w:hAnsi="Times New Roman" w:cs="Times New Roman"/>
          <w:b/>
          <w:sz w:val="20"/>
          <w:szCs w:val="20"/>
        </w:rPr>
        <w:t>łaściwości funkcjonalno-użytkowe</w:t>
      </w:r>
      <w:bookmarkEnd w:id="90"/>
      <w:r w:rsidR="00696814" w:rsidRPr="00AE3C27">
        <w:rPr>
          <w:rFonts w:ascii="Times New Roman" w:hAnsi="Times New Roman" w:cs="Times New Roman"/>
          <w:b/>
          <w:sz w:val="20"/>
          <w:szCs w:val="20"/>
        </w:rPr>
        <w:t xml:space="preserve"> </w:t>
      </w:r>
    </w:p>
    <w:p w14:paraId="0C00DB66" w14:textId="77777777" w:rsidR="00780D13" w:rsidRPr="00AE3C27" w:rsidRDefault="00780D13" w:rsidP="006B430E">
      <w:pPr>
        <w:spacing w:after="0" w:line="240" w:lineRule="auto"/>
        <w:rPr>
          <w:rFonts w:ascii="Times New Roman" w:hAnsi="Times New Roman" w:cs="Times New Roman"/>
          <w:sz w:val="20"/>
          <w:szCs w:val="20"/>
          <w:u w:val="single"/>
        </w:rPr>
      </w:pPr>
      <w:r w:rsidRPr="00AE3C27">
        <w:rPr>
          <w:rFonts w:ascii="Times New Roman" w:hAnsi="Times New Roman" w:cs="Times New Roman"/>
          <w:sz w:val="20"/>
          <w:szCs w:val="20"/>
          <w:u w:val="single"/>
        </w:rPr>
        <w:t>Wymagania ogólne</w:t>
      </w:r>
    </w:p>
    <w:p w14:paraId="17ED853D" w14:textId="0122D5ED" w:rsidR="006B430E" w:rsidRPr="00AE3C27" w:rsidRDefault="006B430E" w:rsidP="006B430E">
      <w:p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Planowana inwestycja</w:t>
      </w:r>
      <w:r w:rsidR="00AB445C" w:rsidRPr="00AE3C27">
        <w:rPr>
          <w:rFonts w:ascii="Times New Roman" w:hAnsi="Times New Roman" w:cs="Times New Roman"/>
          <w:sz w:val="20"/>
          <w:szCs w:val="20"/>
        </w:rPr>
        <w:t>,</w:t>
      </w:r>
      <w:r w:rsidRPr="00AE3C27">
        <w:rPr>
          <w:rFonts w:ascii="Times New Roman" w:hAnsi="Times New Roman" w:cs="Times New Roman"/>
          <w:sz w:val="20"/>
          <w:szCs w:val="20"/>
        </w:rPr>
        <w:t xml:space="preserve"> polegająca na sporządzeniu dokumentacji projektowej oraz wykonaniu robót budowlanych związanych z budową sieci kanalizacji sanitarnej</w:t>
      </w:r>
      <w:r w:rsidR="00AB445C" w:rsidRPr="00AE3C27">
        <w:rPr>
          <w:rFonts w:ascii="Times New Roman" w:hAnsi="Times New Roman" w:cs="Times New Roman"/>
          <w:sz w:val="20"/>
          <w:szCs w:val="20"/>
        </w:rPr>
        <w:t>,</w:t>
      </w:r>
      <w:r w:rsidRPr="00AE3C27">
        <w:rPr>
          <w:rFonts w:ascii="Times New Roman" w:hAnsi="Times New Roman" w:cs="Times New Roman"/>
          <w:color w:val="FF0000"/>
          <w:sz w:val="20"/>
          <w:szCs w:val="20"/>
        </w:rPr>
        <w:t xml:space="preserve"> </w:t>
      </w:r>
      <w:r w:rsidRPr="00AE3C27">
        <w:rPr>
          <w:rFonts w:ascii="Times New Roman" w:hAnsi="Times New Roman" w:cs="Times New Roman"/>
          <w:sz w:val="20"/>
          <w:szCs w:val="20"/>
        </w:rPr>
        <w:t>powinna być realizowana w oparciu o</w:t>
      </w:r>
      <w:r w:rsidR="00AB445C" w:rsidRPr="00AE3C27">
        <w:rPr>
          <w:rFonts w:ascii="Times New Roman" w:hAnsi="Times New Roman" w:cs="Times New Roman"/>
          <w:sz w:val="20"/>
          <w:szCs w:val="20"/>
        </w:rPr>
        <w:t> </w:t>
      </w:r>
      <w:r w:rsidRPr="00AE3C27">
        <w:rPr>
          <w:rFonts w:ascii="Times New Roman" w:hAnsi="Times New Roman" w:cs="Times New Roman"/>
          <w:sz w:val="20"/>
          <w:szCs w:val="20"/>
        </w:rPr>
        <w:t xml:space="preserve">podstawowe wymagania, które zapewnią jej prawidłowe właściwości funkcjonalno-użytkowe: </w:t>
      </w:r>
    </w:p>
    <w:p w14:paraId="0E1D3CF2" w14:textId="77777777" w:rsidR="004D003C" w:rsidRPr="00AE3C27" w:rsidRDefault="007D34F8" w:rsidP="00072073">
      <w:pPr>
        <w:pStyle w:val="Akapitzlist"/>
        <w:numPr>
          <w:ilvl w:val="0"/>
          <w:numId w:val="11"/>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jako podstawę opracowania projektów i wykonania robót należy przyjąć założenia i wymagania przedstawione w Programie Funkcjonalno-Użytkowym, które pod względem technicznym pozwolą uzyskać spodziewany efekt inwestycji</w:t>
      </w:r>
      <w:r w:rsidR="00780D13" w:rsidRPr="00AE3C27">
        <w:rPr>
          <w:rFonts w:ascii="Times New Roman" w:hAnsi="Times New Roman" w:cs="Times New Roman"/>
          <w:sz w:val="20"/>
          <w:szCs w:val="20"/>
        </w:rPr>
        <w:t>;</w:t>
      </w:r>
    </w:p>
    <w:p w14:paraId="12B7C3D8" w14:textId="61702AD9" w:rsidR="004D003C" w:rsidRPr="00AE3C27" w:rsidRDefault="007D34F8" w:rsidP="00072073">
      <w:pPr>
        <w:pStyle w:val="Akapitzlist"/>
        <w:numPr>
          <w:ilvl w:val="0"/>
          <w:numId w:val="11"/>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lastRenderedPageBreak/>
        <w:t>rozwiązania projektowe</w:t>
      </w:r>
      <w:r w:rsidR="00D230B0" w:rsidRPr="00AE3C27">
        <w:rPr>
          <w:rFonts w:ascii="Times New Roman" w:hAnsi="Times New Roman" w:cs="Times New Roman"/>
          <w:sz w:val="20"/>
          <w:szCs w:val="20"/>
        </w:rPr>
        <w:t>,</w:t>
      </w:r>
      <w:r w:rsidRPr="00AE3C27">
        <w:rPr>
          <w:rFonts w:ascii="Times New Roman" w:hAnsi="Times New Roman" w:cs="Times New Roman"/>
          <w:sz w:val="20"/>
          <w:szCs w:val="20"/>
        </w:rPr>
        <w:t xml:space="preserve"> a w szczególności: dobór technologii i zastosowane materiały oraz urządzenia</w:t>
      </w:r>
      <w:r w:rsidR="00780D13" w:rsidRPr="00AE3C27">
        <w:rPr>
          <w:rFonts w:ascii="Times New Roman" w:hAnsi="Times New Roman" w:cs="Times New Roman"/>
          <w:sz w:val="20"/>
          <w:szCs w:val="20"/>
        </w:rPr>
        <w:t>,</w:t>
      </w:r>
      <w:r w:rsidRPr="00AE3C27">
        <w:rPr>
          <w:rFonts w:ascii="Times New Roman" w:hAnsi="Times New Roman" w:cs="Times New Roman"/>
          <w:sz w:val="20"/>
          <w:szCs w:val="20"/>
        </w:rPr>
        <w:t xml:space="preserve"> jak również jakość wykonanych robót powinny zapewniać wysoką trwałość i</w:t>
      </w:r>
      <w:r w:rsidR="00452B93" w:rsidRPr="00AE3C27">
        <w:rPr>
          <w:rFonts w:ascii="Times New Roman" w:hAnsi="Times New Roman" w:cs="Times New Roman"/>
          <w:sz w:val="20"/>
          <w:szCs w:val="20"/>
        </w:rPr>
        <w:t> </w:t>
      </w:r>
      <w:r w:rsidRPr="00AE3C27">
        <w:rPr>
          <w:rFonts w:ascii="Times New Roman" w:hAnsi="Times New Roman" w:cs="Times New Roman"/>
          <w:sz w:val="20"/>
          <w:szCs w:val="20"/>
        </w:rPr>
        <w:t>niezawodność budowanych sieci i urządzeń. Powinny również uwzględniać moż</w:t>
      </w:r>
      <w:r w:rsidR="002E3B7E" w:rsidRPr="00AE3C27">
        <w:rPr>
          <w:rFonts w:ascii="Times New Roman" w:hAnsi="Times New Roman" w:cs="Times New Roman"/>
          <w:sz w:val="20"/>
          <w:szCs w:val="20"/>
        </w:rPr>
        <w:t>liwość bezawaryjnej ich pracy w </w:t>
      </w:r>
      <w:r w:rsidRPr="00AE3C27">
        <w:rPr>
          <w:rFonts w:ascii="Times New Roman" w:hAnsi="Times New Roman" w:cs="Times New Roman"/>
          <w:sz w:val="20"/>
          <w:szCs w:val="20"/>
        </w:rPr>
        <w:t>zmiennych warunkach eksploatacyjnych, możliwych do przewid</w:t>
      </w:r>
      <w:r w:rsidR="002E3B7E" w:rsidRPr="00AE3C27">
        <w:rPr>
          <w:rFonts w:ascii="Times New Roman" w:hAnsi="Times New Roman" w:cs="Times New Roman"/>
          <w:sz w:val="20"/>
          <w:szCs w:val="20"/>
        </w:rPr>
        <w:t>zenia na etapie projektowania i </w:t>
      </w:r>
      <w:r w:rsidRPr="00AE3C27">
        <w:rPr>
          <w:rFonts w:ascii="Times New Roman" w:hAnsi="Times New Roman" w:cs="Times New Roman"/>
          <w:sz w:val="20"/>
          <w:szCs w:val="20"/>
        </w:rPr>
        <w:t>robót budowlanych</w:t>
      </w:r>
      <w:r w:rsidR="00780D13" w:rsidRPr="00AE3C27">
        <w:rPr>
          <w:rFonts w:ascii="Times New Roman" w:hAnsi="Times New Roman" w:cs="Times New Roman"/>
          <w:sz w:val="20"/>
          <w:szCs w:val="20"/>
        </w:rPr>
        <w:t>;</w:t>
      </w:r>
      <w:r w:rsidRPr="00AE3C27">
        <w:rPr>
          <w:rFonts w:ascii="Times New Roman" w:hAnsi="Times New Roman" w:cs="Times New Roman"/>
          <w:sz w:val="20"/>
          <w:szCs w:val="20"/>
        </w:rPr>
        <w:t xml:space="preserve"> </w:t>
      </w:r>
    </w:p>
    <w:p w14:paraId="2EE0E43A" w14:textId="77777777" w:rsidR="004D003C" w:rsidRPr="00AE3C27" w:rsidRDefault="007D34F8" w:rsidP="00072073">
      <w:pPr>
        <w:pStyle w:val="Akapitzlist"/>
        <w:numPr>
          <w:ilvl w:val="0"/>
          <w:numId w:val="11"/>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dobór parametrów technicznych materiałów powinien być przeprowadzony w oparciu o analizę rzeczywistych warunków pracy</w:t>
      </w:r>
      <w:r w:rsidR="00780D13" w:rsidRPr="00AE3C27">
        <w:rPr>
          <w:rFonts w:ascii="Times New Roman" w:hAnsi="Times New Roman" w:cs="Times New Roman"/>
          <w:sz w:val="20"/>
          <w:szCs w:val="20"/>
        </w:rPr>
        <w:t>;</w:t>
      </w:r>
    </w:p>
    <w:p w14:paraId="04A045BD" w14:textId="77777777" w:rsidR="004D003C" w:rsidRPr="00AE3C27" w:rsidRDefault="007D34F8" w:rsidP="00072073">
      <w:pPr>
        <w:pStyle w:val="Akapitzlist"/>
        <w:numPr>
          <w:ilvl w:val="0"/>
          <w:numId w:val="11"/>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zastosowane do zabudowy materiały winny być wysokiej jakości</w:t>
      </w:r>
      <w:r w:rsidR="00EB078A" w:rsidRPr="00AE3C27">
        <w:rPr>
          <w:rFonts w:ascii="Times New Roman" w:hAnsi="Times New Roman" w:cs="Times New Roman"/>
          <w:sz w:val="20"/>
          <w:szCs w:val="20"/>
        </w:rPr>
        <w:t>, trwałe i odporne na korozję w </w:t>
      </w:r>
      <w:r w:rsidRPr="00AE3C27">
        <w:rPr>
          <w:rFonts w:ascii="Times New Roman" w:hAnsi="Times New Roman" w:cs="Times New Roman"/>
          <w:sz w:val="20"/>
          <w:szCs w:val="20"/>
        </w:rPr>
        <w:t>środowisku wodnym</w:t>
      </w:r>
      <w:r w:rsidR="00780D13" w:rsidRPr="00AE3C27">
        <w:rPr>
          <w:rFonts w:ascii="Times New Roman" w:hAnsi="Times New Roman" w:cs="Times New Roman"/>
          <w:sz w:val="20"/>
          <w:szCs w:val="20"/>
        </w:rPr>
        <w:t xml:space="preserve"> oraz w I klasie wykonania;</w:t>
      </w:r>
    </w:p>
    <w:p w14:paraId="13A00DC6" w14:textId="77777777" w:rsidR="004D003C" w:rsidRPr="00AE3C27" w:rsidRDefault="007D34F8" w:rsidP="00072073">
      <w:pPr>
        <w:pStyle w:val="Akapitzlist"/>
        <w:numPr>
          <w:ilvl w:val="0"/>
          <w:numId w:val="11"/>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zastosowana armatura powinna charakteryzować się wysoką jakością, niezawodnością oraz wysokim standardem wykonania</w:t>
      </w:r>
      <w:r w:rsidR="00780D13" w:rsidRPr="00AE3C27">
        <w:rPr>
          <w:rFonts w:ascii="Times New Roman" w:hAnsi="Times New Roman" w:cs="Times New Roman"/>
          <w:sz w:val="20"/>
          <w:szCs w:val="20"/>
        </w:rPr>
        <w:t>;</w:t>
      </w:r>
    </w:p>
    <w:p w14:paraId="7E3D1B8D" w14:textId="77777777" w:rsidR="004D003C" w:rsidRPr="00AE3C27" w:rsidRDefault="007D34F8" w:rsidP="00072073">
      <w:pPr>
        <w:pStyle w:val="Akapitzlist"/>
        <w:numPr>
          <w:ilvl w:val="0"/>
          <w:numId w:val="11"/>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wszystkie materiały </w:t>
      </w:r>
      <w:r w:rsidR="00780D13" w:rsidRPr="00AE3C27">
        <w:rPr>
          <w:rFonts w:ascii="Times New Roman" w:hAnsi="Times New Roman" w:cs="Times New Roman"/>
          <w:sz w:val="20"/>
          <w:szCs w:val="20"/>
        </w:rPr>
        <w:t xml:space="preserve">przewidziane do zabudowy </w:t>
      </w:r>
      <w:r w:rsidRPr="00AE3C27">
        <w:rPr>
          <w:rFonts w:ascii="Times New Roman" w:hAnsi="Times New Roman" w:cs="Times New Roman"/>
          <w:sz w:val="20"/>
          <w:szCs w:val="20"/>
        </w:rPr>
        <w:t xml:space="preserve">powinny uzyskać akceptację </w:t>
      </w:r>
      <w:r w:rsidR="00106E98" w:rsidRPr="00AE3C27">
        <w:rPr>
          <w:rFonts w:ascii="Times New Roman" w:hAnsi="Times New Roman" w:cs="Times New Roman"/>
          <w:sz w:val="20"/>
          <w:szCs w:val="20"/>
        </w:rPr>
        <w:t>Zamawiającego</w:t>
      </w:r>
      <w:r w:rsidR="00780D13" w:rsidRPr="00AE3C27">
        <w:rPr>
          <w:rFonts w:ascii="Times New Roman" w:hAnsi="Times New Roman" w:cs="Times New Roman"/>
          <w:sz w:val="20"/>
          <w:szCs w:val="20"/>
        </w:rPr>
        <w:t>;</w:t>
      </w:r>
      <w:r w:rsidRPr="00AE3C27">
        <w:rPr>
          <w:rFonts w:ascii="Times New Roman" w:hAnsi="Times New Roman" w:cs="Times New Roman"/>
          <w:sz w:val="20"/>
          <w:szCs w:val="20"/>
        </w:rPr>
        <w:t xml:space="preserve"> </w:t>
      </w:r>
    </w:p>
    <w:p w14:paraId="0956DA06" w14:textId="77777777" w:rsidR="004D003C" w:rsidRPr="00AE3C27" w:rsidRDefault="007D34F8" w:rsidP="00072073">
      <w:pPr>
        <w:pStyle w:val="Akapitzlist"/>
        <w:numPr>
          <w:ilvl w:val="0"/>
          <w:numId w:val="11"/>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akceptację Zamawiającego powinny uzyskać również technologie prowadzenia robót na etapie projektu i wykonawstwa</w:t>
      </w:r>
      <w:r w:rsidR="00823E2F" w:rsidRPr="00AE3C27">
        <w:rPr>
          <w:rFonts w:ascii="Times New Roman" w:hAnsi="Times New Roman" w:cs="Times New Roman"/>
          <w:sz w:val="20"/>
          <w:szCs w:val="20"/>
        </w:rPr>
        <w:t>;</w:t>
      </w:r>
      <w:r w:rsidRPr="00AE3C27">
        <w:rPr>
          <w:rFonts w:ascii="Times New Roman" w:hAnsi="Times New Roman" w:cs="Times New Roman"/>
          <w:sz w:val="20"/>
          <w:szCs w:val="20"/>
        </w:rPr>
        <w:t xml:space="preserve"> </w:t>
      </w:r>
    </w:p>
    <w:p w14:paraId="63F6DDF0" w14:textId="77777777" w:rsidR="004D003C" w:rsidRPr="00AE3C27" w:rsidRDefault="007D34F8" w:rsidP="00072073">
      <w:pPr>
        <w:pStyle w:val="Akapitzlist"/>
        <w:numPr>
          <w:ilvl w:val="0"/>
          <w:numId w:val="11"/>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dobór rur służących do budowy sieci kanalizacyjnej powinien zostać poparty przez Wykonawcę na etapie projektu obliczeniami statyczno-wytrzymałościowymi</w:t>
      </w:r>
      <w:r w:rsidR="00823E2F" w:rsidRPr="00AE3C27">
        <w:rPr>
          <w:rFonts w:ascii="Times New Roman" w:hAnsi="Times New Roman" w:cs="Times New Roman"/>
          <w:sz w:val="20"/>
          <w:szCs w:val="20"/>
        </w:rPr>
        <w:t>;</w:t>
      </w:r>
    </w:p>
    <w:p w14:paraId="10AD1E27" w14:textId="31154205" w:rsidR="004D003C" w:rsidRPr="00AE3C27" w:rsidRDefault="007D34F8" w:rsidP="00072073">
      <w:pPr>
        <w:pStyle w:val="Akapitzlist"/>
        <w:numPr>
          <w:ilvl w:val="0"/>
          <w:numId w:val="11"/>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dokumentacja projektowa powinna uwzględniać wytyczne techniczne do projektowania i</w:t>
      </w:r>
      <w:r w:rsidR="00452B93" w:rsidRPr="00AE3C27">
        <w:rPr>
          <w:rFonts w:ascii="Times New Roman" w:hAnsi="Times New Roman" w:cs="Times New Roman"/>
          <w:sz w:val="20"/>
          <w:szCs w:val="20"/>
        </w:rPr>
        <w:t> </w:t>
      </w:r>
      <w:r w:rsidRPr="00AE3C27">
        <w:rPr>
          <w:rFonts w:ascii="Times New Roman" w:hAnsi="Times New Roman" w:cs="Times New Roman"/>
          <w:sz w:val="20"/>
          <w:szCs w:val="20"/>
        </w:rPr>
        <w:t xml:space="preserve">realizacji sieci, </w:t>
      </w:r>
      <w:r w:rsidR="002E3B7E" w:rsidRPr="00AE3C27">
        <w:rPr>
          <w:rFonts w:ascii="Times New Roman" w:hAnsi="Times New Roman" w:cs="Times New Roman"/>
          <w:sz w:val="20"/>
          <w:szCs w:val="20"/>
        </w:rPr>
        <w:t>sięgac</w:t>
      </w:r>
      <w:r w:rsidRPr="00AE3C27">
        <w:rPr>
          <w:rFonts w:ascii="Times New Roman" w:hAnsi="Times New Roman" w:cs="Times New Roman"/>
          <w:sz w:val="20"/>
          <w:szCs w:val="20"/>
        </w:rPr>
        <w:t>zy</w:t>
      </w:r>
      <w:r w:rsidR="004D003C" w:rsidRPr="00AE3C27">
        <w:rPr>
          <w:rFonts w:ascii="Times New Roman" w:hAnsi="Times New Roman" w:cs="Times New Roman"/>
          <w:sz w:val="20"/>
          <w:szCs w:val="20"/>
        </w:rPr>
        <w:t xml:space="preserve"> oraz urządzeń kanalizacyjnych</w:t>
      </w:r>
      <w:r w:rsidR="00452B93" w:rsidRPr="00AE3C27">
        <w:rPr>
          <w:rFonts w:ascii="Times New Roman" w:hAnsi="Times New Roman" w:cs="Times New Roman"/>
          <w:sz w:val="20"/>
          <w:szCs w:val="20"/>
        </w:rPr>
        <w:t>;</w:t>
      </w:r>
      <w:r w:rsidRPr="00AE3C27">
        <w:rPr>
          <w:rFonts w:ascii="Times New Roman" w:hAnsi="Times New Roman" w:cs="Times New Roman"/>
          <w:color w:val="FF0000"/>
          <w:sz w:val="20"/>
          <w:szCs w:val="20"/>
        </w:rPr>
        <w:t xml:space="preserve"> </w:t>
      </w:r>
    </w:p>
    <w:p w14:paraId="25C740FF" w14:textId="610CA433" w:rsidR="003C7DDD" w:rsidRPr="003C7DDD" w:rsidRDefault="008B2C5F" w:rsidP="00072073">
      <w:pPr>
        <w:pStyle w:val="Akapitzlist"/>
        <w:numPr>
          <w:ilvl w:val="0"/>
          <w:numId w:val="11"/>
        </w:numPr>
        <w:autoSpaceDE w:val="0"/>
        <w:autoSpaceDN w:val="0"/>
        <w:adjustRightInd w:val="0"/>
        <w:spacing w:after="120" w:line="240" w:lineRule="auto"/>
        <w:ind w:left="714" w:hanging="357"/>
        <w:jc w:val="both"/>
        <w:rPr>
          <w:rFonts w:ascii="Times New Roman" w:hAnsi="Times New Roman" w:cs="Times New Roman"/>
          <w:sz w:val="20"/>
          <w:szCs w:val="20"/>
        </w:rPr>
      </w:pPr>
      <w:r w:rsidRPr="00AE3C27">
        <w:rPr>
          <w:rFonts w:ascii="Times New Roman" w:hAnsi="Times New Roman" w:cs="Times New Roman"/>
          <w:sz w:val="20"/>
          <w:szCs w:val="20"/>
        </w:rPr>
        <w:t>roboty powinny być realizowane w oparciu o „Warunki Techniczne Wykonania i Odbioru Sieci Kanalizacyjnych" oraz zgodn</w:t>
      </w:r>
      <w:r w:rsidR="00452B93" w:rsidRPr="00AE3C27">
        <w:rPr>
          <w:rFonts w:ascii="Times New Roman" w:hAnsi="Times New Roman" w:cs="Times New Roman"/>
          <w:sz w:val="20"/>
          <w:szCs w:val="20"/>
        </w:rPr>
        <w:t>i</w:t>
      </w:r>
      <w:r w:rsidRPr="00AE3C27">
        <w:rPr>
          <w:rFonts w:ascii="Times New Roman" w:hAnsi="Times New Roman" w:cs="Times New Roman"/>
          <w:sz w:val="20"/>
          <w:szCs w:val="20"/>
        </w:rPr>
        <w:t>e z wymaganiami zawartymi w dokumentach stanowiących integralne części PFU.</w:t>
      </w:r>
    </w:p>
    <w:p w14:paraId="630E70E3" w14:textId="76318AC9" w:rsidR="00466D4A" w:rsidRPr="00AE3C27" w:rsidRDefault="00466D4A" w:rsidP="00EC5FDC">
      <w:pPr>
        <w:pStyle w:val="Akapitzlist"/>
        <w:numPr>
          <w:ilvl w:val="1"/>
          <w:numId w:val="2"/>
        </w:numPr>
        <w:autoSpaceDE w:val="0"/>
        <w:autoSpaceDN w:val="0"/>
        <w:adjustRightInd w:val="0"/>
        <w:spacing w:after="0" w:line="240" w:lineRule="auto"/>
        <w:ind w:left="426" w:hanging="426"/>
        <w:jc w:val="both"/>
        <w:outlineLvl w:val="1"/>
        <w:rPr>
          <w:rFonts w:ascii="Times New Roman" w:hAnsi="Times New Roman" w:cs="Times New Roman"/>
          <w:b/>
          <w:sz w:val="20"/>
          <w:szCs w:val="20"/>
        </w:rPr>
      </w:pPr>
      <w:bookmarkStart w:id="91" w:name="_Toc49285954"/>
      <w:r w:rsidRPr="00AE3C27">
        <w:rPr>
          <w:rFonts w:ascii="Times New Roman" w:hAnsi="Times New Roman" w:cs="Times New Roman"/>
          <w:b/>
          <w:sz w:val="20"/>
          <w:szCs w:val="20"/>
        </w:rPr>
        <w:t xml:space="preserve">Szczegółowe właściwości </w:t>
      </w:r>
      <w:proofErr w:type="spellStart"/>
      <w:r w:rsidRPr="00AE3C27">
        <w:rPr>
          <w:rFonts w:ascii="Times New Roman" w:hAnsi="Times New Roman" w:cs="Times New Roman"/>
          <w:b/>
          <w:sz w:val="20"/>
          <w:szCs w:val="20"/>
        </w:rPr>
        <w:t>funkcjonalno</w:t>
      </w:r>
      <w:proofErr w:type="spellEnd"/>
      <w:r w:rsidRPr="00AE3C27">
        <w:rPr>
          <w:rFonts w:ascii="Times New Roman" w:hAnsi="Times New Roman" w:cs="Times New Roman"/>
          <w:b/>
          <w:sz w:val="20"/>
          <w:szCs w:val="20"/>
        </w:rPr>
        <w:t xml:space="preserve"> </w:t>
      </w:r>
      <w:r w:rsidR="0061491E" w:rsidRPr="00AE3C27">
        <w:rPr>
          <w:rFonts w:ascii="Times New Roman" w:hAnsi="Times New Roman" w:cs="Times New Roman"/>
          <w:b/>
          <w:sz w:val="20"/>
          <w:szCs w:val="20"/>
        </w:rPr>
        <w:t>-</w:t>
      </w:r>
      <w:r w:rsidRPr="00AE3C27">
        <w:rPr>
          <w:rFonts w:ascii="Times New Roman" w:hAnsi="Times New Roman" w:cs="Times New Roman"/>
          <w:b/>
          <w:sz w:val="20"/>
          <w:szCs w:val="20"/>
        </w:rPr>
        <w:t xml:space="preserve"> użytkowe</w:t>
      </w:r>
      <w:bookmarkEnd w:id="91"/>
    </w:p>
    <w:p w14:paraId="3C0DA4C8" w14:textId="77777777" w:rsidR="00E27415" w:rsidRPr="00AE3C27" w:rsidRDefault="00E27415" w:rsidP="00E27415">
      <w:pPr>
        <w:autoSpaceDE w:val="0"/>
        <w:autoSpaceDN w:val="0"/>
        <w:adjustRightInd w:val="0"/>
        <w:spacing w:after="0" w:line="240" w:lineRule="auto"/>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Zakres zamówienia obejmuje:</w:t>
      </w:r>
    </w:p>
    <w:p w14:paraId="32896BD4" w14:textId="1E3E7049" w:rsidR="00DE73A7" w:rsidRPr="00AE3C27" w:rsidRDefault="00DE73A7" w:rsidP="00072073">
      <w:pPr>
        <w:widowControl w:val="0"/>
        <w:numPr>
          <w:ilvl w:val="0"/>
          <w:numId w:val="26"/>
        </w:numPr>
        <w:spacing w:after="0" w:line="226" w:lineRule="exact"/>
        <w:ind w:right="20" w:firstLine="142"/>
        <w:jc w:val="both"/>
        <w:rPr>
          <w:rFonts w:ascii="Times New Roman" w:eastAsia="Times New Roman" w:hAnsi="Times New Roman" w:cs="Times New Roman"/>
          <w:sz w:val="20"/>
          <w:szCs w:val="20"/>
          <w:lang w:eastAsia="pl-PL"/>
        </w:rPr>
      </w:pPr>
      <w:r w:rsidRPr="00AE3C27">
        <w:rPr>
          <w:rFonts w:ascii="Times New Roman" w:eastAsia="Times New Roman" w:hAnsi="Times New Roman" w:cs="Times New Roman"/>
          <w:sz w:val="20"/>
          <w:szCs w:val="20"/>
          <w:lang w:eastAsia="pl-PL"/>
        </w:rPr>
        <w:t xml:space="preserve">zaprojektowanie i budowę sieci kanalizacji sanitarnej wraz z </w:t>
      </w:r>
      <w:proofErr w:type="spellStart"/>
      <w:r w:rsidRPr="00AE3C27">
        <w:rPr>
          <w:rFonts w:ascii="Times New Roman" w:eastAsia="Times New Roman" w:hAnsi="Times New Roman" w:cs="Times New Roman"/>
          <w:sz w:val="20"/>
          <w:szCs w:val="20"/>
          <w:lang w:eastAsia="pl-PL"/>
        </w:rPr>
        <w:t>odgałęzieniami</w:t>
      </w:r>
      <w:proofErr w:type="spellEnd"/>
      <w:r w:rsidRPr="00AE3C27">
        <w:rPr>
          <w:rFonts w:ascii="Times New Roman" w:eastAsia="Times New Roman" w:hAnsi="Times New Roman" w:cs="Times New Roman"/>
          <w:sz w:val="20"/>
          <w:szCs w:val="20"/>
          <w:lang w:eastAsia="pl-PL"/>
        </w:rPr>
        <w:t xml:space="preserve"> do </w:t>
      </w:r>
      <w:r w:rsidR="008B0BE8" w:rsidRPr="00AE3C27">
        <w:rPr>
          <w:rFonts w:ascii="Times New Roman" w:eastAsia="Times New Roman" w:hAnsi="Times New Roman" w:cs="Times New Roman"/>
          <w:sz w:val="20"/>
          <w:szCs w:val="20"/>
          <w:lang w:eastAsia="pl-PL"/>
        </w:rPr>
        <w:t>elewacji budynków</w:t>
      </w:r>
      <w:r w:rsidRPr="00AE3C27">
        <w:rPr>
          <w:rFonts w:ascii="Times New Roman" w:eastAsia="Times New Roman" w:hAnsi="Times New Roman" w:cs="Times New Roman"/>
          <w:sz w:val="20"/>
          <w:szCs w:val="20"/>
          <w:lang w:eastAsia="pl-PL"/>
        </w:rPr>
        <w:t xml:space="preserve"> o</w:t>
      </w:r>
      <w:r w:rsidR="008B0BE8" w:rsidRPr="00AE3C27">
        <w:rPr>
          <w:rFonts w:ascii="Times New Roman" w:eastAsia="Times New Roman" w:hAnsi="Times New Roman" w:cs="Times New Roman"/>
          <w:sz w:val="20"/>
          <w:szCs w:val="20"/>
          <w:lang w:eastAsia="pl-PL"/>
        </w:rPr>
        <w:t> </w:t>
      </w:r>
      <w:r w:rsidRPr="00AE3C27">
        <w:rPr>
          <w:rFonts w:ascii="Times New Roman" w:eastAsia="Times New Roman" w:hAnsi="Times New Roman" w:cs="Times New Roman"/>
          <w:sz w:val="20"/>
          <w:szCs w:val="20"/>
          <w:lang w:eastAsia="pl-PL"/>
        </w:rPr>
        <w:t>łącznej długości ok.</w:t>
      </w:r>
      <w:r w:rsidRPr="00AE3C27">
        <w:rPr>
          <w:rFonts w:ascii="Times New Roman" w:eastAsia="Times New Roman" w:hAnsi="Times New Roman" w:cs="Times New Roman"/>
          <w:color w:val="FF0000"/>
          <w:sz w:val="20"/>
          <w:szCs w:val="20"/>
          <w:lang w:eastAsia="pl-PL"/>
        </w:rPr>
        <w:t xml:space="preserve"> </w:t>
      </w:r>
      <w:r w:rsidR="00452B93" w:rsidRPr="00AE3C27">
        <w:rPr>
          <w:rFonts w:ascii="Times New Roman" w:eastAsia="Times New Roman" w:hAnsi="Times New Roman" w:cs="Times New Roman"/>
          <w:sz w:val="20"/>
          <w:szCs w:val="20"/>
          <w:lang w:eastAsia="pl-PL"/>
        </w:rPr>
        <w:t>4</w:t>
      </w:r>
      <w:r w:rsidR="005568BD" w:rsidRPr="00AE3C27">
        <w:rPr>
          <w:rFonts w:ascii="Times New Roman" w:eastAsia="Times New Roman" w:hAnsi="Times New Roman" w:cs="Times New Roman"/>
          <w:sz w:val="20"/>
          <w:szCs w:val="20"/>
          <w:lang w:eastAsia="pl-PL"/>
        </w:rPr>
        <w:t>50</w:t>
      </w:r>
      <w:r w:rsidRPr="00AE3C27">
        <w:rPr>
          <w:rFonts w:ascii="Times New Roman" w:eastAsia="Times New Roman" w:hAnsi="Times New Roman" w:cs="Times New Roman"/>
          <w:sz w:val="20"/>
          <w:szCs w:val="20"/>
          <w:lang w:eastAsia="pl-PL"/>
        </w:rPr>
        <w:t>mb</w:t>
      </w:r>
      <w:r w:rsidRPr="00AE3C27">
        <w:rPr>
          <w:rFonts w:ascii="Times New Roman" w:eastAsia="Times New Roman" w:hAnsi="Times New Roman" w:cs="Times New Roman"/>
          <w:color w:val="FF0000"/>
          <w:sz w:val="20"/>
          <w:szCs w:val="20"/>
          <w:lang w:eastAsia="pl-PL"/>
        </w:rPr>
        <w:t xml:space="preserve"> </w:t>
      </w:r>
      <w:r w:rsidRPr="00AE3C27">
        <w:rPr>
          <w:rFonts w:ascii="Times New Roman" w:eastAsia="Times New Roman" w:hAnsi="Times New Roman" w:cs="Times New Roman"/>
          <w:sz w:val="20"/>
          <w:szCs w:val="20"/>
          <w:lang w:eastAsia="pl-PL"/>
        </w:rPr>
        <w:t xml:space="preserve">w zakresie średnic od </w:t>
      </w:r>
      <w:r w:rsidR="008B0BE8" w:rsidRPr="00AE3C27">
        <w:rPr>
          <w:rFonts w:ascii="Times New Roman" w:eastAsia="Times New Roman" w:hAnsi="Times New Roman" w:cs="Times New Roman"/>
          <w:sz w:val="20"/>
          <w:szCs w:val="20"/>
          <w:lang w:eastAsia="pl-PL"/>
        </w:rPr>
        <w:t>d:200</w:t>
      </w:r>
      <w:r w:rsidRPr="00AE3C27">
        <w:rPr>
          <w:rFonts w:ascii="Times New Roman" w:eastAsia="Times New Roman" w:hAnsi="Times New Roman" w:cs="Times New Roman"/>
          <w:sz w:val="20"/>
          <w:szCs w:val="20"/>
          <w:lang w:eastAsia="pl-PL"/>
        </w:rPr>
        <w:t xml:space="preserve">mm do </w:t>
      </w:r>
      <w:r w:rsidR="008B0BE8" w:rsidRPr="00AE3C27">
        <w:rPr>
          <w:rFonts w:ascii="Times New Roman" w:eastAsia="Times New Roman" w:hAnsi="Times New Roman" w:cs="Times New Roman"/>
          <w:sz w:val="20"/>
          <w:szCs w:val="20"/>
          <w:lang w:eastAsia="pl-PL"/>
        </w:rPr>
        <w:t>d:3</w:t>
      </w:r>
      <w:r w:rsidRPr="00AE3C27">
        <w:rPr>
          <w:rFonts w:ascii="Times New Roman" w:eastAsia="Times New Roman" w:hAnsi="Times New Roman" w:cs="Times New Roman"/>
          <w:sz w:val="20"/>
          <w:szCs w:val="20"/>
          <w:lang w:eastAsia="pl-PL"/>
        </w:rPr>
        <w:t>00mm:</w:t>
      </w:r>
    </w:p>
    <w:p w14:paraId="5CFA7742" w14:textId="54D4C04A" w:rsidR="00DE73A7" w:rsidRPr="00AE3C27" w:rsidRDefault="008B0BE8" w:rsidP="00072073">
      <w:pPr>
        <w:widowControl w:val="0"/>
        <w:numPr>
          <w:ilvl w:val="0"/>
          <w:numId w:val="27"/>
        </w:numPr>
        <w:spacing w:after="0" w:line="240" w:lineRule="auto"/>
        <w:ind w:left="709" w:right="20" w:hanging="283"/>
        <w:jc w:val="both"/>
        <w:rPr>
          <w:rFonts w:ascii="Times New Roman" w:eastAsia="Times New Roman" w:hAnsi="Times New Roman" w:cs="Times New Roman"/>
          <w:sz w:val="20"/>
          <w:szCs w:val="20"/>
          <w:lang w:eastAsia="pl-PL"/>
        </w:rPr>
      </w:pPr>
      <w:r w:rsidRPr="00AE3C27">
        <w:rPr>
          <w:rFonts w:ascii="Times New Roman" w:eastAsia="Times New Roman" w:hAnsi="Times New Roman" w:cs="Times New Roman"/>
          <w:sz w:val="20"/>
          <w:szCs w:val="20"/>
          <w:lang w:eastAsia="pl-PL"/>
        </w:rPr>
        <w:t>biuro i zaplecze WORD</w:t>
      </w:r>
      <w:r w:rsidR="00DE73A7" w:rsidRPr="00AE3C27">
        <w:rPr>
          <w:rFonts w:ascii="Times New Roman" w:eastAsia="Calibri" w:hAnsi="Times New Roman" w:cs="Times New Roman"/>
          <w:sz w:val="20"/>
          <w:szCs w:val="20"/>
        </w:rPr>
        <w:t>;</w:t>
      </w:r>
      <w:r w:rsidR="00DE73A7" w:rsidRPr="00AE3C27">
        <w:rPr>
          <w:rFonts w:ascii="Times New Roman" w:eastAsia="Times New Roman" w:hAnsi="Times New Roman" w:cs="Times New Roman"/>
          <w:sz w:val="20"/>
          <w:szCs w:val="20"/>
          <w:lang w:eastAsia="pl-PL"/>
        </w:rPr>
        <w:t xml:space="preserve"> </w:t>
      </w:r>
    </w:p>
    <w:p w14:paraId="0FBE179D" w14:textId="20FAB5D0" w:rsidR="00DE73A7" w:rsidRPr="00AE3C27" w:rsidRDefault="008B0BE8" w:rsidP="00072073">
      <w:pPr>
        <w:widowControl w:val="0"/>
        <w:numPr>
          <w:ilvl w:val="0"/>
          <w:numId w:val="27"/>
        </w:numPr>
        <w:spacing w:after="0" w:line="240" w:lineRule="auto"/>
        <w:ind w:left="709" w:right="20" w:hanging="283"/>
        <w:jc w:val="both"/>
        <w:rPr>
          <w:rFonts w:ascii="Times New Roman" w:eastAsia="Times New Roman" w:hAnsi="Times New Roman" w:cs="Times New Roman"/>
          <w:sz w:val="20"/>
          <w:szCs w:val="20"/>
          <w:lang w:eastAsia="pl-PL"/>
        </w:rPr>
      </w:pPr>
      <w:r w:rsidRPr="00AE3C27">
        <w:rPr>
          <w:rFonts w:ascii="Times New Roman" w:eastAsia="Times New Roman" w:hAnsi="Times New Roman" w:cs="Times New Roman"/>
          <w:sz w:val="20"/>
          <w:szCs w:val="20"/>
          <w:lang w:eastAsia="pl-PL"/>
        </w:rPr>
        <w:t>sala egzaminacyjna nr 1</w:t>
      </w:r>
      <w:r w:rsidR="00DE73A7" w:rsidRPr="00AE3C27">
        <w:rPr>
          <w:rFonts w:ascii="Times New Roman" w:eastAsia="Calibri" w:hAnsi="Times New Roman" w:cs="Times New Roman"/>
          <w:sz w:val="20"/>
          <w:szCs w:val="20"/>
        </w:rPr>
        <w:t>;</w:t>
      </w:r>
    </w:p>
    <w:p w14:paraId="0A9CA673" w14:textId="074A3968" w:rsidR="00DE73A7" w:rsidRPr="00AE3C27" w:rsidRDefault="008B0BE8" w:rsidP="00072073">
      <w:pPr>
        <w:numPr>
          <w:ilvl w:val="0"/>
          <w:numId w:val="27"/>
        </w:numPr>
        <w:spacing w:after="0" w:line="240" w:lineRule="auto"/>
        <w:ind w:left="709" w:hanging="283"/>
        <w:contextualSpacing/>
        <w:jc w:val="both"/>
        <w:rPr>
          <w:rFonts w:ascii="Times New Roman" w:eastAsia="Calibri" w:hAnsi="Times New Roman" w:cs="Times New Roman"/>
          <w:sz w:val="20"/>
          <w:szCs w:val="20"/>
        </w:rPr>
      </w:pPr>
      <w:r w:rsidRPr="00AE3C27">
        <w:rPr>
          <w:rFonts w:ascii="Times New Roman" w:eastAsia="Calibri" w:hAnsi="Times New Roman" w:cs="Times New Roman"/>
          <w:sz w:val="20"/>
          <w:szCs w:val="20"/>
        </w:rPr>
        <w:t>sala egzaminacyjna nr 5</w:t>
      </w:r>
      <w:r w:rsidR="00DE73A7" w:rsidRPr="00AE3C27">
        <w:rPr>
          <w:rFonts w:ascii="Times New Roman" w:eastAsia="Calibri" w:hAnsi="Times New Roman" w:cs="Times New Roman"/>
          <w:sz w:val="20"/>
          <w:szCs w:val="20"/>
        </w:rPr>
        <w:t>;</w:t>
      </w:r>
    </w:p>
    <w:p w14:paraId="36AA3709" w14:textId="67A900CD" w:rsidR="00DE73A7" w:rsidRPr="00AE3C27" w:rsidRDefault="008B0BE8" w:rsidP="00072073">
      <w:pPr>
        <w:widowControl w:val="0"/>
        <w:numPr>
          <w:ilvl w:val="0"/>
          <w:numId w:val="27"/>
        </w:numPr>
        <w:spacing w:after="0" w:line="240" w:lineRule="auto"/>
        <w:ind w:left="709" w:right="20" w:hanging="283"/>
        <w:jc w:val="both"/>
        <w:rPr>
          <w:rFonts w:ascii="Times New Roman" w:eastAsia="Times New Roman" w:hAnsi="Times New Roman" w:cs="Times New Roman"/>
          <w:sz w:val="20"/>
          <w:szCs w:val="20"/>
          <w:lang w:eastAsia="pl-PL"/>
        </w:rPr>
      </w:pPr>
      <w:bookmarkStart w:id="92" w:name="_Hlk48209957"/>
      <w:r w:rsidRPr="00AE3C27">
        <w:rPr>
          <w:rFonts w:ascii="Times New Roman" w:eastAsia="Times New Roman" w:hAnsi="Times New Roman" w:cs="Times New Roman"/>
          <w:sz w:val="20"/>
          <w:szCs w:val="20"/>
          <w:lang w:eastAsia="pl-PL"/>
        </w:rPr>
        <w:t xml:space="preserve">biuro i zaplecze </w:t>
      </w:r>
      <w:bookmarkEnd w:id="92"/>
      <w:r w:rsidRPr="00AE3C27">
        <w:rPr>
          <w:rFonts w:ascii="Times New Roman" w:eastAsia="Times New Roman" w:hAnsi="Times New Roman" w:cs="Times New Roman"/>
          <w:sz w:val="20"/>
          <w:szCs w:val="20"/>
          <w:lang w:eastAsia="pl-PL"/>
        </w:rPr>
        <w:t>MM CARS</w:t>
      </w:r>
      <w:r w:rsidR="00DE73A7" w:rsidRPr="00AE3C27">
        <w:rPr>
          <w:rFonts w:ascii="Times New Roman" w:eastAsia="Calibri" w:hAnsi="Times New Roman" w:cs="Times New Roman"/>
          <w:sz w:val="20"/>
          <w:szCs w:val="20"/>
        </w:rPr>
        <w:t xml:space="preserve">;  </w:t>
      </w:r>
    </w:p>
    <w:p w14:paraId="3B0E2305" w14:textId="21DFF29A" w:rsidR="00DE73A7" w:rsidRPr="00AE3C27" w:rsidRDefault="008B0BE8" w:rsidP="00072073">
      <w:pPr>
        <w:widowControl w:val="0"/>
        <w:numPr>
          <w:ilvl w:val="0"/>
          <w:numId w:val="27"/>
        </w:numPr>
        <w:spacing w:after="0" w:line="240" w:lineRule="auto"/>
        <w:ind w:left="709" w:right="20" w:hanging="283"/>
        <w:jc w:val="both"/>
        <w:rPr>
          <w:rFonts w:ascii="Times New Roman" w:eastAsia="Times New Roman" w:hAnsi="Times New Roman" w:cs="Times New Roman"/>
          <w:sz w:val="20"/>
          <w:szCs w:val="20"/>
          <w:lang w:eastAsia="pl-PL"/>
        </w:rPr>
      </w:pPr>
      <w:r w:rsidRPr="00AE3C27">
        <w:rPr>
          <w:rFonts w:ascii="Times New Roman" w:eastAsia="Times New Roman" w:hAnsi="Times New Roman" w:cs="Times New Roman"/>
          <w:sz w:val="20"/>
          <w:szCs w:val="20"/>
          <w:lang w:eastAsia="pl-PL"/>
        </w:rPr>
        <w:t>Bistro Grill</w:t>
      </w:r>
      <w:r w:rsidR="00DE73A7" w:rsidRPr="00AE3C27">
        <w:rPr>
          <w:rFonts w:ascii="Times New Roman" w:eastAsia="Times New Roman" w:hAnsi="Times New Roman" w:cs="Times New Roman"/>
          <w:sz w:val="20"/>
          <w:szCs w:val="20"/>
          <w:lang w:eastAsia="pl-PL"/>
        </w:rPr>
        <w:t xml:space="preserve">; </w:t>
      </w:r>
    </w:p>
    <w:p w14:paraId="5FE87555" w14:textId="5B7C4614" w:rsidR="005568BD" w:rsidRPr="00AE3C27" w:rsidRDefault="008B0BE8" w:rsidP="00072073">
      <w:pPr>
        <w:widowControl w:val="0"/>
        <w:numPr>
          <w:ilvl w:val="0"/>
          <w:numId w:val="27"/>
        </w:numPr>
        <w:spacing w:after="0" w:line="240" w:lineRule="auto"/>
        <w:ind w:left="709" w:right="20" w:hanging="283"/>
        <w:jc w:val="both"/>
        <w:rPr>
          <w:rFonts w:ascii="Times New Roman" w:eastAsia="Times New Roman" w:hAnsi="Times New Roman" w:cs="Times New Roman"/>
          <w:sz w:val="20"/>
          <w:szCs w:val="20"/>
          <w:lang w:eastAsia="pl-PL"/>
        </w:rPr>
      </w:pPr>
      <w:r w:rsidRPr="00AE3C27">
        <w:rPr>
          <w:rFonts w:ascii="Times New Roman" w:eastAsia="Times New Roman" w:hAnsi="Times New Roman" w:cs="Times New Roman"/>
          <w:sz w:val="20"/>
          <w:szCs w:val="20"/>
          <w:lang w:eastAsia="pl-PL"/>
        </w:rPr>
        <w:t>stacja paliw</w:t>
      </w:r>
      <w:r w:rsidR="008D6B2A" w:rsidRPr="00AE3C27">
        <w:rPr>
          <w:rFonts w:ascii="Times New Roman" w:eastAsia="Times New Roman" w:hAnsi="Times New Roman" w:cs="Times New Roman"/>
          <w:sz w:val="20"/>
          <w:szCs w:val="20"/>
          <w:lang w:eastAsia="pl-PL"/>
        </w:rPr>
        <w:t>;</w:t>
      </w:r>
    </w:p>
    <w:p w14:paraId="193B1D9F" w14:textId="492969B5" w:rsidR="005568BD" w:rsidRPr="00AE3C27" w:rsidRDefault="005568BD" w:rsidP="00072073">
      <w:pPr>
        <w:widowControl w:val="0"/>
        <w:numPr>
          <w:ilvl w:val="0"/>
          <w:numId w:val="26"/>
        </w:numPr>
        <w:spacing w:after="0" w:line="240" w:lineRule="auto"/>
        <w:ind w:right="20" w:firstLine="142"/>
        <w:jc w:val="both"/>
        <w:rPr>
          <w:rFonts w:ascii="Times New Roman" w:eastAsia="Times New Roman" w:hAnsi="Times New Roman" w:cs="Times New Roman"/>
          <w:sz w:val="20"/>
          <w:szCs w:val="20"/>
        </w:rPr>
      </w:pPr>
      <w:r w:rsidRPr="00AE3C27">
        <w:rPr>
          <w:rFonts w:ascii="Times New Roman" w:eastAsia="Times New Roman" w:hAnsi="Times New Roman" w:cs="Times New Roman"/>
          <w:sz w:val="20"/>
          <w:szCs w:val="20"/>
        </w:rPr>
        <w:t xml:space="preserve">w celu wykonania poprawnego przełączenia ścieków sanitarnych należy przebudować fragment </w:t>
      </w:r>
      <w:r w:rsidR="00A05A7D" w:rsidRPr="00AE3C27">
        <w:rPr>
          <w:rFonts w:ascii="Times New Roman" w:eastAsia="Times New Roman" w:hAnsi="Times New Roman" w:cs="Times New Roman"/>
          <w:sz w:val="20"/>
          <w:szCs w:val="20"/>
        </w:rPr>
        <w:t>instalacji kanalizacyjnej wewnątrz budynku tak</w:t>
      </w:r>
      <w:r w:rsidR="00B40D05" w:rsidRPr="00AE3C27">
        <w:rPr>
          <w:rFonts w:ascii="Times New Roman" w:eastAsia="Times New Roman" w:hAnsi="Times New Roman" w:cs="Times New Roman"/>
          <w:sz w:val="20"/>
          <w:szCs w:val="20"/>
        </w:rPr>
        <w:t>,</w:t>
      </w:r>
      <w:r w:rsidR="00A05A7D" w:rsidRPr="00AE3C27">
        <w:rPr>
          <w:rFonts w:ascii="Times New Roman" w:eastAsia="Times New Roman" w:hAnsi="Times New Roman" w:cs="Times New Roman"/>
          <w:sz w:val="20"/>
          <w:szCs w:val="20"/>
        </w:rPr>
        <w:t xml:space="preserve"> aby skutecznie rozdzielić kanalizację sanitarną od deszczowej.</w:t>
      </w:r>
    </w:p>
    <w:p w14:paraId="474EBE8C" w14:textId="29B2D934" w:rsidR="005568BD" w:rsidRPr="00AE3C27" w:rsidRDefault="00DE73A7" w:rsidP="00072073">
      <w:pPr>
        <w:widowControl w:val="0"/>
        <w:numPr>
          <w:ilvl w:val="0"/>
          <w:numId w:val="26"/>
        </w:numPr>
        <w:spacing w:after="120" w:line="240" w:lineRule="auto"/>
        <w:ind w:right="23" w:firstLine="142"/>
        <w:jc w:val="both"/>
        <w:rPr>
          <w:rFonts w:ascii="Times New Roman" w:eastAsia="Times New Roman" w:hAnsi="Times New Roman" w:cs="Times New Roman"/>
          <w:sz w:val="20"/>
          <w:szCs w:val="20"/>
        </w:rPr>
      </w:pPr>
      <w:r w:rsidRPr="00AE3C27">
        <w:rPr>
          <w:rFonts w:ascii="Times New Roman" w:eastAsia="Times New Roman" w:hAnsi="Times New Roman" w:cs="Times New Roman"/>
          <w:sz w:val="20"/>
          <w:szCs w:val="20"/>
        </w:rPr>
        <w:t xml:space="preserve">zaprojektowanie i odbudowę nawierzchni </w:t>
      </w:r>
      <w:r w:rsidR="008B0BE8" w:rsidRPr="00AE3C27">
        <w:rPr>
          <w:rFonts w:ascii="Times New Roman" w:eastAsia="Times New Roman" w:hAnsi="Times New Roman" w:cs="Times New Roman"/>
          <w:sz w:val="20"/>
          <w:szCs w:val="20"/>
        </w:rPr>
        <w:t>dróg</w:t>
      </w:r>
      <w:r w:rsidRPr="00AE3C27">
        <w:rPr>
          <w:rFonts w:ascii="Times New Roman" w:eastAsia="Times New Roman" w:hAnsi="Times New Roman" w:cs="Times New Roman"/>
          <w:sz w:val="20"/>
          <w:szCs w:val="20"/>
        </w:rPr>
        <w:t>, chodników oraz terenów przyległych jak również</w:t>
      </w:r>
      <w:r w:rsidR="00AE3C27" w:rsidRPr="00AE3C27">
        <w:rPr>
          <w:rFonts w:ascii="Times New Roman" w:eastAsia="Times New Roman" w:hAnsi="Times New Roman" w:cs="Times New Roman"/>
          <w:sz w:val="20"/>
          <w:szCs w:val="20"/>
        </w:rPr>
        <w:t xml:space="preserve"> </w:t>
      </w:r>
      <w:r w:rsidRPr="00AE3C27">
        <w:rPr>
          <w:rFonts w:ascii="Times New Roman" w:eastAsia="Times New Roman" w:hAnsi="Times New Roman" w:cs="Times New Roman"/>
          <w:sz w:val="20"/>
          <w:szCs w:val="20"/>
        </w:rPr>
        <w:t>odtworzenie składników zagospodarowania terenu tj. zieleni oraz ogrodzeń naruszonych w trakcie prowadzonych robót kanalizacyjnych.</w:t>
      </w:r>
    </w:p>
    <w:p w14:paraId="1209D092" w14:textId="05A3EC19" w:rsidR="00470014" w:rsidRPr="00AE3C27" w:rsidRDefault="005219D7" w:rsidP="003C7DDD">
      <w:pPr>
        <w:autoSpaceDE w:val="0"/>
        <w:autoSpaceDN w:val="0"/>
        <w:adjustRightInd w:val="0"/>
        <w:spacing w:after="12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UWAGA: przyjęte w projekcie rozwiązania i materiały powinny zapewnić możliwość użytkowania </w:t>
      </w:r>
      <w:bookmarkStart w:id="93" w:name="_Hlk48210104"/>
      <w:r w:rsidRPr="00AE3C27">
        <w:rPr>
          <w:rFonts w:ascii="Times New Roman" w:hAnsi="Times New Roman" w:cs="Times New Roman"/>
          <w:sz w:val="20"/>
          <w:szCs w:val="20"/>
        </w:rPr>
        <w:t xml:space="preserve">na terenach wpływu eksploatacji górniczej do </w:t>
      </w:r>
      <w:bookmarkStart w:id="94" w:name="_Hlk48210044"/>
      <w:r w:rsidRPr="00AE3C27">
        <w:rPr>
          <w:rFonts w:ascii="Times New Roman" w:hAnsi="Times New Roman" w:cs="Times New Roman"/>
          <w:sz w:val="20"/>
          <w:szCs w:val="20"/>
        </w:rPr>
        <w:t>I</w:t>
      </w:r>
      <w:r w:rsidR="008B0BE8" w:rsidRPr="00AE3C27">
        <w:rPr>
          <w:rFonts w:ascii="Times New Roman" w:hAnsi="Times New Roman" w:cs="Times New Roman"/>
          <w:sz w:val="20"/>
          <w:szCs w:val="20"/>
        </w:rPr>
        <w:t>II</w:t>
      </w:r>
      <w:r w:rsidRPr="00AE3C27">
        <w:rPr>
          <w:rFonts w:ascii="Times New Roman" w:hAnsi="Times New Roman" w:cs="Times New Roman"/>
          <w:sz w:val="20"/>
          <w:szCs w:val="20"/>
        </w:rPr>
        <w:t xml:space="preserve"> kategorii szkód górniczych włącznie</w:t>
      </w:r>
      <w:bookmarkEnd w:id="93"/>
      <w:bookmarkEnd w:id="94"/>
      <w:r w:rsidRPr="00AE3C27">
        <w:rPr>
          <w:rFonts w:ascii="Times New Roman" w:hAnsi="Times New Roman" w:cs="Times New Roman"/>
          <w:sz w:val="20"/>
          <w:szCs w:val="20"/>
        </w:rPr>
        <w:t>.</w:t>
      </w:r>
    </w:p>
    <w:p w14:paraId="31936620" w14:textId="609F420B" w:rsidR="00ED6D70" w:rsidRPr="00AE3C27" w:rsidRDefault="00ED6D70" w:rsidP="003C7DDD">
      <w:pPr>
        <w:autoSpaceDE w:val="0"/>
        <w:autoSpaceDN w:val="0"/>
        <w:adjustRightInd w:val="0"/>
        <w:spacing w:after="120" w:line="240" w:lineRule="auto"/>
        <w:jc w:val="both"/>
        <w:rPr>
          <w:rFonts w:ascii="Times New Roman" w:eastAsiaTheme="minorEastAsia" w:hAnsi="Times New Roman" w:cs="Times New Roman"/>
          <w:sz w:val="20"/>
          <w:szCs w:val="20"/>
          <w:lang w:eastAsia="pl-PL"/>
        </w:rPr>
      </w:pPr>
      <w:bookmarkStart w:id="95" w:name="_Hlk483805640"/>
      <w:r w:rsidRPr="00AE3C27">
        <w:rPr>
          <w:rFonts w:ascii="Times New Roman" w:eastAsiaTheme="minorEastAsia" w:hAnsi="Times New Roman" w:cs="Times New Roman"/>
          <w:sz w:val="20"/>
          <w:szCs w:val="20"/>
          <w:lang w:eastAsia="pl-PL"/>
        </w:rPr>
        <w:t>Zestawienie zawierające szczegółowy zakres inwestycji stanowi załącznik</w:t>
      </w:r>
      <w:r w:rsidR="00944C8A" w:rsidRPr="00AE3C27">
        <w:rPr>
          <w:rFonts w:ascii="Times New Roman" w:eastAsiaTheme="minorEastAsia" w:hAnsi="Times New Roman" w:cs="Times New Roman"/>
          <w:sz w:val="20"/>
          <w:szCs w:val="20"/>
          <w:lang w:eastAsia="pl-PL"/>
        </w:rPr>
        <w:t xml:space="preserve"> nr </w:t>
      </w:r>
      <w:r w:rsidR="005568BD" w:rsidRPr="00AE3C27">
        <w:rPr>
          <w:rFonts w:ascii="Times New Roman" w:eastAsiaTheme="minorEastAsia" w:hAnsi="Times New Roman" w:cs="Times New Roman"/>
          <w:sz w:val="20"/>
          <w:szCs w:val="20"/>
          <w:lang w:eastAsia="pl-PL"/>
        </w:rPr>
        <w:t>1</w:t>
      </w:r>
      <w:r w:rsidRPr="00AE3C27">
        <w:rPr>
          <w:rFonts w:ascii="Times New Roman" w:eastAsiaTheme="minorEastAsia" w:hAnsi="Times New Roman" w:cs="Times New Roman"/>
          <w:sz w:val="20"/>
          <w:szCs w:val="20"/>
          <w:lang w:eastAsia="pl-PL"/>
        </w:rPr>
        <w:t xml:space="preserve"> do niniejszego PFU.</w:t>
      </w:r>
    </w:p>
    <w:bookmarkEnd w:id="95"/>
    <w:p w14:paraId="66AA3DF0" w14:textId="62C33D16" w:rsidR="002050A6" w:rsidRPr="00AE3C27" w:rsidRDefault="006107AC" w:rsidP="003C7DDD">
      <w:pPr>
        <w:pStyle w:val="Akapitzlist"/>
        <w:numPr>
          <w:ilvl w:val="2"/>
          <w:numId w:val="2"/>
        </w:numPr>
        <w:autoSpaceDE w:val="0"/>
        <w:autoSpaceDN w:val="0"/>
        <w:adjustRightInd w:val="0"/>
        <w:spacing w:after="120" w:line="240" w:lineRule="auto"/>
        <w:ind w:left="567" w:hanging="567"/>
        <w:jc w:val="both"/>
        <w:outlineLvl w:val="1"/>
        <w:rPr>
          <w:rFonts w:ascii="Times New Roman" w:hAnsi="Times New Roman" w:cs="Times New Roman"/>
          <w:b/>
          <w:sz w:val="20"/>
          <w:szCs w:val="20"/>
        </w:rPr>
      </w:pPr>
      <w:r w:rsidRPr="00AE3C27">
        <w:rPr>
          <w:rFonts w:ascii="Times New Roman" w:hAnsi="Times New Roman" w:cs="Times New Roman"/>
          <w:b/>
          <w:sz w:val="20"/>
          <w:szCs w:val="20"/>
        </w:rPr>
        <w:t xml:space="preserve"> </w:t>
      </w:r>
      <w:bookmarkStart w:id="96" w:name="_Toc49285955"/>
      <w:r w:rsidRPr="00AE3C27">
        <w:rPr>
          <w:rFonts w:ascii="Times New Roman" w:hAnsi="Times New Roman" w:cs="Times New Roman"/>
          <w:b/>
          <w:bCs/>
          <w:sz w:val="20"/>
          <w:szCs w:val="20"/>
        </w:rPr>
        <w:t>Wymagania techniczne dotyczące budowy sieci kanalizacji sanitarnej</w:t>
      </w:r>
      <w:bookmarkEnd w:id="96"/>
    </w:p>
    <w:p w14:paraId="2C170604" w14:textId="17FC80C0" w:rsidR="002050A6" w:rsidRPr="00AE3C27" w:rsidRDefault="00D12630" w:rsidP="003C7DDD">
      <w:pPr>
        <w:autoSpaceDE w:val="0"/>
        <w:autoSpaceDN w:val="0"/>
        <w:adjustRightInd w:val="0"/>
        <w:spacing w:after="120" w:line="240" w:lineRule="auto"/>
        <w:jc w:val="both"/>
        <w:rPr>
          <w:rFonts w:ascii="Times New Roman" w:hAnsi="Times New Roman" w:cs="Times New Roman"/>
          <w:sz w:val="20"/>
          <w:szCs w:val="20"/>
        </w:rPr>
      </w:pPr>
      <w:r w:rsidRPr="00AE3C27">
        <w:rPr>
          <w:rFonts w:ascii="Times New Roman" w:hAnsi="Times New Roman" w:cs="Times New Roman"/>
          <w:sz w:val="20"/>
          <w:szCs w:val="20"/>
        </w:rPr>
        <w:t>Parametry dotyczące długości i średnic podane są w przybliżonych wartościach i służą ujednoliceniu danych do wyliczenia ceny ofertowej. Dane te powinny zostać zweryfikowane przez Wykonawcę w</w:t>
      </w:r>
      <w:r w:rsidR="00B97A3C" w:rsidRPr="00AE3C27">
        <w:rPr>
          <w:rFonts w:ascii="Times New Roman" w:hAnsi="Times New Roman" w:cs="Times New Roman"/>
          <w:sz w:val="20"/>
          <w:szCs w:val="20"/>
        </w:rPr>
        <w:t> </w:t>
      </w:r>
      <w:r w:rsidRPr="00AE3C27">
        <w:rPr>
          <w:rFonts w:ascii="Times New Roman" w:hAnsi="Times New Roman" w:cs="Times New Roman"/>
          <w:sz w:val="20"/>
          <w:szCs w:val="20"/>
        </w:rPr>
        <w:t>dokumentacji projektowej. Dla średnic wynikających ze wstępnych założeń Zamawiającego należy wykonać obliczenia hydrauliczne, potwierdzające wymaganą przepustowość kanałów.</w:t>
      </w:r>
    </w:p>
    <w:p w14:paraId="04B135E1" w14:textId="00987D76" w:rsidR="00D12630" w:rsidRPr="00AE3C27" w:rsidRDefault="00D12630" w:rsidP="00D12630">
      <w:pPr>
        <w:autoSpaceDE w:val="0"/>
        <w:autoSpaceDN w:val="0"/>
        <w:adjustRightInd w:val="0"/>
        <w:spacing w:after="0" w:line="240" w:lineRule="auto"/>
        <w:jc w:val="both"/>
        <w:rPr>
          <w:rFonts w:ascii="Times New Roman" w:hAnsi="Times New Roman" w:cs="Times New Roman"/>
          <w:color w:val="FF0000"/>
          <w:sz w:val="20"/>
          <w:szCs w:val="20"/>
        </w:rPr>
      </w:pPr>
      <w:r w:rsidRPr="00AE3C27">
        <w:rPr>
          <w:rFonts w:ascii="Times New Roman" w:hAnsi="Times New Roman" w:cs="Times New Roman"/>
          <w:sz w:val="20"/>
          <w:szCs w:val="20"/>
        </w:rPr>
        <w:t>Budowane sieci kanalizacyjne należy lokalizować w istniejących pasach drogowych</w:t>
      </w:r>
      <w:r w:rsidR="00F177E7" w:rsidRPr="00AE3C27">
        <w:rPr>
          <w:rFonts w:ascii="Times New Roman" w:hAnsi="Times New Roman" w:cs="Times New Roman"/>
          <w:sz w:val="20"/>
          <w:szCs w:val="20"/>
        </w:rPr>
        <w:t>, chodnikach lub pasach zieleni</w:t>
      </w:r>
      <w:r w:rsidRPr="00AE3C27">
        <w:rPr>
          <w:rFonts w:ascii="Times New Roman" w:hAnsi="Times New Roman" w:cs="Times New Roman"/>
          <w:sz w:val="20"/>
          <w:szCs w:val="20"/>
        </w:rPr>
        <w:t xml:space="preserve">. </w:t>
      </w:r>
      <w:r w:rsidR="00F177E7" w:rsidRPr="00AE3C27">
        <w:rPr>
          <w:rFonts w:ascii="Times New Roman" w:hAnsi="Times New Roman" w:cs="Times New Roman"/>
          <w:sz w:val="20"/>
          <w:szCs w:val="20"/>
          <w:u w:val="single"/>
        </w:rPr>
        <w:t>Zamawiający nie wyraża zgody na poprowadzenie kolektorów kanalizacyjnych przez place manewrowe.</w:t>
      </w:r>
      <w:r w:rsidR="00F177E7" w:rsidRPr="00AE3C27">
        <w:rPr>
          <w:rFonts w:ascii="Times New Roman" w:hAnsi="Times New Roman" w:cs="Times New Roman"/>
          <w:sz w:val="20"/>
          <w:szCs w:val="20"/>
        </w:rPr>
        <w:t xml:space="preserve"> </w:t>
      </w:r>
      <w:r w:rsidRPr="00AE3C27">
        <w:rPr>
          <w:rFonts w:ascii="Times New Roman" w:hAnsi="Times New Roman" w:cs="Times New Roman"/>
          <w:sz w:val="20"/>
          <w:szCs w:val="20"/>
        </w:rPr>
        <w:t>W przypadku konieczności poprowadzenia sieci po trasie innej</w:t>
      </w:r>
      <w:r w:rsidR="0053329A" w:rsidRPr="00AE3C27">
        <w:rPr>
          <w:rFonts w:ascii="Times New Roman" w:hAnsi="Times New Roman" w:cs="Times New Roman"/>
          <w:sz w:val="20"/>
          <w:szCs w:val="20"/>
        </w:rPr>
        <w:t>,</w:t>
      </w:r>
      <w:r w:rsidRPr="00AE3C27">
        <w:rPr>
          <w:rFonts w:ascii="Times New Roman" w:hAnsi="Times New Roman" w:cs="Times New Roman"/>
          <w:sz w:val="20"/>
          <w:szCs w:val="20"/>
        </w:rPr>
        <w:t xml:space="preserve"> niż wskazana przez Zamawiającego, Wykonawca zobowiązany jest na etapie projektowania, przy udziale Zamawiającego, do zaproponowania alternatywnego przebiegu trasy. </w:t>
      </w:r>
    </w:p>
    <w:p w14:paraId="38192699" w14:textId="21967117" w:rsidR="00F177E7" w:rsidRPr="00AE3C27" w:rsidRDefault="00D12630" w:rsidP="00D12630">
      <w:p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Każdy z sięgaczy kanalizacyjnych należy zakończyć studzienką kanalizacyjną </w:t>
      </w:r>
      <w:r w:rsidR="00F177E7" w:rsidRPr="00AE3C27">
        <w:rPr>
          <w:rFonts w:ascii="Times New Roman" w:hAnsi="Times New Roman" w:cs="Times New Roman"/>
          <w:iCs/>
          <w:sz w:val="20"/>
          <w:szCs w:val="20"/>
        </w:rPr>
        <w:t xml:space="preserve">PE/PP o średnicy d:600mm </w:t>
      </w:r>
      <w:r w:rsidRPr="00AE3C27">
        <w:rPr>
          <w:rFonts w:ascii="Times New Roman" w:hAnsi="Times New Roman" w:cs="Times New Roman"/>
          <w:sz w:val="20"/>
          <w:szCs w:val="20"/>
        </w:rPr>
        <w:t xml:space="preserve">usytuowaną w </w:t>
      </w:r>
      <w:r w:rsidR="0053329A" w:rsidRPr="00AE3C27">
        <w:rPr>
          <w:rFonts w:ascii="Times New Roman" w:hAnsi="Times New Roman" w:cs="Times New Roman"/>
          <w:sz w:val="20"/>
          <w:szCs w:val="20"/>
        </w:rPr>
        <w:t>rejonie</w:t>
      </w:r>
      <w:r w:rsidRPr="00AE3C27">
        <w:rPr>
          <w:rFonts w:ascii="Times New Roman" w:hAnsi="Times New Roman" w:cs="Times New Roman"/>
          <w:sz w:val="20"/>
          <w:szCs w:val="20"/>
        </w:rPr>
        <w:t xml:space="preserve"> kanalizowane</w:t>
      </w:r>
      <w:r w:rsidR="0053329A" w:rsidRPr="00AE3C27">
        <w:rPr>
          <w:rFonts w:ascii="Times New Roman" w:hAnsi="Times New Roman" w:cs="Times New Roman"/>
          <w:sz w:val="20"/>
          <w:szCs w:val="20"/>
        </w:rPr>
        <w:t>go budynku wraz z jego podłączeniem do projektowanej kanalizacji sanitarnej</w:t>
      </w:r>
      <w:r w:rsidRPr="00AE3C27">
        <w:rPr>
          <w:rFonts w:ascii="Times New Roman" w:hAnsi="Times New Roman" w:cs="Times New Roman"/>
          <w:sz w:val="20"/>
          <w:szCs w:val="20"/>
        </w:rPr>
        <w:t xml:space="preserve">. </w:t>
      </w:r>
      <w:r w:rsidR="00F177E7" w:rsidRPr="00AE3C27">
        <w:rPr>
          <w:rFonts w:ascii="Times New Roman" w:hAnsi="Times New Roman" w:cs="Times New Roman"/>
          <w:sz w:val="20"/>
          <w:szCs w:val="20"/>
        </w:rPr>
        <w:t xml:space="preserve">Należy </w:t>
      </w:r>
      <w:r w:rsidR="009A4A68" w:rsidRPr="00AE3C27">
        <w:rPr>
          <w:rFonts w:ascii="Times New Roman" w:hAnsi="Times New Roman" w:cs="Times New Roman"/>
          <w:sz w:val="20"/>
          <w:szCs w:val="20"/>
        </w:rPr>
        <w:t xml:space="preserve">również </w:t>
      </w:r>
      <w:r w:rsidR="00F177E7" w:rsidRPr="00AE3C27">
        <w:rPr>
          <w:rFonts w:ascii="Times New Roman" w:hAnsi="Times New Roman" w:cs="Times New Roman"/>
          <w:sz w:val="20"/>
          <w:szCs w:val="20"/>
        </w:rPr>
        <w:t>wymienić istnieją</w:t>
      </w:r>
      <w:r w:rsidR="00B97A3C" w:rsidRPr="00AE3C27">
        <w:rPr>
          <w:rFonts w:ascii="Times New Roman" w:hAnsi="Times New Roman" w:cs="Times New Roman"/>
          <w:sz w:val="20"/>
          <w:szCs w:val="20"/>
        </w:rPr>
        <w:t>ce</w:t>
      </w:r>
      <w:r w:rsidR="00F177E7" w:rsidRPr="00AE3C27">
        <w:rPr>
          <w:rFonts w:ascii="Times New Roman" w:hAnsi="Times New Roman" w:cs="Times New Roman"/>
          <w:sz w:val="20"/>
          <w:szCs w:val="20"/>
        </w:rPr>
        <w:t xml:space="preserve"> odcin</w:t>
      </w:r>
      <w:r w:rsidR="00B97A3C" w:rsidRPr="00AE3C27">
        <w:rPr>
          <w:rFonts w:ascii="Times New Roman" w:hAnsi="Times New Roman" w:cs="Times New Roman"/>
          <w:sz w:val="20"/>
          <w:szCs w:val="20"/>
        </w:rPr>
        <w:t>ki</w:t>
      </w:r>
      <w:r w:rsidR="00F177E7" w:rsidRPr="00AE3C27">
        <w:rPr>
          <w:rFonts w:ascii="Times New Roman" w:hAnsi="Times New Roman" w:cs="Times New Roman"/>
          <w:sz w:val="20"/>
          <w:szCs w:val="20"/>
        </w:rPr>
        <w:t xml:space="preserve"> kanalizacji od projektowanej studzienki kanalizacyjnej do elewacji budynku lub, w przypadku konieczności, wymienić część instalacji kanalizacyjnej wewnątrz budynków.</w:t>
      </w:r>
      <w:r w:rsidR="00B97A3C" w:rsidRPr="00AE3C27">
        <w:rPr>
          <w:rFonts w:ascii="Times New Roman" w:hAnsi="Times New Roman" w:cs="Times New Roman"/>
          <w:sz w:val="20"/>
          <w:szCs w:val="20"/>
        </w:rPr>
        <w:t xml:space="preserve"> Odcinki kanalizacji wyłączone z eksploatacji należy zamulić pianobetonem.</w:t>
      </w:r>
    </w:p>
    <w:p w14:paraId="1D6CB62F" w14:textId="4207DC65" w:rsidR="00D12630" w:rsidRPr="00AE3C27" w:rsidRDefault="00D12630" w:rsidP="00D12630">
      <w:p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Włączenie sięgacza kanalizacyjnego do kanału głównego należy wykonać poprzez studnię kanalizacyjną żelbetową o średnicy co najmniej </w:t>
      </w:r>
      <w:r w:rsidR="00F177E7" w:rsidRPr="00AE3C27">
        <w:rPr>
          <w:rFonts w:ascii="Times New Roman" w:hAnsi="Times New Roman" w:cs="Times New Roman"/>
          <w:sz w:val="20"/>
          <w:szCs w:val="20"/>
        </w:rPr>
        <w:t>d:</w:t>
      </w:r>
      <w:r w:rsidRPr="00AE3C27">
        <w:rPr>
          <w:rFonts w:ascii="Times New Roman" w:hAnsi="Times New Roman" w:cs="Times New Roman"/>
          <w:sz w:val="20"/>
          <w:szCs w:val="20"/>
        </w:rPr>
        <w:t>1200</w:t>
      </w:r>
      <w:r w:rsidR="0053329A" w:rsidRPr="00AE3C27">
        <w:rPr>
          <w:rFonts w:ascii="Times New Roman" w:hAnsi="Times New Roman" w:cs="Times New Roman"/>
          <w:sz w:val="20"/>
          <w:szCs w:val="20"/>
        </w:rPr>
        <w:t>mm</w:t>
      </w:r>
      <w:r w:rsidRPr="00AE3C27">
        <w:rPr>
          <w:rFonts w:ascii="Times New Roman" w:hAnsi="Times New Roman" w:cs="Times New Roman"/>
          <w:sz w:val="20"/>
          <w:szCs w:val="20"/>
        </w:rPr>
        <w:t xml:space="preserve">. </w:t>
      </w:r>
    </w:p>
    <w:p w14:paraId="0BD23BCC" w14:textId="501209ED" w:rsidR="001B6B60" w:rsidRPr="00AE3C27" w:rsidRDefault="001B6B60" w:rsidP="003C7DDD">
      <w:pPr>
        <w:pStyle w:val="Tekstpodstawowy3"/>
        <w:spacing w:line="240" w:lineRule="auto"/>
        <w:jc w:val="both"/>
        <w:rPr>
          <w:rFonts w:ascii="Times New Roman" w:hAnsi="Times New Roman" w:cs="Times New Roman"/>
          <w:color w:val="FF0000"/>
          <w:sz w:val="20"/>
          <w:szCs w:val="20"/>
        </w:rPr>
      </w:pPr>
      <w:r w:rsidRPr="00AE3C27">
        <w:rPr>
          <w:rFonts w:ascii="Times New Roman" w:hAnsi="Times New Roman" w:cs="Times New Roman"/>
          <w:sz w:val="20"/>
          <w:szCs w:val="20"/>
        </w:rPr>
        <w:t xml:space="preserve">Budowę projektowanych kanałów i rurociągów przewidziano metodą tradycyjną w wykopach </w:t>
      </w:r>
      <w:proofErr w:type="spellStart"/>
      <w:r w:rsidRPr="00AE3C27">
        <w:rPr>
          <w:rFonts w:ascii="Times New Roman" w:hAnsi="Times New Roman" w:cs="Times New Roman"/>
          <w:sz w:val="20"/>
          <w:szCs w:val="20"/>
        </w:rPr>
        <w:t>wąskoprzestrzennych</w:t>
      </w:r>
      <w:proofErr w:type="spellEnd"/>
      <w:r w:rsidRPr="00AE3C27">
        <w:rPr>
          <w:rFonts w:ascii="Times New Roman" w:hAnsi="Times New Roman" w:cs="Times New Roman"/>
          <w:sz w:val="20"/>
          <w:szCs w:val="20"/>
        </w:rPr>
        <w:t xml:space="preserve"> o ścianach pionowych obustronnie zabezpieczonych obudowami </w:t>
      </w:r>
      <w:proofErr w:type="spellStart"/>
      <w:r w:rsidRPr="00AE3C27">
        <w:rPr>
          <w:rFonts w:ascii="Times New Roman" w:hAnsi="Times New Roman" w:cs="Times New Roman"/>
          <w:sz w:val="20"/>
          <w:szCs w:val="20"/>
        </w:rPr>
        <w:t>pogrążalnymi</w:t>
      </w:r>
      <w:proofErr w:type="spellEnd"/>
      <w:r w:rsidRPr="00AE3C27">
        <w:rPr>
          <w:rFonts w:ascii="Times New Roman" w:hAnsi="Times New Roman" w:cs="Times New Roman"/>
          <w:sz w:val="20"/>
          <w:szCs w:val="20"/>
        </w:rPr>
        <w:t xml:space="preserve">, grodzicami lub wypraskami stalowymi. Przewidywana głębokość wykopów liniowych ok. 2,0 - </w:t>
      </w:r>
      <w:r w:rsidR="009A4A68" w:rsidRPr="00AE3C27">
        <w:rPr>
          <w:rFonts w:ascii="Times New Roman" w:hAnsi="Times New Roman" w:cs="Times New Roman"/>
          <w:sz w:val="20"/>
          <w:szCs w:val="20"/>
        </w:rPr>
        <w:t>4</w:t>
      </w:r>
      <w:r w:rsidRPr="00AE3C27">
        <w:rPr>
          <w:rFonts w:ascii="Times New Roman" w:hAnsi="Times New Roman" w:cs="Times New Roman"/>
          <w:sz w:val="20"/>
          <w:szCs w:val="20"/>
        </w:rPr>
        <w:t xml:space="preserve">,0m p.p.t. </w:t>
      </w:r>
      <w:r w:rsidRPr="00AE3C27">
        <w:rPr>
          <w:rFonts w:ascii="Times New Roman" w:hAnsi="Times New Roman" w:cs="Times New Roman"/>
          <w:sz w:val="20"/>
          <w:szCs w:val="20"/>
        </w:rPr>
        <w:lastRenderedPageBreak/>
        <w:t xml:space="preserve">w zależności od konfiguracji terenu. </w:t>
      </w:r>
      <w:r w:rsidR="009A4A68" w:rsidRPr="00AE3C27">
        <w:rPr>
          <w:rFonts w:ascii="Times New Roman" w:hAnsi="Times New Roman" w:cs="Times New Roman"/>
          <w:sz w:val="20"/>
          <w:szCs w:val="20"/>
        </w:rPr>
        <w:t>G</w:t>
      </w:r>
      <w:r w:rsidRPr="00AE3C27">
        <w:rPr>
          <w:rFonts w:ascii="Times New Roman" w:hAnsi="Times New Roman" w:cs="Times New Roman"/>
          <w:sz w:val="20"/>
          <w:szCs w:val="20"/>
        </w:rPr>
        <w:t>łęboko zlokalizowane kolektory</w:t>
      </w:r>
      <w:r w:rsidRPr="00AE3C27">
        <w:rPr>
          <w:rFonts w:ascii="Times New Roman" w:hAnsi="Times New Roman" w:cs="Times New Roman"/>
          <w:color w:val="FF0000"/>
          <w:sz w:val="20"/>
          <w:szCs w:val="20"/>
        </w:rPr>
        <w:t xml:space="preserve"> </w:t>
      </w:r>
      <w:r w:rsidRPr="00AE3C27">
        <w:rPr>
          <w:rFonts w:ascii="Times New Roman" w:hAnsi="Times New Roman" w:cs="Times New Roman"/>
          <w:sz w:val="20"/>
          <w:szCs w:val="20"/>
        </w:rPr>
        <w:t>oraz skrzyżowania z</w:t>
      </w:r>
      <w:r w:rsidR="009A4A68" w:rsidRPr="00AE3C27">
        <w:rPr>
          <w:rFonts w:ascii="Times New Roman" w:hAnsi="Times New Roman" w:cs="Times New Roman"/>
          <w:sz w:val="20"/>
          <w:szCs w:val="20"/>
        </w:rPr>
        <w:t xml:space="preserve"> </w:t>
      </w:r>
      <w:r w:rsidRPr="00AE3C27">
        <w:rPr>
          <w:rFonts w:ascii="Times New Roman" w:hAnsi="Times New Roman" w:cs="Times New Roman"/>
          <w:sz w:val="20"/>
          <w:szCs w:val="20"/>
        </w:rPr>
        <w:t xml:space="preserve">lokalnymi przeszkodami </w:t>
      </w:r>
      <w:r w:rsidR="00E45D61" w:rsidRPr="00AE3C27">
        <w:rPr>
          <w:rFonts w:ascii="Times New Roman" w:hAnsi="Times New Roman" w:cs="Times New Roman"/>
          <w:sz w:val="20"/>
          <w:szCs w:val="20"/>
        </w:rPr>
        <w:t xml:space="preserve">należy </w:t>
      </w:r>
      <w:r w:rsidRPr="00AE3C27">
        <w:rPr>
          <w:rFonts w:ascii="Times New Roman" w:hAnsi="Times New Roman" w:cs="Times New Roman"/>
          <w:sz w:val="20"/>
          <w:szCs w:val="20"/>
        </w:rPr>
        <w:t xml:space="preserve">wykonać </w:t>
      </w:r>
      <w:proofErr w:type="spellStart"/>
      <w:r w:rsidRPr="00AE3C27">
        <w:rPr>
          <w:rFonts w:ascii="Times New Roman" w:hAnsi="Times New Roman" w:cs="Times New Roman"/>
          <w:sz w:val="20"/>
          <w:szCs w:val="20"/>
        </w:rPr>
        <w:t>bezwykopowo</w:t>
      </w:r>
      <w:proofErr w:type="spellEnd"/>
      <w:r w:rsidR="00E45D61" w:rsidRPr="00AE3C27">
        <w:rPr>
          <w:rFonts w:ascii="Times New Roman" w:hAnsi="Times New Roman" w:cs="Times New Roman"/>
          <w:sz w:val="20"/>
          <w:szCs w:val="20"/>
        </w:rPr>
        <w:t xml:space="preserve"> w technologii przewiertu sterowanego, wiercenia kierunkowego</w:t>
      </w:r>
      <w:r w:rsidR="0053329A" w:rsidRPr="00AE3C27">
        <w:rPr>
          <w:rFonts w:ascii="Times New Roman" w:hAnsi="Times New Roman" w:cs="Times New Roman"/>
          <w:sz w:val="20"/>
          <w:szCs w:val="20"/>
        </w:rPr>
        <w:t xml:space="preserve"> oraz</w:t>
      </w:r>
      <w:r w:rsidR="00E45D61" w:rsidRPr="00AE3C27">
        <w:rPr>
          <w:rFonts w:ascii="Times New Roman" w:hAnsi="Times New Roman" w:cs="Times New Roman"/>
          <w:sz w:val="20"/>
          <w:szCs w:val="20"/>
        </w:rPr>
        <w:t xml:space="preserve"> </w:t>
      </w:r>
      <w:proofErr w:type="spellStart"/>
      <w:r w:rsidR="00E45D61" w:rsidRPr="00AE3C27">
        <w:rPr>
          <w:rFonts w:ascii="Times New Roman" w:hAnsi="Times New Roman" w:cs="Times New Roman"/>
          <w:sz w:val="20"/>
          <w:szCs w:val="20"/>
        </w:rPr>
        <w:t>przecisku</w:t>
      </w:r>
      <w:proofErr w:type="spellEnd"/>
      <w:r w:rsidR="00E45D61" w:rsidRPr="00AE3C27">
        <w:rPr>
          <w:rFonts w:ascii="Times New Roman" w:hAnsi="Times New Roman" w:cs="Times New Roman"/>
          <w:sz w:val="20"/>
          <w:szCs w:val="20"/>
        </w:rPr>
        <w:t xml:space="preserve"> hydraulicznego</w:t>
      </w:r>
      <w:r w:rsidRPr="00AE3C27">
        <w:rPr>
          <w:rFonts w:ascii="Times New Roman" w:hAnsi="Times New Roman" w:cs="Times New Roman"/>
          <w:sz w:val="20"/>
          <w:szCs w:val="20"/>
        </w:rPr>
        <w:t xml:space="preserve">. W przypadku możliwości technicznych Wykonawcy, dopuszcza się zastosowanie metod budowy ciągów głównych kanalizacji metodami </w:t>
      </w:r>
      <w:proofErr w:type="spellStart"/>
      <w:r w:rsidRPr="00AE3C27">
        <w:rPr>
          <w:rFonts w:ascii="Times New Roman" w:hAnsi="Times New Roman" w:cs="Times New Roman"/>
          <w:sz w:val="20"/>
          <w:szCs w:val="20"/>
        </w:rPr>
        <w:t>bezwykopowymi</w:t>
      </w:r>
      <w:proofErr w:type="spellEnd"/>
      <w:r w:rsidRPr="00AE3C27">
        <w:rPr>
          <w:rFonts w:ascii="Times New Roman" w:hAnsi="Times New Roman" w:cs="Times New Roman"/>
          <w:sz w:val="20"/>
          <w:szCs w:val="20"/>
        </w:rPr>
        <w:t>.</w:t>
      </w:r>
    </w:p>
    <w:p w14:paraId="677F5E42" w14:textId="77777777" w:rsidR="00D12630" w:rsidRPr="00AE3C27" w:rsidRDefault="00D12630" w:rsidP="00D12630">
      <w:pPr>
        <w:autoSpaceDE w:val="0"/>
        <w:autoSpaceDN w:val="0"/>
        <w:adjustRightInd w:val="0"/>
        <w:spacing w:after="0" w:line="240" w:lineRule="auto"/>
        <w:jc w:val="both"/>
        <w:rPr>
          <w:rFonts w:ascii="Times New Roman" w:hAnsi="Times New Roman" w:cs="Times New Roman"/>
          <w:b/>
          <w:bCs/>
          <w:sz w:val="20"/>
          <w:szCs w:val="20"/>
        </w:rPr>
      </w:pPr>
      <w:r w:rsidRPr="00AE3C27">
        <w:rPr>
          <w:rFonts w:ascii="Times New Roman" w:hAnsi="Times New Roman" w:cs="Times New Roman"/>
          <w:b/>
          <w:bCs/>
          <w:sz w:val="20"/>
          <w:szCs w:val="20"/>
        </w:rPr>
        <w:t>SZCZEGÓŁOWE WYTYCZNE DO REALIZACJI ZADANIA:</w:t>
      </w:r>
    </w:p>
    <w:p w14:paraId="1C4FFE91" w14:textId="77777777" w:rsidR="00D12630" w:rsidRPr="00AE3C27" w:rsidRDefault="00D12630" w:rsidP="00072073">
      <w:pPr>
        <w:pStyle w:val="Akapitzlist"/>
        <w:numPr>
          <w:ilvl w:val="0"/>
          <w:numId w:val="17"/>
        </w:numPr>
        <w:autoSpaceDE w:val="0"/>
        <w:autoSpaceDN w:val="0"/>
        <w:adjustRightInd w:val="0"/>
        <w:spacing w:after="0" w:line="240" w:lineRule="auto"/>
        <w:ind w:left="284" w:hanging="284"/>
        <w:jc w:val="both"/>
        <w:rPr>
          <w:rFonts w:ascii="Times New Roman" w:hAnsi="Times New Roman" w:cs="Times New Roman"/>
          <w:bCs/>
          <w:sz w:val="20"/>
          <w:szCs w:val="20"/>
        </w:rPr>
      </w:pPr>
      <w:r w:rsidRPr="00AE3C27">
        <w:rPr>
          <w:rFonts w:ascii="Times New Roman" w:hAnsi="Times New Roman" w:cs="Times New Roman"/>
          <w:bCs/>
          <w:sz w:val="20"/>
          <w:szCs w:val="20"/>
        </w:rPr>
        <w:t>Należy dokonać rozdziału ścieków poprzez budowę nowej kanalizacji sanitarnej.</w:t>
      </w:r>
    </w:p>
    <w:p w14:paraId="43E5CC6E" w14:textId="6DC07575" w:rsidR="00E75BC4" w:rsidRPr="00AE3C27" w:rsidRDefault="00D12630" w:rsidP="00072073">
      <w:pPr>
        <w:pStyle w:val="Akapitzlist"/>
        <w:numPr>
          <w:ilvl w:val="0"/>
          <w:numId w:val="17"/>
        </w:numPr>
        <w:autoSpaceDE w:val="0"/>
        <w:autoSpaceDN w:val="0"/>
        <w:adjustRightInd w:val="0"/>
        <w:spacing w:after="0" w:line="240" w:lineRule="auto"/>
        <w:ind w:left="284" w:hanging="284"/>
        <w:jc w:val="both"/>
        <w:rPr>
          <w:rFonts w:ascii="Times New Roman" w:hAnsi="Times New Roman" w:cs="Times New Roman"/>
          <w:bCs/>
          <w:sz w:val="20"/>
          <w:szCs w:val="20"/>
        </w:rPr>
      </w:pPr>
      <w:r w:rsidRPr="00AE3C27">
        <w:rPr>
          <w:rFonts w:ascii="Times New Roman" w:hAnsi="Times New Roman" w:cs="Times New Roman"/>
          <w:bCs/>
          <w:sz w:val="20"/>
          <w:szCs w:val="20"/>
        </w:rPr>
        <w:t>Istniejące kanały ogólnospławne</w:t>
      </w:r>
      <w:r w:rsidR="00AB445C" w:rsidRPr="00AE3C27">
        <w:rPr>
          <w:rFonts w:ascii="Times New Roman" w:hAnsi="Times New Roman" w:cs="Times New Roman"/>
          <w:bCs/>
          <w:sz w:val="20"/>
          <w:szCs w:val="20"/>
        </w:rPr>
        <w:t>,</w:t>
      </w:r>
      <w:r w:rsidRPr="00AE3C27">
        <w:rPr>
          <w:rFonts w:ascii="Times New Roman" w:hAnsi="Times New Roman" w:cs="Times New Roman"/>
          <w:bCs/>
          <w:sz w:val="20"/>
          <w:szCs w:val="20"/>
        </w:rPr>
        <w:t xml:space="preserve"> znajdujące się w zakresie opracowania</w:t>
      </w:r>
      <w:r w:rsidR="00AB445C" w:rsidRPr="00AE3C27">
        <w:rPr>
          <w:rFonts w:ascii="Times New Roman" w:hAnsi="Times New Roman" w:cs="Times New Roman"/>
          <w:bCs/>
          <w:sz w:val="20"/>
          <w:szCs w:val="20"/>
        </w:rPr>
        <w:t>,</w:t>
      </w:r>
      <w:r w:rsidRPr="00AE3C27">
        <w:rPr>
          <w:rFonts w:ascii="Times New Roman" w:hAnsi="Times New Roman" w:cs="Times New Roman"/>
          <w:bCs/>
          <w:sz w:val="20"/>
          <w:szCs w:val="20"/>
        </w:rPr>
        <w:t xml:space="preserve"> należy </w:t>
      </w:r>
      <w:r w:rsidR="00AB445C" w:rsidRPr="00AE3C27">
        <w:rPr>
          <w:rFonts w:ascii="Times New Roman" w:hAnsi="Times New Roman" w:cs="Times New Roman"/>
          <w:bCs/>
          <w:sz w:val="20"/>
          <w:szCs w:val="20"/>
        </w:rPr>
        <w:t>za</w:t>
      </w:r>
      <w:r w:rsidRPr="00AE3C27">
        <w:rPr>
          <w:rFonts w:ascii="Times New Roman" w:hAnsi="Times New Roman" w:cs="Times New Roman"/>
          <w:bCs/>
          <w:sz w:val="20"/>
          <w:szCs w:val="20"/>
        </w:rPr>
        <w:t>adapt</w:t>
      </w:r>
      <w:r w:rsidR="00AB445C" w:rsidRPr="00AE3C27">
        <w:rPr>
          <w:rFonts w:ascii="Times New Roman" w:hAnsi="Times New Roman" w:cs="Times New Roman"/>
          <w:bCs/>
          <w:sz w:val="20"/>
          <w:szCs w:val="20"/>
        </w:rPr>
        <w:t>ować</w:t>
      </w:r>
      <w:r w:rsidRPr="00AE3C27">
        <w:rPr>
          <w:rFonts w:ascii="Times New Roman" w:hAnsi="Times New Roman" w:cs="Times New Roman"/>
          <w:bCs/>
          <w:sz w:val="20"/>
          <w:szCs w:val="20"/>
        </w:rPr>
        <w:t xml:space="preserve"> na kanalizację deszczową</w:t>
      </w:r>
      <w:r w:rsidR="004F6752" w:rsidRPr="00AE3C27">
        <w:rPr>
          <w:rFonts w:ascii="Times New Roman" w:hAnsi="Times New Roman" w:cs="Times New Roman"/>
          <w:bCs/>
          <w:sz w:val="20"/>
          <w:szCs w:val="20"/>
        </w:rPr>
        <w:t>.</w:t>
      </w:r>
    </w:p>
    <w:p w14:paraId="7EFF6904" w14:textId="6E39CFDF" w:rsidR="00D12630" w:rsidRPr="00AE3C27" w:rsidRDefault="00851521" w:rsidP="00072073">
      <w:pPr>
        <w:pStyle w:val="Akapitzlist"/>
        <w:numPr>
          <w:ilvl w:val="0"/>
          <w:numId w:val="17"/>
        </w:numPr>
        <w:autoSpaceDE w:val="0"/>
        <w:autoSpaceDN w:val="0"/>
        <w:adjustRightInd w:val="0"/>
        <w:spacing w:after="0" w:line="240" w:lineRule="auto"/>
        <w:ind w:left="284" w:hanging="284"/>
        <w:jc w:val="both"/>
        <w:rPr>
          <w:rFonts w:ascii="Times New Roman" w:hAnsi="Times New Roman" w:cs="Times New Roman"/>
          <w:bCs/>
          <w:sz w:val="20"/>
          <w:szCs w:val="20"/>
        </w:rPr>
      </w:pPr>
      <w:r w:rsidRPr="00AE3C27">
        <w:rPr>
          <w:rFonts w:ascii="Times New Roman" w:hAnsi="Times New Roman" w:cs="Times New Roman"/>
          <w:sz w:val="20"/>
          <w:szCs w:val="20"/>
        </w:rPr>
        <w:t xml:space="preserve">Należy </w:t>
      </w:r>
      <w:r w:rsidR="00D12630" w:rsidRPr="00AE3C27">
        <w:rPr>
          <w:rFonts w:ascii="Times New Roman" w:hAnsi="Times New Roman" w:cs="Times New Roman"/>
          <w:sz w:val="20"/>
          <w:szCs w:val="20"/>
        </w:rPr>
        <w:t>zaprojektowa</w:t>
      </w:r>
      <w:r w:rsidRPr="00AE3C27">
        <w:rPr>
          <w:rFonts w:ascii="Times New Roman" w:hAnsi="Times New Roman" w:cs="Times New Roman"/>
          <w:sz w:val="20"/>
          <w:szCs w:val="20"/>
        </w:rPr>
        <w:t>ć</w:t>
      </w:r>
      <w:r w:rsidR="00D12630" w:rsidRPr="00AE3C27">
        <w:rPr>
          <w:rFonts w:ascii="Times New Roman" w:hAnsi="Times New Roman" w:cs="Times New Roman"/>
          <w:sz w:val="20"/>
          <w:szCs w:val="20"/>
        </w:rPr>
        <w:t xml:space="preserve"> i </w:t>
      </w:r>
      <w:r w:rsidRPr="00AE3C27">
        <w:rPr>
          <w:rFonts w:ascii="Times New Roman" w:hAnsi="Times New Roman" w:cs="Times New Roman"/>
          <w:sz w:val="20"/>
          <w:szCs w:val="20"/>
        </w:rPr>
        <w:t>wy</w:t>
      </w:r>
      <w:r w:rsidR="00D12630" w:rsidRPr="00AE3C27">
        <w:rPr>
          <w:rFonts w:ascii="Times New Roman" w:hAnsi="Times New Roman" w:cs="Times New Roman"/>
          <w:sz w:val="20"/>
          <w:szCs w:val="20"/>
        </w:rPr>
        <w:t>budow</w:t>
      </w:r>
      <w:r w:rsidRPr="00AE3C27">
        <w:rPr>
          <w:rFonts w:ascii="Times New Roman" w:hAnsi="Times New Roman" w:cs="Times New Roman"/>
          <w:sz w:val="20"/>
          <w:szCs w:val="20"/>
        </w:rPr>
        <w:t>ać</w:t>
      </w:r>
      <w:r w:rsidR="00D12630" w:rsidRPr="00AE3C27">
        <w:rPr>
          <w:rFonts w:ascii="Times New Roman" w:hAnsi="Times New Roman" w:cs="Times New Roman"/>
          <w:sz w:val="20"/>
          <w:szCs w:val="20"/>
        </w:rPr>
        <w:t xml:space="preserve"> sięgacz</w:t>
      </w:r>
      <w:r w:rsidR="00FC41E1" w:rsidRPr="00AE3C27">
        <w:rPr>
          <w:rFonts w:ascii="Times New Roman" w:hAnsi="Times New Roman" w:cs="Times New Roman"/>
          <w:sz w:val="20"/>
          <w:szCs w:val="20"/>
        </w:rPr>
        <w:t>e</w:t>
      </w:r>
      <w:r w:rsidR="00D12630" w:rsidRPr="00AE3C27">
        <w:rPr>
          <w:rFonts w:ascii="Times New Roman" w:hAnsi="Times New Roman" w:cs="Times New Roman"/>
          <w:sz w:val="20"/>
          <w:szCs w:val="20"/>
        </w:rPr>
        <w:t xml:space="preserve"> do </w:t>
      </w:r>
      <w:r w:rsidR="00BB77D3" w:rsidRPr="00AE3C27">
        <w:rPr>
          <w:rFonts w:ascii="Times New Roman" w:hAnsi="Times New Roman" w:cs="Times New Roman"/>
          <w:sz w:val="20"/>
          <w:szCs w:val="20"/>
        </w:rPr>
        <w:t>budynków</w:t>
      </w:r>
      <w:r w:rsidR="00D12630" w:rsidRPr="00AE3C27">
        <w:rPr>
          <w:rFonts w:ascii="Times New Roman" w:hAnsi="Times New Roman" w:cs="Times New Roman"/>
          <w:sz w:val="20"/>
          <w:szCs w:val="20"/>
        </w:rPr>
        <w:t xml:space="preserve"> wraz z ich przełączeniem</w:t>
      </w:r>
      <w:r w:rsidRPr="00AE3C27">
        <w:rPr>
          <w:rFonts w:ascii="Times New Roman" w:hAnsi="Times New Roman" w:cs="Times New Roman"/>
          <w:sz w:val="20"/>
          <w:szCs w:val="20"/>
        </w:rPr>
        <w:t>.</w:t>
      </w:r>
    </w:p>
    <w:p w14:paraId="13003797" w14:textId="2DF4D99F" w:rsidR="00D12630" w:rsidRPr="00AE3C27" w:rsidRDefault="002F5AEE" w:rsidP="00072073">
      <w:pPr>
        <w:pStyle w:val="Akapitzlist"/>
        <w:numPr>
          <w:ilvl w:val="0"/>
          <w:numId w:val="17"/>
        </w:numPr>
        <w:autoSpaceDE w:val="0"/>
        <w:autoSpaceDN w:val="0"/>
        <w:adjustRightInd w:val="0"/>
        <w:spacing w:after="0" w:line="240" w:lineRule="auto"/>
        <w:ind w:left="284" w:hanging="284"/>
        <w:jc w:val="both"/>
        <w:rPr>
          <w:rFonts w:ascii="Times New Roman" w:hAnsi="Times New Roman" w:cs="Times New Roman"/>
          <w:sz w:val="20"/>
          <w:szCs w:val="20"/>
        </w:rPr>
      </w:pPr>
      <w:r w:rsidRPr="00AE3C27">
        <w:rPr>
          <w:rFonts w:ascii="Times New Roman" w:hAnsi="Times New Roman" w:cs="Times New Roman"/>
          <w:bCs/>
          <w:sz w:val="20"/>
          <w:szCs w:val="20"/>
        </w:rPr>
        <w:t xml:space="preserve">Należy zaprojektować i odbudować naruszone w trakcie prowadzenia robót nawierzchnie </w:t>
      </w:r>
      <w:r w:rsidR="009A4A68" w:rsidRPr="00AE3C27">
        <w:rPr>
          <w:rFonts w:ascii="Times New Roman" w:hAnsi="Times New Roman" w:cs="Times New Roman"/>
          <w:bCs/>
          <w:sz w:val="20"/>
          <w:szCs w:val="20"/>
        </w:rPr>
        <w:t>dróg</w:t>
      </w:r>
      <w:r w:rsidRPr="00AE3C27">
        <w:rPr>
          <w:rFonts w:ascii="Times New Roman" w:hAnsi="Times New Roman" w:cs="Times New Roman"/>
          <w:bCs/>
          <w:sz w:val="20"/>
          <w:szCs w:val="20"/>
        </w:rPr>
        <w:t>, chodników zgodnie z konstrukcją nawierzchni dróg</w:t>
      </w:r>
      <w:r w:rsidR="0067524A" w:rsidRPr="00AE3C27">
        <w:rPr>
          <w:rFonts w:ascii="Times New Roman" w:hAnsi="Times New Roman" w:cs="Times New Roman"/>
          <w:bCs/>
          <w:sz w:val="20"/>
          <w:szCs w:val="20"/>
        </w:rPr>
        <w:t>,</w:t>
      </w:r>
      <w:r w:rsidRPr="00AE3C27">
        <w:rPr>
          <w:rFonts w:ascii="Times New Roman" w:hAnsi="Times New Roman" w:cs="Times New Roman"/>
          <w:bCs/>
          <w:sz w:val="20"/>
          <w:szCs w:val="20"/>
        </w:rPr>
        <w:t xml:space="preserve"> stanowiącym załącznik nr </w:t>
      </w:r>
      <w:r w:rsidR="007E6304" w:rsidRPr="00AE3C27">
        <w:rPr>
          <w:rFonts w:ascii="Times New Roman" w:hAnsi="Times New Roman" w:cs="Times New Roman"/>
          <w:bCs/>
          <w:sz w:val="20"/>
          <w:szCs w:val="20"/>
        </w:rPr>
        <w:t>1</w:t>
      </w:r>
      <w:r w:rsidRPr="00AE3C27">
        <w:rPr>
          <w:rFonts w:ascii="Times New Roman" w:hAnsi="Times New Roman" w:cs="Times New Roman"/>
          <w:bCs/>
          <w:sz w:val="20"/>
          <w:szCs w:val="20"/>
        </w:rPr>
        <w:t xml:space="preserve"> oraz odtworzenie składników zagospodarowania terenu m.in.  zieleń, ogrodzenia i inn</w:t>
      </w:r>
      <w:r w:rsidR="00B97A3C" w:rsidRPr="00AE3C27">
        <w:rPr>
          <w:rFonts w:ascii="Times New Roman" w:hAnsi="Times New Roman" w:cs="Times New Roman"/>
          <w:bCs/>
          <w:sz w:val="20"/>
          <w:szCs w:val="20"/>
        </w:rPr>
        <w:t>e</w:t>
      </w:r>
      <w:r w:rsidRPr="00AE3C27">
        <w:rPr>
          <w:rFonts w:ascii="Times New Roman" w:hAnsi="Times New Roman" w:cs="Times New Roman"/>
          <w:bCs/>
          <w:sz w:val="20"/>
          <w:szCs w:val="20"/>
        </w:rPr>
        <w:t xml:space="preserve"> naruszon</w:t>
      </w:r>
      <w:r w:rsidR="00B97A3C" w:rsidRPr="00AE3C27">
        <w:rPr>
          <w:rFonts w:ascii="Times New Roman" w:hAnsi="Times New Roman" w:cs="Times New Roman"/>
          <w:bCs/>
          <w:sz w:val="20"/>
          <w:szCs w:val="20"/>
        </w:rPr>
        <w:t>e</w:t>
      </w:r>
      <w:r w:rsidRPr="00AE3C27">
        <w:rPr>
          <w:rFonts w:ascii="Times New Roman" w:hAnsi="Times New Roman" w:cs="Times New Roman"/>
          <w:bCs/>
          <w:sz w:val="20"/>
          <w:szCs w:val="20"/>
        </w:rPr>
        <w:t xml:space="preserve"> w trakcie prowadzonych prac (odtworzenia należy wykonać </w:t>
      </w:r>
      <w:r w:rsidR="00B97A3C" w:rsidRPr="00AE3C27">
        <w:rPr>
          <w:rFonts w:ascii="Times New Roman" w:hAnsi="Times New Roman" w:cs="Times New Roman"/>
          <w:bCs/>
          <w:sz w:val="20"/>
          <w:szCs w:val="20"/>
        </w:rPr>
        <w:t xml:space="preserve">z nowych pełnowartościowych materiałów </w:t>
      </w:r>
      <w:r w:rsidRPr="00AE3C27">
        <w:rPr>
          <w:rFonts w:ascii="Times New Roman" w:hAnsi="Times New Roman" w:cs="Times New Roman"/>
          <w:bCs/>
          <w:sz w:val="20"/>
          <w:szCs w:val="20"/>
        </w:rPr>
        <w:t>do stanu istniejącego). </w:t>
      </w:r>
    </w:p>
    <w:p w14:paraId="53669374" w14:textId="77777777" w:rsidR="00E84A27" w:rsidRPr="00AE3C27" w:rsidRDefault="000933A0" w:rsidP="00167652">
      <w:pPr>
        <w:autoSpaceDE w:val="0"/>
        <w:autoSpaceDN w:val="0"/>
        <w:adjustRightInd w:val="0"/>
        <w:spacing w:after="0" w:line="240" w:lineRule="auto"/>
        <w:jc w:val="both"/>
        <w:rPr>
          <w:rFonts w:ascii="Times New Roman" w:hAnsi="Times New Roman" w:cs="Times New Roman"/>
          <w:sz w:val="20"/>
          <w:szCs w:val="20"/>
          <w:u w:val="single"/>
        </w:rPr>
      </w:pPr>
      <w:r w:rsidRPr="00AE3C27">
        <w:rPr>
          <w:rFonts w:ascii="Times New Roman" w:hAnsi="Times New Roman" w:cs="Times New Roman"/>
          <w:sz w:val="20"/>
          <w:szCs w:val="20"/>
          <w:u w:val="single"/>
        </w:rPr>
        <w:t>Wymagania dotyczące materiałów</w:t>
      </w:r>
    </w:p>
    <w:p w14:paraId="569B565C" w14:textId="77777777" w:rsidR="00035CC3" w:rsidRPr="00AE3C27" w:rsidRDefault="00035CC3" w:rsidP="00167652">
      <w:pPr>
        <w:spacing w:after="0" w:line="240" w:lineRule="auto"/>
        <w:rPr>
          <w:rFonts w:ascii="Times New Roman" w:hAnsi="Times New Roman" w:cs="Times New Roman"/>
          <w:b/>
          <w:sz w:val="20"/>
          <w:szCs w:val="20"/>
        </w:rPr>
      </w:pPr>
      <w:r w:rsidRPr="00AE3C27">
        <w:rPr>
          <w:rFonts w:ascii="Times New Roman" w:hAnsi="Times New Roman" w:cs="Times New Roman"/>
          <w:b/>
          <w:sz w:val="20"/>
          <w:szCs w:val="20"/>
        </w:rPr>
        <w:t>STUDZIENKI KANALIZACYJNE</w:t>
      </w:r>
    </w:p>
    <w:p w14:paraId="204CF951" w14:textId="77777777" w:rsidR="00A6776A" w:rsidRPr="00AE3C27" w:rsidRDefault="00A6776A" w:rsidP="00167652">
      <w:pPr>
        <w:spacing w:after="0" w:line="240" w:lineRule="auto"/>
        <w:rPr>
          <w:rFonts w:ascii="Times New Roman" w:hAnsi="Times New Roman" w:cs="Times New Roman"/>
          <w:sz w:val="20"/>
          <w:szCs w:val="20"/>
          <w:u w:val="single"/>
        </w:rPr>
      </w:pPr>
      <w:r w:rsidRPr="00AE3C27">
        <w:rPr>
          <w:rFonts w:ascii="Times New Roman" w:hAnsi="Times New Roman" w:cs="Times New Roman"/>
          <w:sz w:val="20"/>
          <w:szCs w:val="20"/>
          <w:u w:val="single"/>
        </w:rPr>
        <w:t xml:space="preserve">Studnie rewizyjne </w:t>
      </w:r>
      <w:r w:rsidR="007E2B45" w:rsidRPr="00AE3C27">
        <w:rPr>
          <w:rFonts w:ascii="Times New Roman" w:hAnsi="Times New Roman" w:cs="Times New Roman"/>
          <w:sz w:val="20"/>
          <w:szCs w:val="20"/>
          <w:u w:val="single"/>
        </w:rPr>
        <w:t>żelbetowe</w:t>
      </w:r>
    </w:p>
    <w:p w14:paraId="44054F80" w14:textId="47A28BAE" w:rsidR="00E01A80" w:rsidRPr="00AE3C27" w:rsidRDefault="00E01A80" w:rsidP="00167652">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Stosować studnie prefabrykowane z elementów żelbetowych, składające się z podstawy studni (dennicy</w:t>
      </w:r>
      <w:r w:rsidR="007E2B45" w:rsidRPr="00AE3C27">
        <w:rPr>
          <w:rFonts w:ascii="Times New Roman" w:hAnsi="Times New Roman" w:cs="Times New Roman"/>
          <w:sz w:val="20"/>
          <w:szCs w:val="20"/>
        </w:rPr>
        <w:t xml:space="preserve"> </w:t>
      </w:r>
      <w:r w:rsidR="00864500" w:rsidRPr="00AE3C27">
        <w:rPr>
          <w:rFonts w:ascii="Times New Roman" w:hAnsi="Times New Roman" w:cs="Times New Roman"/>
          <w:sz w:val="20"/>
          <w:szCs w:val="20"/>
        </w:rPr>
        <w:t>z </w:t>
      </w:r>
      <w:r w:rsidRPr="00AE3C27">
        <w:rPr>
          <w:rFonts w:ascii="Times New Roman" w:hAnsi="Times New Roman" w:cs="Times New Roman"/>
          <w:sz w:val="20"/>
          <w:szCs w:val="20"/>
        </w:rPr>
        <w:t>kinetą</w:t>
      </w:r>
      <w:r w:rsidR="007E2B45" w:rsidRPr="00AE3C27">
        <w:rPr>
          <w:rFonts w:ascii="Times New Roman" w:hAnsi="Times New Roman" w:cs="Times New Roman"/>
          <w:sz w:val="20"/>
          <w:szCs w:val="20"/>
        </w:rPr>
        <w:t>),</w:t>
      </w:r>
      <w:r w:rsidRPr="00AE3C27">
        <w:rPr>
          <w:rFonts w:ascii="Times New Roman" w:hAnsi="Times New Roman" w:cs="Times New Roman"/>
          <w:sz w:val="20"/>
          <w:szCs w:val="20"/>
        </w:rPr>
        <w:t xml:space="preserve"> formowane</w:t>
      </w:r>
      <w:r w:rsidR="00BB77D3" w:rsidRPr="00AE3C27">
        <w:rPr>
          <w:rFonts w:ascii="Times New Roman" w:hAnsi="Times New Roman" w:cs="Times New Roman"/>
          <w:sz w:val="20"/>
          <w:szCs w:val="20"/>
        </w:rPr>
        <w:t>j</w:t>
      </w:r>
      <w:r w:rsidRPr="00AE3C27">
        <w:rPr>
          <w:rFonts w:ascii="Times New Roman" w:hAnsi="Times New Roman" w:cs="Times New Roman"/>
          <w:sz w:val="20"/>
          <w:szCs w:val="20"/>
        </w:rPr>
        <w:t xml:space="preserve"> wraz z przejściami szczelnymi, spocznikiem i kinetą</w:t>
      </w:r>
      <w:r w:rsidR="00536F88" w:rsidRPr="00AE3C27">
        <w:rPr>
          <w:rFonts w:ascii="Times New Roman" w:hAnsi="Times New Roman" w:cs="Times New Roman"/>
          <w:sz w:val="20"/>
          <w:szCs w:val="20"/>
        </w:rPr>
        <w:t xml:space="preserve"> w jednym cyklu produkcyjnym</w:t>
      </w:r>
      <w:r w:rsidRPr="00AE3C27">
        <w:rPr>
          <w:rFonts w:ascii="Times New Roman" w:hAnsi="Times New Roman" w:cs="Times New Roman"/>
          <w:sz w:val="20"/>
          <w:szCs w:val="20"/>
        </w:rPr>
        <w:t xml:space="preserve">. </w:t>
      </w:r>
    </w:p>
    <w:p w14:paraId="1AC7A862" w14:textId="77777777" w:rsidR="00E01A80" w:rsidRPr="00AE3C27" w:rsidRDefault="00E01A80" w:rsidP="00167652">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Studnie </w:t>
      </w:r>
      <w:r w:rsidR="00864500" w:rsidRPr="00AE3C27">
        <w:rPr>
          <w:rFonts w:ascii="Times New Roman" w:hAnsi="Times New Roman" w:cs="Times New Roman"/>
          <w:sz w:val="20"/>
          <w:szCs w:val="20"/>
        </w:rPr>
        <w:t>w</w:t>
      </w:r>
      <w:r w:rsidRPr="00AE3C27">
        <w:rPr>
          <w:rFonts w:ascii="Times New Roman" w:hAnsi="Times New Roman" w:cs="Times New Roman"/>
          <w:sz w:val="20"/>
          <w:szCs w:val="20"/>
        </w:rPr>
        <w:t>łazowe wykonać zgodnie z  obowiązującą normą  PN-EN 1917</w:t>
      </w:r>
      <w:r w:rsidR="00592153" w:rsidRPr="00AE3C27">
        <w:rPr>
          <w:rFonts w:ascii="Times New Roman" w:hAnsi="Times New Roman" w:cs="Times New Roman"/>
          <w:sz w:val="20"/>
          <w:szCs w:val="20"/>
        </w:rPr>
        <w:t>:</w:t>
      </w:r>
      <w:r w:rsidRPr="00AE3C27">
        <w:rPr>
          <w:rFonts w:ascii="Times New Roman" w:hAnsi="Times New Roman" w:cs="Times New Roman"/>
          <w:sz w:val="20"/>
          <w:szCs w:val="20"/>
        </w:rPr>
        <w:t>2004</w:t>
      </w:r>
      <w:r w:rsidR="00592153" w:rsidRPr="00AE3C27">
        <w:rPr>
          <w:rFonts w:ascii="Times New Roman" w:hAnsi="Times New Roman" w:cs="Times New Roman"/>
          <w:sz w:val="20"/>
          <w:szCs w:val="20"/>
        </w:rPr>
        <w:t xml:space="preserve"> oraz </w:t>
      </w:r>
      <w:r w:rsidRPr="00AE3C27">
        <w:rPr>
          <w:rFonts w:ascii="Times New Roman" w:hAnsi="Times New Roman" w:cs="Times New Roman"/>
          <w:sz w:val="20"/>
          <w:szCs w:val="20"/>
        </w:rPr>
        <w:t>Aprobatą Techniczną IBDIM</w:t>
      </w:r>
      <w:r w:rsidR="00536F88" w:rsidRPr="00AE3C27">
        <w:rPr>
          <w:rFonts w:ascii="Times New Roman" w:hAnsi="Times New Roman" w:cs="Times New Roman"/>
          <w:sz w:val="20"/>
          <w:szCs w:val="20"/>
        </w:rPr>
        <w:t>.</w:t>
      </w:r>
    </w:p>
    <w:p w14:paraId="78938AFE" w14:textId="77777777" w:rsidR="00A6776A" w:rsidRPr="00AE3C27" w:rsidRDefault="007E2B45" w:rsidP="00167652">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Opis e</w:t>
      </w:r>
      <w:r w:rsidR="00A6776A" w:rsidRPr="00AE3C27">
        <w:rPr>
          <w:rFonts w:ascii="Times New Roman" w:hAnsi="Times New Roman" w:cs="Times New Roman"/>
          <w:sz w:val="20"/>
          <w:szCs w:val="20"/>
        </w:rPr>
        <w:t>lement</w:t>
      </w:r>
      <w:r w:rsidRPr="00AE3C27">
        <w:rPr>
          <w:rFonts w:ascii="Times New Roman" w:hAnsi="Times New Roman" w:cs="Times New Roman"/>
          <w:sz w:val="20"/>
          <w:szCs w:val="20"/>
        </w:rPr>
        <w:t>ów studni</w:t>
      </w:r>
      <w:r w:rsidR="00A6776A" w:rsidRPr="00AE3C27">
        <w:rPr>
          <w:rFonts w:ascii="Times New Roman" w:hAnsi="Times New Roman" w:cs="Times New Roman"/>
          <w:sz w:val="20"/>
          <w:szCs w:val="20"/>
        </w:rPr>
        <w:t>:</w:t>
      </w:r>
    </w:p>
    <w:p w14:paraId="4F4838D8" w14:textId="4DB46690" w:rsidR="00A6776A" w:rsidRPr="00AE3C27" w:rsidRDefault="00592153" w:rsidP="00072073">
      <w:pPr>
        <w:numPr>
          <w:ilvl w:val="0"/>
          <w:numId w:val="13"/>
        </w:numPr>
        <w:spacing w:after="0" w:line="240" w:lineRule="auto"/>
        <w:ind w:left="709" w:hanging="283"/>
        <w:jc w:val="both"/>
        <w:rPr>
          <w:rFonts w:ascii="Times New Roman" w:hAnsi="Times New Roman" w:cs="Times New Roman"/>
          <w:sz w:val="20"/>
          <w:szCs w:val="20"/>
        </w:rPr>
      </w:pPr>
      <w:r w:rsidRPr="00AE3C27">
        <w:rPr>
          <w:rFonts w:ascii="Times New Roman" w:hAnsi="Times New Roman" w:cs="Times New Roman"/>
          <w:sz w:val="20"/>
          <w:szCs w:val="20"/>
        </w:rPr>
        <w:t xml:space="preserve">dno stanowiące monolityczny prefabrykat </w:t>
      </w:r>
      <w:r w:rsidR="00A6776A" w:rsidRPr="00AE3C27">
        <w:rPr>
          <w:rFonts w:ascii="Times New Roman" w:hAnsi="Times New Roman" w:cs="Times New Roman"/>
          <w:sz w:val="20"/>
          <w:szCs w:val="20"/>
        </w:rPr>
        <w:t>z wyprofilowaną kinetą i osadzonymi przejściami szczelnymi d</w:t>
      </w:r>
      <w:r w:rsidRPr="00AE3C27">
        <w:rPr>
          <w:rFonts w:ascii="Times New Roman" w:hAnsi="Times New Roman" w:cs="Times New Roman"/>
          <w:sz w:val="20"/>
          <w:szCs w:val="20"/>
        </w:rPr>
        <w:t>o przegubowego przyłączenia rur</w:t>
      </w:r>
      <w:r w:rsidR="00A6776A" w:rsidRPr="00AE3C27">
        <w:rPr>
          <w:rFonts w:ascii="Times New Roman" w:hAnsi="Times New Roman" w:cs="Times New Roman"/>
          <w:sz w:val="20"/>
          <w:szCs w:val="20"/>
        </w:rPr>
        <w:t xml:space="preserve"> w ściance studni, </w:t>
      </w:r>
    </w:p>
    <w:p w14:paraId="20B99900" w14:textId="77777777" w:rsidR="00A6776A" w:rsidRPr="00AE3C27" w:rsidRDefault="00A6776A" w:rsidP="00072073">
      <w:pPr>
        <w:numPr>
          <w:ilvl w:val="0"/>
          <w:numId w:val="13"/>
        </w:numPr>
        <w:spacing w:after="0" w:line="240" w:lineRule="auto"/>
        <w:ind w:left="709" w:hanging="283"/>
        <w:jc w:val="both"/>
        <w:rPr>
          <w:rFonts w:ascii="Times New Roman" w:hAnsi="Times New Roman" w:cs="Times New Roman"/>
          <w:sz w:val="20"/>
          <w:szCs w:val="20"/>
        </w:rPr>
      </w:pPr>
      <w:r w:rsidRPr="00AE3C27">
        <w:rPr>
          <w:rFonts w:ascii="Times New Roman" w:hAnsi="Times New Roman" w:cs="Times New Roman"/>
          <w:sz w:val="20"/>
          <w:szCs w:val="20"/>
        </w:rPr>
        <w:t xml:space="preserve">kręgi </w:t>
      </w:r>
      <w:r w:rsidR="00592153" w:rsidRPr="00AE3C27">
        <w:rPr>
          <w:rFonts w:ascii="Times New Roman" w:hAnsi="Times New Roman" w:cs="Times New Roman"/>
          <w:sz w:val="20"/>
          <w:szCs w:val="20"/>
        </w:rPr>
        <w:t xml:space="preserve">żelbetowe wykonane </w:t>
      </w:r>
      <w:r w:rsidRPr="00AE3C27">
        <w:rPr>
          <w:rFonts w:ascii="Times New Roman" w:hAnsi="Times New Roman" w:cs="Times New Roman"/>
          <w:sz w:val="20"/>
          <w:szCs w:val="20"/>
        </w:rPr>
        <w:t>zgodn</w:t>
      </w:r>
      <w:r w:rsidR="00592153" w:rsidRPr="00AE3C27">
        <w:rPr>
          <w:rFonts w:ascii="Times New Roman" w:hAnsi="Times New Roman" w:cs="Times New Roman"/>
          <w:sz w:val="20"/>
          <w:szCs w:val="20"/>
        </w:rPr>
        <w:t>i</w:t>
      </w:r>
      <w:r w:rsidRPr="00AE3C27">
        <w:rPr>
          <w:rFonts w:ascii="Times New Roman" w:hAnsi="Times New Roman" w:cs="Times New Roman"/>
          <w:sz w:val="20"/>
          <w:szCs w:val="20"/>
        </w:rPr>
        <w:t>e z PN-EN 1917:2004,</w:t>
      </w:r>
    </w:p>
    <w:p w14:paraId="0B2F695F" w14:textId="77777777" w:rsidR="00A6776A" w:rsidRPr="00AE3C27" w:rsidRDefault="00A6776A" w:rsidP="00072073">
      <w:pPr>
        <w:numPr>
          <w:ilvl w:val="0"/>
          <w:numId w:val="13"/>
        </w:numPr>
        <w:spacing w:after="0" w:line="240" w:lineRule="auto"/>
        <w:ind w:left="709" w:hanging="283"/>
        <w:jc w:val="both"/>
        <w:rPr>
          <w:rFonts w:ascii="Times New Roman" w:hAnsi="Times New Roman" w:cs="Times New Roman"/>
          <w:sz w:val="20"/>
          <w:szCs w:val="20"/>
        </w:rPr>
      </w:pPr>
      <w:r w:rsidRPr="00AE3C27">
        <w:rPr>
          <w:rFonts w:ascii="Times New Roman" w:hAnsi="Times New Roman" w:cs="Times New Roman"/>
          <w:sz w:val="20"/>
          <w:szCs w:val="20"/>
        </w:rPr>
        <w:t>płyta pokrywowa</w:t>
      </w:r>
      <w:r w:rsidR="00592153" w:rsidRPr="00AE3C27">
        <w:rPr>
          <w:rFonts w:ascii="Times New Roman" w:hAnsi="Times New Roman" w:cs="Times New Roman"/>
          <w:sz w:val="20"/>
          <w:szCs w:val="20"/>
        </w:rPr>
        <w:t>, żelbetowa</w:t>
      </w:r>
      <w:r w:rsidRPr="00AE3C27">
        <w:rPr>
          <w:rFonts w:ascii="Times New Roman" w:hAnsi="Times New Roman" w:cs="Times New Roman"/>
          <w:sz w:val="20"/>
          <w:szCs w:val="20"/>
        </w:rPr>
        <w:t xml:space="preserve"> z otworem na właz kanałowy,</w:t>
      </w:r>
    </w:p>
    <w:p w14:paraId="34EA2938" w14:textId="77777777" w:rsidR="00B22D14" w:rsidRPr="00AE3C27" w:rsidRDefault="00A6776A" w:rsidP="00072073">
      <w:pPr>
        <w:numPr>
          <w:ilvl w:val="0"/>
          <w:numId w:val="13"/>
        </w:numPr>
        <w:spacing w:after="0" w:line="240" w:lineRule="auto"/>
        <w:ind w:left="709" w:hanging="283"/>
        <w:jc w:val="both"/>
        <w:rPr>
          <w:rFonts w:ascii="Times New Roman" w:hAnsi="Times New Roman" w:cs="Times New Roman"/>
          <w:sz w:val="20"/>
          <w:szCs w:val="20"/>
        </w:rPr>
      </w:pPr>
      <w:r w:rsidRPr="00AE3C27">
        <w:rPr>
          <w:rFonts w:ascii="Times New Roman" w:hAnsi="Times New Roman" w:cs="Times New Roman"/>
          <w:sz w:val="20"/>
          <w:szCs w:val="20"/>
        </w:rPr>
        <w:t>pierścienie dystansowe łączone za pomocą zaprawy betonowej o gr</w:t>
      </w:r>
      <w:r w:rsidR="007E2B45" w:rsidRPr="00AE3C27">
        <w:rPr>
          <w:rFonts w:ascii="Times New Roman" w:hAnsi="Times New Roman" w:cs="Times New Roman"/>
          <w:sz w:val="20"/>
          <w:szCs w:val="20"/>
        </w:rPr>
        <w:t xml:space="preserve">ubości warstwy połączeniowej do </w:t>
      </w:r>
      <w:smartTag w:uri="urn:schemas-microsoft-com:office:smarttags" w:element="metricconverter">
        <w:smartTagPr>
          <w:attr w:name="ProductID" w:val="10 mm"/>
        </w:smartTagPr>
        <w:r w:rsidRPr="00AE3C27">
          <w:rPr>
            <w:rFonts w:ascii="Times New Roman" w:hAnsi="Times New Roman" w:cs="Times New Roman"/>
            <w:sz w:val="20"/>
            <w:szCs w:val="20"/>
          </w:rPr>
          <w:t>10 mm</w:t>
        </w:r>
        <w:r w:rsidR="00374A56" w:rsidRPr="00AE3C27">
          <w:rPr>
            <w:rFonts w:ascii="Times New Roman" w:hAnsi="Times New Roman" w:cs="Times New Roman"/>
            <w:sz w:val="20"/>
            <w:szCs w:val="20"/>
          </w:rPr>
          <w:t>,</w:t>
        </w:r>
      </w:smartTag>
    </w:p>
    <w:p w14:paraId="163C1CAB" w14:textId="389CCF4E" w:rsidR="00B22D14" w:rsidRPr="00AE3C27" w:rsidRDefault="00CF7C70" w:rsidP="00072073">
      <w:pPr>
        <w:numPr>
          <w:ilvl w:val="0"/>
          <w:numId w:val="13"/>
        </w:numPr>
        <w:spacing w:after="0" w:line="240" w:lineRule="auto"/>
        <w:ind w:left="709" w:hanging="283"/>
        <w:jc w:val="both"/>
        <w:rPr>
          <w:rFonts w:ascii="Times New Roman" w:hAnsi="Times New Roman" w:cs="Times New Roman"/>
          <w:color w:val="FF0000"/>
          <w:sz w:val="20"/>
          <w:szCs w:val="20"/>
        </w:rPr>
      </w:pPr>
      <w:r w:rsidRPr="00AE3C27">
        <w:rPr>
          <w:rFonts w:ascii="Times New Roman" w:hAnsi="Times New Roman" w:cs="Times New Roman"/>
          <w:sz w:val="20"/>
          <w:szCs w:val="20"/>
        </w:rPr>
        <w:t xml:space="preserve">włazy okrągłe o średnicy 600mm wg normy PN-EN 124:2000P (w pasie drogowym należy stosować włazy klasy nośności D-400, w terenach zielonych należy stosować włazy o klasie nośności B-125) wykonane z </w:t>
      </w:r>
      <w:bookmarkStart w:id="97" w:name="_Hlk485210069"/>
      <w:r w:rsidRPr="00AE3C27">
        <w:rPr>
          <w:rFonts w:ascii="Times New Roman" w:hAnsi="Times New Roman" w:cs="Times New Roman"/>
          <w:sz w:val="20"/>
          <w:szCs w:val="20"/>
        </w:rPr>
        <w:t>żeliwa szarego</w:t>
      </w:r>
      <w:bookmarkEnd w:id="97"/>
      <w:r w:rsidR="00EA43E8" w:rsidRPr="00AE3C27">
        <w:rPr>
          <w:rFonts w:ascii="Times New Roman" w:hAnsi="Times New Roman" w:cs="Times New Roman"/>
          <w:sz w:val="20"/>
          <w:szCs w:val="20"/>
        </w:rPr>
        <w:t>,</w:t>
      </w:r>
    </w:p>
    <w:p w14:paraId="6228E349" w14:textId="77777777" w:rsidR="00A6776A" w:rsidRPr="00AE3C27" w:rsidRDefault="00A6776A" w:rsidP="00072073">
      <w:pPr>
        <w:numPr>
          <w:ilvl w:val="0"/>
          <w:numId w:val="13"/>
        </w:numPr>
        <w:spacing w:after="0" w:line="240" w:lineRule="auto"/>
        <w:ind w:left="709" w:hanging="283"/>
        <w:jc w:val="both"/>
        <w:rPr>
          <w:rFonts w:ascii="Times New Roman" w:hAnsi="Times New Roman" w:cs="Times New Roman"/>
          <w:sz w:val="20"/>
          <w:szCs w:val="20"/>
        </w:rPr>
      </w:pPr>
      <w:r w:rsidRPr="00AE3C27">
        <w:rPr>
          <w:rFonts w:ascii="Times New Roman" w:hAnsi="Times New Roman" w:cs="Times New Roman"/>
          <w:sz w:val="20"/>
          <w:szCs w:val="20"/>
        </w:rPr>
        <w:t xml:space="preserve">stopnie </w:t>
      </w:r>
      <w:proofErr w:type="spellStart"/>
      <w:r w:rsidR="00E10FB5" w:rsidRPr="00AE3C27">
        <w:rPr>
          <w:rFonts w:ascii="Times New Roman" w:hAnsi="Times New Roman" w:cs="Times New Roman"/>
          <w:sz w:val="20"/>
          <w:szCs w:val="20"/>
        </w:rPr>
        <w:t>złazowe</w:t>
      </w:r>
      <w:proofErr w:type="spellEnd"/>
      <w:r w:rsidR="00E10FB5" w:rsidRPr="00AE3C27">
        <w:rPr>
          <w:rFonts w:ascii="Times New Roman" w:hAnsi="Times New Roman" w:cs="Times New Roman"/>
          <w:sz w:val="20"/>
          <w:szCs w:val="20"/>
        </w:rPr>
        <w:t xml:space="preserve"> montowane fabrycznie, </w:t>
      </w:r>
      <w:r w:rsidRPr="00AE3C27">
        <w:rPr>
          <w:rFonts w:ascii="Times New Roman" w:hAnsi="Times New Roman" w:cs="Times New Roman"/>
          <w:sz w:val="20"/>
          <w:szCs w:val="20"/>
        </w:rPr>
        <w:t>żeliwne typu ciężkiego lub kl</w:t>
      </w:r>
      <w:r w:rsidR="00864500" w:rsidRPr="00AE3C27">
        <w:rPr>
          <w:rFonts w:ascii="Times New Roman" w:hAnsi="Times New Roman" w:cs="Times New Roman"/>
          <w:sz w:val="20"/>
          <w:szCs w:val="20"/>
        </w:rPr>
        <w:t>amry stalowe o pełnym profilu w </w:t>
      </w:r>
      <w:r w:rsidRPr="00AE3C27">
        <w:rPr>
          <w:rFonts w:ascii="Times New Roman" w:hAnsi="Times New Roman" w:cs="Times New Roman"/>
          <w:sz w:val="20"/>
          <w:szCs w:val="20"/>
        </w:rPr>
        <w:t>otulinie PE</w:t>
      </w:r>
      <w:r w:rsidR="00E10FB5" w:rsidRPr="00AE3C27">
        <w:rPr>
          <w:rFonts w:ascii="Times New Roman" w:hAnsi="Times New Roman" w:cs="Times New Roman"/>
          <w:sz w:val="20"/>
          <w:szCs w:val="20"/>
        </w:rPr>
        <w:t xml:space="preserve"> w jaskrawym kolorze (żółty lub pomarańczowy)</w:t>
      </w:r>
      <w:r w:rsidR="00374A56" w:rsidRPr="00AE3C27">
        <w:rPr>
          <w:rFonts w:ascii="Times New Roman" w:hAnsi="Times New Roman" w:cs="Times New Roman"/>
          <w:sz w:val="20"/>
          <w:szCs w:val="20"/>
        </w:rPr>
        <w:t>,</w:t>
      </w:r>
    </w:p>
    <w:p w14:paraId="55A461E0" w14:textId="77777777" w:rsidR="007E2B45" w:rsidRPr="00AE3C27" w:rsidRDefault="007E2B45" w:rsidP="00072073">
      <w:pPr>
        <w:numPr>
          <w:ilvl w:val="0"/>
          <w:numId w:val="13"/>
        </w:numPr>
        <w:spacing w:after="0" w:line="240" w:lineRule="auto"/>
        <w:ind w:left="426" w:firstLine="0"/>
        <w:jc w:val="both"/>
        <w:rPr>
          <w:rFonts w:ascii="Times New Roman" w:hAnsi="Times New Roman" w:cs="Times New Roman"/>
          <w:sz w:val="20"/>
          <w:szCs w:val="20"/>
        </w:rPr>
      </w:pPr>
      <w:r w:rsidRPr="00AE3C27">
        <w:rPr>
          <w:rFonts w:ascii="Times New Roman" w:hAnsi="Times New Roman" w:cs="Times New Roman"/>
          <w:sz w:val="20"/>
          <w:szCs w:val="20"/>
        </w:rPr>
        <w:t>elementy studni łączone za pomocą uszczelek samosmarujących</w:t>
      </w:r>
      <w:r w:rsidR="00374A56" w:rsidRPr="00AE3C27">
        <w:rPr>
          <w:rFonts w:ascii="Times New Roman" w:hAnsi="Times New Roman" w:cs="Times New Roman"/>
          <w:sz w:val="20"/>
          <w:szCs w:val="20"/>
        </w:rPr>
        <w:t>,</w:t>
      </w:r>
    </w:p>
    <w:p w14:paraId="1E4BBFF8" w14:textId="77777777" w:rsidR="007E2B45" w:rsidRPr="00AE3C27" w:rsidRDefault="007E2B45" w:rsidP="00072073">
      <w:pPr>
        <w:numPr>
          <w:ilvl w:val="0"/>
          <w:numId w:val="13"/>
        </w:numPr>
        <w:spacing w:after="0" w:line="240" w:lineRule="auto"/>
        <w:ind w:left="426" w:firstLine="0"/>
        <w:jc w:val="both"/>
        <w:rPr>
          <w:rFonts w:ascii="Times New Roman" w:hAnsi="Times New Roman" w:cs="Times New Roman"/>
          <w:sz w:val="20"/>
          <w:szCs w:val="20"/>
        </w:rPr>
      </w:pPr>
      <w:r w:rsidRPr="00AE3C27">
        <w:rPr>
          <w:rFonts w:ascii="Times New Roman" w:hAnsi="Times New Roman" w:cs="Times New Roman"/>
          <w:sz w:val="20"/>
          <w:szCs w:val="20"/>
        </w:rPr>
        <w:t>wytrzymałość betonu: C35/45</w:t>
      </w:r>
      <w:r w:rsidR="00374A56" w:rsidRPr="00AE3C27">
        <w:rPr>
          <w:rFonts w:ascii="Times New Roman" w:hAnsi="Times New Roman" w:cs="Times New Roman"/>
          <w:sz w:val="20"/>
          <w:szCs w:val="20"/>
        </w:rPr>
        <w:t>,</w:t>
      </w:r>
    </w:p>
    <w:p w14:paraId="5B104EA8" w14:textId="77777777" w:rsidR="00B22D14" w:rsidRPr="00AE3C27" w:rsidRDefault="007E2B45" w:rsidP="00072073">
      <w:pPr>
        <w:numPr>
          <w:ilvl w:val="0"/>
          <w:numId w:val="13"/>
        </w:numPr>
        <w:spacing w:after="0" w:line="240" w:lineRule="auto"/>
        <w:ind w:left="426" w:firstLine="0"/>
        <w:jc w:val="both"/>
        <w:rPr>
          <w:rFonts w:ascii="Times New Roman" w:hAnsi="Times New Roman" w:cs="Times New Roman"/>
          <w:sz w:val="20"/>
          <w:szCs w:val="20"/>
        </w:rPr>
      </w:pPr>
      <w:r w:rsidRPr="00AE3C27">
        <w:rPr>
          <w:rFonts w:ascii="Times New Roman" w:hAnsi="Times New Roman" w:cs="Times New Roman"/>
          <w:sz w:val="20"/>
          <w:szCs w:val="20"/>
        </w:rPr>
        <w:t>mrozoodporność betonu: F150</w:t>
      </w:r>
      <w:r w:rsidR="00374A56" w:rsidRPr="00AE3C27">
        <w:rPr>
          <w:rFonts w:ascii="Times New Roman" w:hAnsi="Times New Roman" w:cs="Times New Roman"/>
          <w:sz w:val="20"/>
          <w:szCs w:val="20"/>
        </w:rPr>
        <w:t>,</w:t>
      </w:r>
    </w:p>
    <w:p w14:paraId="1BA65A66" w14:textId="77777777" w:rsidR="007E2B45" w:rsidRPr="00AE3C27" w:rsidRDefault="007E2B45" w:rsidP="00072073">
      <w:pPr>
        <w:numPr>
          <w:ilvl w:val="0"/>
          <w:numId w:val="13"/>
        </w:numPr>
        <w:spacing w:after="0" w:line="240" w:lineRule="auto"/>
        <w:ind w:left="426" w:firstLine="0"/>
        <w:jc w:val="both"/>
        <w:rPr>
          <w:rFonts w:ascii="Times New Roman" w:hAnsi="Times New Roman" w:cs="Times New Roman"/>
          <w:sz w:val="20"/>
          <w:szCs w:val="20"/>
        </w:rPr>
      </w:pPr>
      <w:r w:rsidRPr="00AE3C27">
        <w:rPr>
          <w:rFonts w:ascii="Times New Roman" w:hAnsi="Times New Roman" w:cs="Times New Roman"/>
          <w:sz w:val="20"/>
          <w:szCs w:val="20"/>
        </w:rPr>
        <w:t xml:space="preserve">wodoszczelność betonu: </w:t>
      </w:r>
      <w:r w:rsidR="00374A56" w:rsidRPr="00AE3C27">
        <w:rPr>
          <w:rFonts w:ascii="Times New Roman" w:hAnsi="Times New Roman" w:cs="Times New Roman"/>
          <w:sz w:val="20"/>
          <w:szCs w:val="20"/>
        </w:rPr>
        <w:t>≥W8,</w:t>
      </w:r>
    </w:p>
    <w:p w14:paraId="57E6CCF3" w14:textId="77777777" w:rsidR="007E2B45" w:rsidRPr="00AE3C27" w:rsidRDefault="007E2B45" w:rsidP="00072073">
      <w:pPr>
        <w:numPr>
          <w:ilvl w:val="0"/>
          <w:numId w:val="13"/>
        </w:numPr>
        <w:spacing w:after="0" w:line="240" w:lineRule="auto"/>
        <w:ind w:left="426" w:firstLine="0"/>
        <w:jc w:val="both"/>
        <w:rPr>
          <w:rFonts w:ascii="Times New Roman" w:hAnsi="Times New Roman" w:cs="Times New Roman"/>
          <w:sz w:val="20"/>
          <w:szCs w:val="20"/>
        </w:rPr>
      </w:pPr>
      <w:r w:rsidRPr="00AE3C27">
        <w:rPr>
          <w:rFonts w:ascii="Times New Roman" w:hAnsi="Times New Roman" w:cs="Times New Roman"/>
          <w:sz w:val="20"/>
          <w:szCs w:val="20"/>
        </w:rPr>
        <w:t>nasiąkliwość betonu: ≤5%</w:t>
      </w:r>
      <w:r w:rsidR="00374A56" w:rsidRPr="00AE3C27">
        <w:rPr>
          <w:rFonts w:ascii="Times New Roman" w:hAnsi="Times New Roman" w:cs="Times New Roman"/>
          <w:sz w:val="20"/>
          <w:szCs w:val="20"/>
        </w:rPr>
        <w:t>,</w:t>
      </w:r>
    </w:p>
    <w:p w14:paraId="4C517492" w14:textId="77777777" w:rsidR="007E2B45" w:rsidRPr="00AE3C27" w:rsidRDefault="007E2B45" w:rsidP="00072073">
      <w:pPr>
        <w:numPr>
          <w:ilvl w:val="0"/>
          <w:numId w:val="13"/>
        </w:numPr>
        <w:spacing w:after="0" w:line="240" w:lineRule="auto"/>
        <w:ind w:left="426" w:firstLine="0"/>
        <w:jc w:val="both"/>
        <w:rPr>
          <w:rFonts w:ascii="Times New Roman" w:hAnsi="Times New Roman" w:cs="Times New Roman"/>
          <w:sz w:val="20"/>
          <w:szCs w:val="20"/>
        </w:rPr>
      </w:pPr>
      <w:r w:rsidRPr="00AE3C27">
        <w:rPr>
          <w:rFonts w:ascii="Times New Roman" w:hAnsi="Times New Roman" w:cs="Times New Roman"/>
          <w:sz w:val="20"/>
          <w:szCs w:val="20"/>
        </w:rPr>
        <w:t xml:space="preserve">klasa ekspozycji </w:t>
      </w:r>
      <w:r w:rsidR="00C01435" w:rsidRPr="00AE3C27">
        <w:rPr>
          <w:rFonts w:ascii="Times New Roman" w:hAnsi="Times New Roman" w:cs="Times New Roman"/>
          <w:sz w:val="20"/>
          <w:szCs w:val="20"/>
        </w:rPr>
        <w:t xml:space="preserve">na agresję chemiczną </w:t>
      </w:r>
      <w:r w:rsidRPr="00AE3C27">
        <w:rPr>
          <w:rFonts w:ascii="Times New Roman" w:hAnsi="Times New Roman" w:cs="Times New Roman"/>
          <w:sz w:val="20"/>
          <w:szCs w:val="20"/>
        </w:rPr>
        <w:t>XA3</w:t>
      </w:r>
      <w:r w:rsidR="00C01435" w:rsidRPr="00AE3C27">
        <w:rPr>
          <w:rFonts w:ascii="Times New Roman" w:hAnsi="Times New Roman" w:cs="Times New Roman"/>
          <w:sz w:val="20"/>
          <w:szCs w:val="20"/>
        </w:rPr>
        <w:t xml:space="preserve"> (dla ścieków o </w:t>
      </w:r>
      <w:proofErr w:type="spellStart"/>
      <w:r w:rsidR="00C01435" w:rsidRPr="00AE3C27">
        <w:rPr>
          <w:rFonts w:ascii="Times New Roman" w:hAnsi="Times New Roman" w:cs="Times New Roman"/>
          <w:sz w:val="20"/>
          <w:szCs w:val="20"/>
        </w:rPr>
        <w:t>pH</w:t>
      </w:r>
      <w:proofErr w:type="spellEnd"/>
      <w:r w:rsidR="00C01435" w:rsidRPr="00AE3C27">
        <w:rPr>
          <w:rFonts w:ascii="Times New Roman" w:hAnsi="Times New Roman" w:cs="Times New Roman"/>
          <w:sz w:val="20"/>
          <w:szCs w:val="20"/>
        </w:rPr>
        <w:t xml:space="preserve"> = 4,5 </w:t>
      </w:r>
      <w:r w:rsidR="00374A56" w:rsidRPr="00AE3C27">
        <w:rPr>
          <w:rFonts w:ascii="Times New Roman" w:hAnsi="Times New Roman" w:cs="Times New Roman"/>
          <w:sz w:val="20"/>
          <w:szCs w:val="20"/>
        </w:rPr>
        <w:t>-</w:t>
      </w:r>
      <w:r w:rsidR="00C01435" w:rsidRPr="00AE3C27">
        <w:rPr>
          <w:rFonts w:ascii="Times New Roman" w:hAnsi="Times New Roman" w:cs="Times New Roman"/>
          <w:sz w:val="20"/>
          <w:szCs w:val="20"/>
        </w:rPr>
        <w:t xml:space="preserve"> 4,0)</w:t>
      </w:r>
      <w:r w:rsidR="00374A56" w:rsidRPr="00AE3C27">
        <w:rPr>
          <w:rFonts w:ascii="Times New Roman" w:hAnsi="Times New Roman" w:cs="Times New Roman"/>
          <w:sz w:val="20"/>
          <w:szCs w:val="20"/>
        </w:rPr>
        <w:t>.</w:t>
      </w:r>
    </w:p>
    <w:p w14:paraId="6BF1ED43" w14:textId="77777777" w:rsidR="00A6776A" w:rsidRPr="00AE3C27" w:rsidRDefault="00A6776A" w:rsidP="00167652">
      <w:pPr>
        <w:pStyle w:val="Listapunktowana"/>
        <w:numPr>
          <w:ilvl w:val="0"/>
          <w:numId w:val="0"/>
        </w:numPr>
        <w:spacing w:after="0"/>
        <w:ind w:left="1080"/>
        <w:rPr>
          <w:rFonts w:ascii="Times New Roman" w:hAnsi="Times New Roman"/>
          <w:szCs w:val="20"/>
        </w:rPr>
      </w:pPr>
    </w:p>
    <w:p w14:paraId="3B281695" w14:textId="77777777" w:rsidR="00A6776A" w:rsidRPr="00AE3C27" w:rsidRDefault="00A6776A" w:rsidP="00167652">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Studnie </w:t>
      </w:r>
      <w:r w:rsidR="00E10FB5" w:rsidRPr="00AE3C27">
        <w:rPr>
          <w:rFonts w:ascii="Times New Roman" w:hAnsi="Times New Roman" w:cs="Times New Roman"/>
          <w:sz w:val="20"/>
          <w:szCs w:val="20"/>
        </w:rPr>
        <w:t xml:space="preserve">kanalizacyjne </w:t>
      </w:r>
      <w:r w:rsidRPr="00AE3C27">
        <w:rPr>
          <w:rFonts w:ascii="Times New Roman" w:hAnsi="Times New Roman" w:cs="Times New Roman"/>
          <w:sz w:val="20"/>
          <w:szCs w:val="20"/>
        </w:rPr>
        <w:t>powinny spełniać poniższe wymagania:</w:t>
      </w:r>
    </w:p>
    <w:p w14:paraId="0BF713B2" w14:textId="77777777" w:rsidR="00A6776A" w:rsidRPr="00AE3C27" w:rsidRDefault="00A6776A" w:rsidP="00072073">
      <w:pPr>
        <w:pStyle w:val="Listapunktowana"/>
        <w:numPr>
          <w:ilvl w:val="0"/>
          <w:numId w:val="15"/>
        </w:numPr>
        <w:tabs>
          <w:tab w:val="clear" w:pos="1080"/>
          <w:tab w:val="num" w:pos="709"/>
        </w:tabs>
        <w:spacing w:after="0"/>
        <w:ind w:left="709" w:hanging="283"/>
        <w:rPr>
          <w:rFonts w:ascii="Times New Roman" w:hAnsi="Times New Roman"/>
          <w:szCs w:val="20"/>
        </w:rPr>
      </w:pPr>
      <w:r w:rsidRPr="00AE3C27">
        <w:rPr>
          <w:rFonts w:ascii="Times New Roman" w:hAnsi="Times New Roman"/>
          <w:szCs w:val="20"/>
        </w:rPr>
        <w:t>wysokość komory roboczej (mierzona od półki do płyty stropowej powinna wynosić min. 2,00m),</w:t>
      </w:r>
      <w:r w:rsidR="00374A56" w:rsidRPr="00AE3C27">
        <w:rPr>
          <w:rFonts w:ascii="Times New Roman" w:hAnsi="Times New Roman"/>
          <w:szCs w:val="20"/>
        </w:rPr>
        <w:t xml:space="preserve"> w przypadku studni o mniejszej wysokości dopuszcza się odstąpienie od powyższej zasady),</w:t>
      </w:r>
    </w:p>
    <w:p w14:paraId="20BB44AB" w14:textId="77777777" w:rsidR="00A6776A" w:rsidRPr="00AE3C27" w:rsidRDefault="00A6776A" w:rsidP="00072073">
      <w:pPr>
        <w:pStyle w:val="Listapunktowana"/>
        <w:numPr>
          <w:ilvl w:val="0"/>
          <w:numId w:val="15"/>
        </w:numPr>
        <w:tabs>
          <w:tab w:val="clear" w:pos="1080"/>
          <w:tab w:val="num" w:pos="709"/>
        </w:tabs>
        <w:spacing w:after="0"/>
        <w:ind w:left="709" w:hanging="283"/>
        <w:rPr>
          <w:rFonts w:ascii="Times New Roman" w:hAnsi="Times New Roman"/>
          <w:szCs w:val="20"/>
        </w:rPr>
      </w:pPr>
      <w:r w:rsidRPr="00AE3C27">
        <w:rPr>
          <w:rFonts w:ascii="Times New Roman" w:hAnsi="Times New Roman"/>
          <w:szCs w:val="20"/>
        </w:rPr>
        <w:t>długość komory roboczej (mierzona wzdłuż przepływu minimum 1,20m),</w:t>
      </w:r>
    </w:p>
    <w:p w14:paraId="4B462604" w14:textId="77777777" w:rsidR="00A6776A" w:rsidRPr="00AE3C27" w:rsidRDefault="00374A56" w:rsidP="00072073">
      <w:pPr>
        <w:pStyle w:val="Listapunktowana"/>
        <w:numPr>
          <w:ilvl w:val="0"/>
          <w:numId w:val="15"/>
        </w:numPr>
        <w:tabs>
          <w:tab w:val="clear" w:pos="1080"/>
          <w:tab w:val="num" w:pos="709"/>
        </w:tabs>
        <w:spacing w:after="0"/>
        <w:ind w:left="709" w:hanging="283"/>
        <w:rPr>
          <w:rFonts w:ascii="Times New Roman" w:hAnsi="Times New Roman"/>
          <w:szCs w:val="20"/>
        </w:rPr>
      </w:pPr>
      <w:r w:rsidRPr="00AE3C27">
        <w:rPr>
          <w:rFonts w:ascii="Times New Roman" w:hAnsi="Times New Roman"/>
          <w:szCs w:val="20"/>
        </w:rPr>
        <w:t>promień kinety w komorze 1,5÷5</w:t>
      </w:r>
      <w:r w:rsidR="00A6776A" w:rsidRPr="00AE3C27">
        <w:rPr>
          <w:rFonts w:ascii="Times New Roman" w:hAnsi="Times New Roman"/>
          <w:szCs w:val="20"/>
        </w:rPr>
        <w:t>D kanału dopływowego. Zaleca się stosowanie maksymalnie dużych promieni kinety w celu ograniczenia wytracania prędkości przez płynące ścieki.</w:t>
      </w:r>
    </w:p>
    <w:p w14:paraId="5D2D55BF" w14:textId="43C9D1D4" w:rsidR="00A6776A" w:rsidRPr="00AE3C27" w:rsidRDefault="00A6776A" w:rsidP="00072073">
      <w:pPr>
        <w:pStyle w:val="Listapunktowana"/>
        <w:numPr>
          <w:ilvl w:val="0"/>
          <w:numId w:val="15"/>
        </w:numPr>
        <w:tabs>
          <w:tab w:val="clear" w:pos="1080"/>
          <w:tab w:val="num" w:pos="709"/>
        </w:tabs>
        <w:spacing w:after="0"/>
        <w:ind w:left="709" w:hanging="283"/>
        <w:rPr>
          <w:rFonts w:ascii="Times New Roman" w:hAnsi="Times New Roman"/>
          <w:szCs w:val="20"/>
        </w:rPr>
      </w:pPr>
      <w:r w:rsidRPr="00AE3C27">
        <w:rPr>
          <w:rFonts w:ascii="Times New Roman" w:hAnsi="Times New Roman"/>
          <w:szCs w:val="20"/>
        </w:rPr>
        <w:t>komora powinna mieć półki po obu stronach kanału, o szerokości min 0,50m po stronie włazu i</w:t>
      </w:r>
      <w:r w:rsidR="00B40D05" w:rsidRPr="00AE3C27">
        <w:rPr>
          <w:rFonts w:ascii="Times New Roman" w:hAnsi="Times New Roman"/>
          <w:szCs w:val="20"/>
        </w:rPr>
        <w:t> </w:t>
      </w:r>
      <w:r w:rsidRPr="00AE3C27">
        <w:rPr>
          <w:rFonts w:ascii="Times New Roman" w:hAnsi="Times New Roman"/>
          <w:szCs w:val="20"/>
        </w:rPr>
        <w:t xml:space="preserve">0,30m po stronie przeciwnej, na wysokości 2/3 kanału odpływowego, </w:t>
      </w:r>
    </w:p>
    <w:p w14:paraId="2F3F689D" w14:textId="77777777" w:rsidR="00A6776A" w:rsidRPr="00AE3C27" w:rsidRDefault="00A6776A" w:rsidP="00072073">
      <w:pPr>
        <w:pStyle w:val="Listapunktowana"/>
        <w:numPr>
          <w:ilvl w:val="0"/>
          <w:numId w:val="15"/>
        </w:numPr>
        <w:tabs>
          <w:tab w:val="clear" w:pos="1080"/>
          <w:tab w:val="num" w:pos="709"/>
        </w:tabs>
        <w:spacing w:after="0"/>
        <w:ind w:left="709" w:hanging="283"/>
        <w:rPr>
          <w:rFonts w:ascii="Times New Roman" w:hAnsi="Times New Roman"/>
          <w:szCs w:val="20"/>
        </w:rPr>
      </w:pPr>
      <w:r w:rsidRPr="00AE3C27">
        <w:rPr>
          <w:rFonts w:ascii="Times New Roman" w:hAnsi="Times New Roman"/>
          <w:szCs w:val="20"/>
        </w:rPr>
        <w:t>półki na całej długości komory roboczej z nachyleniem min. 5% do środka studzienki w kierunku kanału odpływowego,</w:t>
      </w:r>
    </w:p>
    <w:p w14:paraId="2E9D1BEA" w14:textId="77777777" w:rsidR="00A6776A" w:rsidRPr="00AE3C27" w:rsidRDefault="00E10FB5" w:rsidP="00072073">
      <w:pPr>
        <w:pStyle w:val="Listapunktowana"/>
        <w:numPr>
          <w:ilvl w:val="0"/>
          <w:numId w:val="15"/>
        </w:numPr>
        <w:tabs>
          <w:tab w:val="clear" w:pos="1080"/>
          <w:tab w:val="num" w:pos="709"/>
        </w:tabs>
        <w:spacing w:after="0"/>
        <w:ind w:left="709" w:hanging="283"/>
        <w:rPr>
          <w:rFonts w:ascii="Times New Roman" w:hAnsi="Times New Roman"/>
          <w:szCs w:val="20"/>
        </w:rPr>
      </w:pPr>
      <w:r w:rsidRPr="00AE3C27">
        <w:rPr>
          <w:rFonts w:ascii="Times New Roman" w:hAnsi="Times New Roman"/>
          <w:szCs w:val="20"/>
        </w:rPr>
        <w:t>elementy żelbetowe</w:t>
      </w:r>
      <w:r w:rsidR="00A6776A" w:rsidRPr="00AE3C27">
        <w:rPr>
          <w:rFonts w:ascii="Times New Roman" w:hAnsi="Times New Roman"/>
          <w:szCs w:val="20"/>
        </w:rPr>
        <w:t xml:space="preserve"> łączone na zintegrowane uszczelki gumowe samosmarujące, elastomerowe odporne na agresywne oddziaływanie ścieków i gazów kanałowych (nie dotyczy pierścieni dystansowych),</w:t>
      </w:r>
    </w:p>
    <w:p w14:paraId="5C44A16B" w14:textId="77777777" w:rsidR="00A6776A" w:rsidRPr="00AE3C27" w:rsidRDefault="00374A56" w:rsidP="00072073">
      <w:pPr>
        <w:pStyle w:val="Listapunktowana"/>
        <w:numPr>
          <w:ilvl w:val="0"/>
          <w:numId w:val="15"/>
        </w:numPr>
        <w:tabs>
          <w:tab w:val="clear" w:pos="1080"/>
          <w:tab w:val="num" w:pos="709"/>
        </w:tabs>
        <w:spacing w:after="0"/>
        <w:ind w:left="709" w:hanging="283"/>
        <w:rPr>
          <w:rFonts w:ascii="Times New Roman" w:hAnsi="Times New Roman"/>
          <w:szCs w:val="20"/>
        </w:rPr>
      </w:pPr>
      <w:r w:rsidRPr="00AE3C27">
        <w:rPr>
          <w:rFonts w:ascii="Times New Roman" w:hAnsi="Times New Roman"/>
          <w:szCs w:val="20"/>
        </w:rPr>
        <w:t xml:space="preserve">w ścianach studni powinny być osadzone stopnie lub klamry </w:t>
      </w:r>
      <w:proofErr w:type="spellStart"/>
      <w:r w:rsidRPr="00AE3C27">
        <w:rPr>
          <w:rFonts w:ascii="Times New Roman" w:hAnsi="Times New Roman"/>
          <w:szCs w:val="20"/>
        </w:rPr>
        <w:t>złazowe</w:t>
      </w:r>
      <w:proofErr w:type="spellEnd"/>
      <w:r w:rsidRPr="00AE3C27">
        <w:rPr>
          <w:rFonts w:ascii="Times New Roman" w:hAnsi="Times New Roman"/>
          <w:szCs w:val="20"/>
        </w:rPr>
        <w:t xml:space="preserve"> podczas prefabrykacji,</w:t>
      </w:r>
    </w:p>
    <w:p w14:paraId="4FF175AA" w14:textId="77777777" w:rsidR="00A6776A" w:rsidRPr="00AE3C27" w:rsidRDefault="00A6776A" w:rsidP="00072073">
      <w:pPr>
        <w:pStyle w:val="Listapunktowana"/>
        <w:numPr>
          <w:ilvl w:val="0"/>
          <w:numId w:val="15"/>
        </w:numPr>
        <w:tabs>
          <w:tab w:val="clear" w:pos="1080"/>
          <w:tab w:val="num" w:pos="709"/>
        </w:tabs>
        <w:spacing w:after="0"/>
        <w:ind w:left="709" w:hanging="283"/>
        <w:rPr>
          <w:rFonts w:ascii="Times New Roman" w:hAnsi="Times New Roman"/>
          <w:szCs w:val="20"/>
        </w:rPr>
      </w:pPr>
      <w:r w:rsidRPr="00AE3C27">
        <w:rPr>
          <w:rFonts w:ascii="Times New Roman" w:hAnsi="Times New Roman"/>
          <w:szCs w:val="20"/>
        </w:rPr>
        <w:t>przejście kanału przez</w:t>
      </w:r>
      <w:r w:rsidR="005C75F1" w:rsidRPr="00AE3C27">
        <w:rPr>
          <w:rFonts w:ascii="Times New Roman" w:hAnsi="Times New Roman"/>
          <w:szCs w:val="20"/>
        </w:rPr>
        <w:t xml:space="preserve"> ściany</w:t>
      </w:r>
      <w:r w:rsidRPr="00AE3C27">
        <w:rPr>
          <w:rFonts w:ascii="Times New Roman" w:hAnsi="Times New Roman"/>
          <w:szCs w:val="20"/>
        </w:rPr>
        <w:t xml:space="preserve"> st</w:t>
      </w:r>
      <w:r w:rsidR="005C75F1" w:rsidRPr="00AE3C27">
        <w:rPr>
          <w:rFonts w:ascii="Times New Roman" w:hAnsi="Times New Roman"/>
          <w:szCs w:val="20"/>
        </w:rPr>
        <w:t>udni rewizyjnych należy</w:t>
      </w:r>
      <w:r w:rsidRPr="00AE3C27">
        <w:rPr>
          <w:rFonts w:ascii="Times New Roman" w:hAnsi="Times New Roman"/>
          <w:szCs w:val="20"/>
        </w:rPr>
        <w:t xml:space="preserve"> wykonać </w:t>
      </w:r>
      <w:r w:rsidR="005C75F1" w:rsidRPr="00AE3C27">
        <w:rPr>
          <w:rFonts w:ascii="Times New Roman" w:hAnsi="Times New Roman"/>
          <w:szCs w:val="20"/>
        </w:rPr>
        <w:t>z wykorzystaniem</w:t>
      </w:r>
      <w:r w:rsidRPr="00AE3C27">
        <w:rPr>
          <w:rFonts w:ascii="Times New Roman" w:hAnsi="Times New Roman"/>
          <w:szCs w:val="20"/>
        </w:rPr>
        <w:t xml:space="preserve"> systemowego przejścia szczelnego z uszczelką wargową, gwarantującą elastyczne połączenie</w:t>
      </w:r>
      <w:r w:rsidR="005C75F1" w:rsidRPr="00AE3C27">
        <w:rPr>
          <w:rFonts w:ascii="Times New Roman" w:hAnsi="Times New Roman"/>
          <w:szCs w:val="20"/>
        </w:rPr>
        <w:t xml:space="preserve"> rury ze studnią,</w:t>
      </w:r>
      <w:r w:rsidRPr="00AE3C27">
        <w:rPr>
          <w:rFonts w:ascii="Times New Roman" w:hAnsi="Times New Roman"/>
          <w:szCs w:val="20"/>
        </w:rPr>
        <w:t xml:space="preserve"> zabezpieczające przed infiltracją wód gruntowych i </w:t>
      </w:r>
      <w:proofErr w:type="spellStart"/>
      <w:r w:rsidRPr="00AE3C27">
        <w:rPr>
          <w:rFonts w:ascii="Times New Roman" w:hAnsi="Times New Roman"/>
          <w:szCs w:val="20"/>
        </w:rPr>
        <w:t>eksfiltracją</w:t>
      </w:r>
      <w:proofErr w:type="spellEnd"/>
      <w:r w:rsidRPr="00AE3C27">
        <w:rPr>
          <w:rFonts w:ascii="Times New Roman" w:hAnsi="Times New Roman"/>
          <w:szCs w:val="20"/>
        </w:rPr>
        <w:t xml:space="preserve"> ścieków</w:t>
      </w:r>
      <w:r w:rsidR="00A43FCE" w:rsidRPr="00AE3C27">
        <w:rPr>
          <w:rFonts w:ascii="Times New Roman" w:hAnsi="Times New Roman"/>
          <w:szCs w:val="20"/>
        </w:rPr>
        <w:t xml:space="preserve"> do gruntu</w:t>
      </w:r>
      <w:r w:rsidRPr="00AE3C27">
        <w:rPr>
          <w:rFonts w:ascii="Times New Roman" w:hAnsi="Times New Roman"/>
          <w:szCs w:val="20"/>
        </w:rPr>
        <w:t xml:space="preserve">. </w:t>
      </w:r>
    </w:p>
    <w:p w14:paraId="7B6342BC" w14:textId="0883A9F3" w:rsidR="00A43FCE" w:rsidRPr="00AE3C27" w:rsidRDefault="00A43FCE" w:rsidP="002B597F">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Kaskady w studniach należy wykonywać fabrycznie albo indywidualnie, jako zewnętrzne (w miejscach włączeń do studni kanalizacyjnych, gdy różnica wysokości jest większa niż 0,5m</w:t>
      </w:r>
      <w:r w:rsidR="00EA43E8" w:rsidRPr="00AE3C27">
        <w:rPr>
          <w:rFonts w:ascii="Times New Roman" w:hAnsi="Times New Roman" w:cs="Times New Roman"/>
          <w:sz w:val="20"/>
          <w:szCs w:val="20"/>
        </w:rPr>
        <w:t>)</w:t>
      </w:r>
      <w:r w:rsidRPr="00AE3C27">
        <w:rPr>
          <w:rFonts w:ascii="Times New Roman" w:hAnsi="Times New Roman" w:cs="Times New Roman"/>
          <w:sz w:val="20"/>
          <w:szCs w:val="20"/>
        </w:rPr>
        <w:t>. Dopuszcza się stu</w:t>
      </w:r>
      <w:r w:rsidR="00710E42" w:rsidRPr="00AE3C27">
        <w:rPr>
          <w:rFonts w:ascii="Times New Roman" w:hAnsi="Times New Roman" w:cs="Times New Roman"/>
          <w:sz w:val="20"/>
          <w:szCs w:val="20"/>
        </w:rPr>
        <w:t>dzienki kaskadowe z </w:t>
      </w:r>
      <w:r w:rsidRPr="00AE3C27">
        <w:rPr>
          <w:rFonts w:ascii="Times New Roman" w:hAnsi="Times New Roman" w:cs="Times New Roman"/>
          <w:sz w:val="20"/>
          <w:szCs w:val="20"/>
        </w:rPr>
        <w:t>kaskadą wewnętrzną w szczególnie uzasadnionych przypadkach</w:t>
      </w:r>
      <w:r w:rsidR="00EA43E8" w:rsidRPr="00AE3C27">
        <w:rPr>
          <w:rFonts w:ascii="Times New Roman" w:hAnsi="Times New Roman" w:cs="Times New Roman"/>
          <w:sz w:val="20"/>
          <w:szCs w:val="20"/>
        </w:rPr>
        <w:t>,</w:t>
      </w:r>
      <w:r w:rsidRPr="00AE3C27">
        <w:rPr>
          <w:rFonts w:ascii="Times New Roman" w:hAnsi="Times New Roman" w:cs="Times New Roman"/>
          <w:sz w:val="20"/>
          <w:szCs w:val="20"/>
        </w:rPr>
        <w:t xml:space="preserve"> po uzgodnieniu z </w:t>
      </w:r>
      <w:r w:rsidR="00055F7C" w:rsidRPr="00AE3C27">
        <w:rPr>
          <w:rFonts w:ascii="Times New Roman" w:hAnsi="Times New Roman" w:cs="Times New Roman"/>
          <w:sz w:val="20"/>
          <w:szCs w:val="20"/>
        </w:rPr>
        <w:t>Inwestorem</w:t>
      </w:r>
      <w:r w:rsidRPr="00AE3C27">
        <w:rPr>
          <w:rFonts w:ascii="Times New Roman" w:hAnsi="Times New Roman" w:cs="Times New Roman"/>
          <w:sz w:val="20"/>
          <w:szCs w:val="20"/>
        </w:rPr>
        <w:t>.</w:t>
      </w:r>
    </w:p>
    <w:p w14:paraId="79C1EB36" w14:textId="17EECEB8" w:rsidR="00A43FCE" w:rsidRPr="00AE3C27" w:rsidRDefault="00A43FCE" w:rsidP="002B597F">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Dopuszczalna wysokość przepadów wynosi od 0,5m do 4,0m. Odległość osi górnego kanału od płyty stropowej powinna wynosić minimum 1,0m. W przypadku wykonywania przepadu w studzience z</w:t>
      </w:r>
      <w:r w:rsidR="00B97A3C" w:rsidRPr="00AE3C27">
        <w:rPr>
          <w:rFonts w:ascii="Times New Roman" w:hAnsi="Times New Roman" w:cs="Times New Roman"/>
          <w:sz w:val="20"/>
          <w:szCs w:val="20"/>
        </w:rPr>
        <w:t> </w:t>
      </w:r>
      <w:r w:rsidRPr="00AE3C27">
        <w:rPr>
          <w:rFonts w:ascii="Times New Roman" w:hAnsi="Times New Roman" w:cs="Times New Roman"/>
          <w:sz w:val="20"/>
          <w:szCs w:val="20"/>
        </w:rPr>
        <w:t xml:space="preserve">kręgów łączonych na uszczelki, otwory w ścianach studzienki należy wykonać w min. odległości 15cm od złącza kręgów. </w:t>
      </w:r>
      <w:r w:rsidRPr="00AE3C27">
        <w:rPr>
          <w:rFonts w:ascii="Times New Roman" w:hAnsi="Times New Roman" w:cs="Times New Roman"/>
          <w:sz w:val="20"/>
          <w:szCs w:val="20"/>
        </w:rPr>
        <w:lastRenderedPageBreak/>
        <w:t>W</w:t>
      </w:r>
      <w:r w:rsidR="00087D06">
        <w:rPr>
          <w:rFonts w:ascii="Times New Roman" w:hAnsi="Times New Roman" w:cs="Times New Roman"/>
          <w:sz w:val="20"/>
          <w:szCs w:val="20"/>
        </w:rPr>
        <w:t> </w:t>
      </w:r>
      <w:r w:rsidRPr="00AE3C27">
        <w:rPr>
          <w:rFonts w:ascii="Times New Roman" w:hAnsi="Times New Roman" w:cs="Times New Roman"/>
          <w:sz w:val="20"/>
          <w:szCs w:val="20"/>
        </w:rPr>
        <w:t xml:space="preserve"> przypadku studzienek kaskadowych z kaskadą zewnętrzną rura spadowa powinna być posadowiona wraz ze studzienką na wspólnym fundamencie. </w:t>
      </w:r>
    </w:p>
    <w:p w14:paraId="2D5638B9" w14:textId="26CFA950" w:rsidR="00A6776A" w:rsidRPr="00AE3C27" w:rsidRDefault="00A6776A" w:rsidP="003C7DDD">
      <w:pPr>
        <w:spacing w:after="120" w:line="240" w:lineRule="auto"/>
        <w:jc w:val="both"/>
        <w:rPr>
          <w:rFonts w:ascii="Times New Roman" w:hAnsi="Times New Roman" w:cs="Times New Roman"/>
          <w:sz w:val="20"/>
          <w:szCs w:val="20"/>
        </w:rPr>
      </w:pPr>
      <w:r w:rsidRPr="00AE3C27">
        <w:rPr>
          <w:rFonts w:ascii="Times New Roman" w:hAnsi="Times New Roman" w:cs="Times New Roman"/>
          <w:sz w:val="20"/>
          <w:szCs w:val="20"/>
        </w:rPr>
        <w:t>Na podłączeniach rurociągów bocznych do studni kanalizacyjnych winny być wykonane kinety w dnie studni. Studnie należy zaizolować w zależności od miejscowych warunków przed ewentualnym wpływem agresywnego środowiska gruntowo-wodnego (odpowiednie zabezpieczenie antykorozyjn</w:t>
      </w:r>
      <w:r w:rsidR="005A618E" w:rsidRPr="00AE3C27">
        <w:rPr>
          <w:rFonts w:ascii="Times New Roman" w:hAnsi="Times New Roman" w:cs="Times New Roman"/>
          <w:sz w:val="20"/>
          <w:szCs w:val="20"/>
        </w:rPr>
        <w:t>e na oddziaływanie środowiska o </w:t>
      </w:r>
      <w:r w:rsidRPr="00AE3C27">
        <w:rPr>
          <w:rFonts w:ascii="Times New Roman" w:hAnsi="Times New Roman" w:cs="Times New Roman"/>
          <w:sz w:val="20"/>
          <w:szCs w:val="20"/>
        </w:rPr>
        <w:t xml:space="preserve">podwyższonej agresywności chemicznej wg wymagań norm PN-EN 1610:2002, PN-EN1610:2002/Ap1:2007 oraz zabezpieczenie </w:t>
      </w:r>
      <w:proofErr w:type="spellStart"/>
      <w:r w:rsidRPr="00AE3C27">
        <w:rPr>
          <w:rFonts w:ascii="Times New Roman" w:hAnsi="Times New Roman" w:cs="Times New Roman"/>
          <w:sz w:val="20"/>
          <w:szCs w:val="20"/>
        </w:rPr>
        <w:t>antywilgociowe</w:t>
      </w:r>
      <w:proofErr w:type="spellEnd"/>
      <w:r w:rsidRPr="00AE3C27">
        <w:rPr>
          <w:rFonts w:ascii="Times New Roman" w:hAnsi="Times New Roman" w:cs="Times New Roman"/>
          <w:sz w:val="20"/>
          <w:szCs w:val="20"/>
        </w:rPr>
        <w:t xml:space="preserve"> studni od zewnątrz).</w:t>
      </w:r>
    </w:p>
    <w:p w14:paraId="042CB99E" w14:textId="77777777" w:rsidR="00A6776A" w:rsidRPr="00AE3C27" w:rsidRDefault="00A6776A" w:rsidP="00866CAB">
      <w:pPr>
        <w:spacing w:after="0" w:line="240" w:lineRule="auto"/>
        <w:rPr>
          <w:rFonts w:ascii="Times New Roman" w:hAnsi="Times New Roman" w:cs="Times New Roman"/>
          <w:sz w:val="20"/>
          <w:szCs w:val="20"/>
          <w:u w:val="single"/>
        </w:rPr>
      </w:pPr>
      <w:r w:rsidRPr="00AE3C27">
        <w:rPr>
          <w:rFonts w:ascii="Times New Roman" w:hAnsi="Times New Roman" w:cs="Times New Roman"/>
          <w:sz w:val="20"/>
          <w:szCs w:val="20"/>
          <w:u w:val="single"/>
        </w:rPr>
        <w:t xml:space="preserve">Studzienki </w:t>
      </w:r>
      <w:r w:rsidR="007E2B45" w:rsidRPr="00AE3C27">
        <w:rPr>
          <w:rFonts w:ascii="Times New Roman" w:hAnsi="Times New Roman" w:cs="Times New Roman"/>
          <w:sz w:val="20"/>
          <w:szCs w:val="20"/>
          <w:u w:val="single"/>
        </w:rPr>
        <w:t>inspekcyjne</w:t>
      </w:r>
      <w:r w:rsidR="00215047" w:rsidRPr="00AE3C27">
        <w:rPr>
          <w:rFonts w:ascii="Times New Roman" w:hAnsi="Times New Roman" w:cs="Times New Roman"/>
          <w:sz w:val="20"/>
          <w:szCs w:val="20"/>
          <w:u w:val="single"/>
        </w:rPr>
        <w:t xml:space="preserve"> z PE/PP</w:t>
      </w:r>
    </w:p>
    <w:p w14:paraId="42D98B76" w14:textId="3F7D1F3E" w:rsidR="00A6776A" w:rsidRPr="00AE3C27" w:rsidRDefault="00A6776A" w:rsidP="00866CAB">
      <w:pPr>
        <w:tabs>
          <w:tab w:val="num" w:pos="0"/>
        </w:tabs>
        <w:spacing w:after="0" w:line="240" w:lineRule="auto"/>
        <w:jc w:val="both"/>
        <w:rPr>
          <w:rFonts w:ascii="Times New Roman" w:hAnsi="Times New Roman" w:cs="Times New Roman"/>
          <w:iCs/>
          <w:sz w:val="20"/>
          <w:szCs w:val="20"/>
        </w:rPr>
      </w:pPr>
      <w:r w:rsidRPr="00AE3C27">
        <w:rPr>
          <w:rFonts w:ascii="Times New Roman" w:hAnsi="Times New Roman" w:cs="Times New Roman"/>
          <w:iCs/>
          <w:sz w:val="20"/>
          <w:szCs w:val="20"/>
        </w:rPr>
        <w:t>Na projektowany</w:t>
      </w:r>
      <w:r w:rsidR="00E77E5D" w:rsidRPr="00AE3C27">
        <w:rPr>
          <w:rFonts w:ascii="Times New Roman" w:hAnsi="Times New Roman" w:cs="Times New Roman"/>
          <w:iCs/>
          <w:sz w:val="20"/>
          <w:szCs w:val="20"/>
        </w:rPr>
        <w:t xml:space="preserve">ch sięgaczach </w:t>
      </w:r>
      <w:r w:rsidR="005B45B8" w:rsidRPr="00AE3C27">
        <w:rPr>
          <w:rFonts w:ascii="Times New Roman" w:hAnsi="Times New Roman" w:cs="Times New Roman"/>
          <w:iCs/>
          <w:sz w:val="20"/>
          <w:szCs w:val="20"/>
        </w:rPr>
        <w:t xml:space="preserve">kanalizacyjnych </w:t>
      </w:r>
      <w:r w:rsidR="0067524A" w:rsidRPr="00AE3C27">
        <w:rPr>
          <w:rFonts w:ascii="Times New Roman" w:hAnsi="Times New Roman" w:cs="Times New Roman"/>
          <w:iCs/>
          <w:sz w:val="20"/>
          <w:szCs w:val="20"/>
        </w:rPr>
        <w:t>należy</w:t>
      </w:r>
      <w:r w:rsidR="00E77E5D" w:rsidRPr="00AE3C27">
        <w:rPr>
          <w:rFonts w:ascii="Times New Roman" w:hAnsi="Times New Roman" w:cs="Times New Roman"/>
          <w:iCs/>
          <w:sz w:val="20"/>
          <w:szCs w:val="20"/>
        </w:rPr>
        <w:t xml:space="preserve"> </w:t>
      </w:r>
      <w:r w:rsidR="0067524A" w:rsidRPr="00AE3C27">
        <w:rPr>
          <w:rFonts w:ascii="Times New Roman" w:hAnsi="Times New Roman" w:cs="Times New Roman"/>
          <w:iCs/>
          <w:sz w:val="20"/>
          <w:szCs w:val="20"/>
        </w:rPr>
        <w:t>za</w:t>
      </w:r>
      <w:r w:rsidR="00E77E5D" w:rsidRPr="00AE3C27">
        <w:rPr>
          <w:rFonts w:ascii="Times New Roman" w:hAnsi="Times New Roman" w:cs="Times New Roman"/>
          <w:iCs/>
          <w:sz w:val="20"/>
          <w:szCs w:val="20"/>
        </w:rPr>
        <w:t>mont</w:t>
      </w:r>
      <w:r w:rsidR="0067524A" w:rsidRPr="00AE3C27">
        <w:rPr>
          <w:rFonts w:ascii="Times New Roman" w:hAnsi="Times New Roman" w:cs="Times New Roman"/>
          <w:iCs/>
          <w:sz w:val="20"/>
          <w:szCs w:val="20"/>
        </w:rPr>
        <w:t>ować</w:t>
      </w:r>
      <w:r w:rsidR="00E77E5D" w:rsidRPr="00AE3C27">
        <w:rPr>
          <w:rFonts w:ascii="Times New Roman" w:hAnsi="Times New Roman" w:cs="Times New Roman"/>
          <w:iCs/>
          <w:sz w:val="20"/>
          <w:szCs w:val="20"/>
        </w:rPr>
        <w:t xml:space="preserve"> studzien</w:t>
      </w:r>
      <w:r w:rsidR="0067524A" w:rsidRPr="00AE3C27">
        <w:rPr>
          <w:rFonts w:ascii="Times New Roman" w:hAnsi="Times New Roman" w:cs="Times New Roman"/>
          <w:iCs/>
          <w:sz w:val="20"/>
          <w:szCs w:val="20"/>
        </w:rPr>
        <w:t>ki</w:t>
      </w:r>
      <w:r w:rsidRPr="00AE3C27">
        <w:rPr>
          <w:rFonts w:ascii="Times New Roman" w:hAnsi="Times New Roman" w:cs="Times New Roman"/>
          <w:iCs/>
          <w:sz w:val="20"/>
          <w:szCs w:val="20"/>
        </w:rPr>
        <w:t xml:space="preserve"> </w:t>
      </w:r>
      <w:r w:rsidR="00E77E5D" w:rsidRPr="00AE3C27">
        <w:rPr>
          <w:rFonts w:ascii="Times New Roman" w:hAnsi="Times New Roman" w:cs="Times New Roman"/>
          <w:iCs/>
          <w:sz w:val="20"/>
          <w:szCs w:val="20"/>
        </w:rPr>
        <w:t>inspekcyjn</w:t>
      </w:r>
      <w:r w:rsidR="0067524A" w:rsidRPr="00AE3C27">
        <w:rPr>
          <w:rFonts w:ascii="Times New Roman" w:hAnsi="Times New Roman" w:cs="Times New Roman"/>
          <w:iCs/>
          <w:sz w:val="20"/>
          <w:szCs w:val="20"/>
        </w:rPr>
        <w:t>e</w:t>
      </w:r>
      <w:r w:rsidR="005B45B8" w:rsidRPr="00AE3C27">
        <w:rPr>
          <w:rFonts w:ascii="Times New Roman" w:hAnsi="Times New Roman" w:cs="Times New Roman"/>
          <w:iCs/>
          <w:sz w:val="20"/>
          <w:szCs w:val="20"/>
        </w:rPr>
        <w:t xml:space="preserve">, </w:t>
      </w:r>
      <w:proofErr w:type="spellStart"/>
      <w:r w:rsidR="005B45B8" w:rsidRPr="00AE3C27">
        <w:rPr>
          <w:rFonts w:ascii="Times New Roman" w:hAnsi="Times New Roman" w:cs="Times New Roman"/>
          <w:iCs/>
          <w:sz w:val="20"/>
          <w:szCs w:val="20"/>
        </w:rPr>
        <w:t>nie</w:t>
      </w:r>
      <w:r w:rsidR="005A618E" w:rsidRPr="00AE3C27">
        <w:rPr>
          <w:rFonts w:ascii="Times New Roman" w:hAnsi="Times New Roman" w:cs="Times New Roman"/>
          <w:iCs/>
          <w:sz w:val="20"/>
          <w:szCs w:val="20"/>
        </w:rPr>
        <w:t>w</w:t>
      </w:r>
      <w:r w:rsidR="005B45B8" w:rsidRPr="00AE3C27">
        <w:rPr>
          <w:rFonts w:ascii="Times New Roman" w:hAnsi="Times New Roman" w:cs="Times New Roman"/>
          <w:iCs/>
          <w:sz w:val="20"/>
          <w:szCs w:val="20"/>
        </w:rPr>
        <w:t>łazow</w:t>
      </w:r>
      <w:r w:rsidR="0067524A" w:rsidRPr="00AE3C27">
        <w:rPr>
          <w:rFonts w:ascii="Times New Roman" w:hAnsi="Times New Roman" w:cs="Times New Roman"/>
          <w:iCs/>
          <w:sz w:val="20"/>
          <w:szCs w:val="20"/>
        </w:rPr>
        <w:t>e</w:t>
      </w:r>
      <w:proofErr w:type="spellEnd"/>
      <w:r w:rsidRPr="00AE3C27">
        <w:rPr>
          <w:rFonts w:ascii="Times New Roman" w:hAnsi="Times New Roman" w:cs="Times New Roman"/>
          <w:iCs/>
          <w:sz w:val="20"/>
          <w:szCs w:val="20"/>
        </w:rPr>
        <w:t xml:space="preserve"> z</w:t>
      </w:r>
      <w:r w:rsidR="00087D06">
        <w:rPr>
          <w:rFonts w:ascii="Times New Roman" w:hAnsi="Times New Roman" w:cs="Times New Roman"/>
          <w:iCs/>
          <w:sz w:val="20"/>
          <w:szCs w:val="20"/>
        </w:rPr>
        <w:t> </w:t>
      </w:r>
      <w:r w:rsidR="005B45B8" w:rsidRPr="00AE3C27">
        <w:rPr>
          <w:rFonts w:ascii="Times New Roman" w:hAnsi="Times New Roman" w:cs="Times New Roman"/>
          <w:iCs/>
          <w:sz w:val="20"/>
          <w:szCs w:val="20"/>
        </w:rPr>
        <w:t xml:space="preserve"> PE/PP</w:t>
      </w:r>
      <w:r w:rsidRPr="00AE3C27">
        <w:rPr>
          <w:rFonts w:ascii="Times New Roman" w:hAnsi="Times New Roman" w:cs="Times New Roman"/>
          <w:iCs/>
          <w:sz w:val="20"/>
          <w:szCs w:val="20"/>
        </w:rPr>
        <w:t xml:space="preserve"> </w:t>
      </w:r>
      <w:r w:rsidR="005B45B8" w:rsidRPr="00AE3C27">
        <w:rPr>
          <w:rFonts w:ascii="Times New Roman" w:hAnsi="Times New Roman" w:cs="Times New Roman"/>
          <w:iCs/>
          <w:sz w:val="20"/>
          <w:szCs w:val="20"/>
        </w:rPr>
        <w:t xml:space="preserve">o średnicy </w:t>
      </w:r>
      <w:r w:rsidR="0067524A" w:rsidRPr="00AE3C27">
        <w:rPr>
          <w:rFonts w:ascii="Times New Roman" w:hAnsi="Times New Roman" w:cs="Times New Roman"/>
          <w:iCs/>
          <w:sz w:val="20"/>
          <w:szCs w:val="20"/>
        </w:rPr>
        <w:t>d:</w:t>
      </w:r>
      <w:r w:rsidRPr="00AE3C27">
        <w:rPr>
          <w:rFonts w:ascii="Times New Roman" w:hAnsi="Times New Roman" w:cs="Times New Roman"/>
          <w:iCs/>
          <w:sz w:val="20"/>
          <w:szCs w:val="20"/>
        </w:rPr>
        <w:t>600</w:t>
      </w:r>
      <w:r w:rsidR="005B45B8" w:rsidRPr="00AE3C27">
        <w:rPr>
          <w:rFonts w:ascii="Times New Roman" w:hAnsi="Times New Roman" w:cs="Times New Roman"/>
          <w:iCs/>
          <w:sz w:val="20"/>
          <w:szCs w:val="20"/>
        </w:rPr>
        <w:t>mm z prefabrykowaną kinetą</w:t>
      </w:r>
      <w:r w:rsidRPr="00AE3C27">
        <w:rPr>
          <w:rFonts w:ascii="Times New Roman" w:hAnsi="Times New Roman" w:cs="Times New Roman"/>
          <w:iCs/>
          <w:sz w:val="20"/>
          <w:szCs w:val="20"/>
        </w:rPr>
        <w:t xml:space="preserve">. </w:t>
      </w:r>
    </w:p>
    <w:p w14:paraId="2EC7F606" w14:textId="77777777" w:rsidR="005B45B8" w:rsidRPr="00AE3C27" w:rsidRDefault="00A6776A" w:rsidP="00866CAB">
      <w:pPr>
        <w:tabs>
          <w:tab w:val="num" w:pos="0"/>
        </w:tabs>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Włączenia powyżej kinety </w:t>
      </w:r>
      <w:r w:rsidR="005B45B8" w:rsidRPr="00AE3C27">
        <w:rPr>
          <w:rFonts w:ascii="Times New Roman" w:hAnsi="Times New Roman" w:cs="Times New Roman"/>
          <w:sz w:val="20"/>
          <w:szCs w:val="20"/>
        </w:rPr>
        <w:t xml:space="preserve">należy </w:t>
      </w:r>
      <w:r w:rsidRPr="00AE3C27">
        <w:rPr>
          <w:rFonts w:ascii="Times New Roman" w:hAnsi="Times New Roman" w:cs="Times New Roman"/>
          <w:sz w:val="20"/>
          <w:szCs w:val="20"/>
        </w:rPr>
        <w:t>wykonywać za pośrednictwem wkładek t</w:t>
      </w:r>
      <w:r w:rsidR="00D13BF9" w:rsidRPr="00AE3C27">
        <w:rPr>
          <w:rFonts w:ascii="Times New Roman" w:hAnsi="Times New Roman" w:cs="Times New Roman"/>
          <w:sz w:val="20"/>
          <w:szCs w:val="20"/>
        </w:rPr>
        <w:t>ypu i</w:t>
      </w:r>
      <w:r w:rsidR="005B45B8" w:rsidRPr="00AE3C27">
        <w:rPr>
          <w:rFonts w:ascii="Times New Roman" w:hAnsi="Times New Roman" w:cs="Times New Roman"/>
          <w:sz w:val="20"/>
          <w:szCs w:val="20"/>
        </w:rPr>
        <w:t>n-situ</w:t>
      </w:r>
      <w:r w:rsidR="00D13BF9" w:rsidRPr="00AE3C27">
        <w:rPr>
          <w:rFonts w:ascii="Times New Roman" w:hAnsi="Times New Roman" w:cs="Times New Roman"/>
          <w:sz w:val="20"/>
          <w:szCs w:val="20"/>
        </w:rPr>
        <w:t>. D</w:t>
      </w:r>
      <w:r w:rsidR="005B45B8" w:rsidRPr="00AE3C27">
        <w:rPr>
          <w:rFonts w:ascii="Times New Roman" w:hAnsi="Times New Roman" w:cs="Times New Roman"/>
          <w:sz w:val="20"/>
          <w:szCs w:val="20"/>
        </w:rPr>
        <w:t xml:space="preserve">la studzienek </w:t>
      </w:r>
      <w:proofErr w:type="spellStart"/>
      <w:r w:rsidR="005B45B8" w:rsidRPr="00AE3C27">
        <w:rPr>
          <w:rFonts w:ascii="Times New Roman" w:hAnsi="Times New Roman" w:cs="Times New Roman"/>
          <w:sz w:val="20"/>
          <w:szCs w:val="20"/>
        </w:rPr>
        <w:t>nie</w:t>
      </w:r>
      <w:r w:rsidR="005A618E" w:rsidRPr="00AE3C27">
        <w:rPr>
          <w:rFonts w:ascii="Times New Roman" w:hAnsi="Times New Roman" w:cs="Times New Roman"/>
          <w:sz w:val="20"/>
          <w:szCs w:val="20"/>
        </w:rPr>
        <w:t>w</w:t>
      </w:r>
      <w:r w:rsidRPr="00AE3C27">
        <w:rPr>
          <w:rFonts w:ascii="Times New Roman" w:hAnsi="Times New Roman" w:cs="Times New Roman"/>
          <w:sz w:val="20"/>
          <w:szCs w:val="20"/>
        </w:rPr>
        <w:t>łazowych</w:t>
      </w:r>
      <w:proofErr w:type="spellEnd"/>
      <w:r w:rsidRPr="00AE3C27">
        <w:rPr>
          <w:rFonts w:ascii="Times New Roman" w:hAnsi="Times New Roman" w:cs="Times New Roman"/>
          <w:sz w:val="20"/>
          <w:szCs w:val="20"/>
        </w:rPr>
        <w:t xml:space="preserve"> nie ma obowiązku stosowania kaskad. </w:t>
      </w:r>
    </w:p>
    <w:p w14:paraId="5EB49CCA" w14:textId="77777777" w:rsidR="00A6776A" w:rsidRPr="00AE3C27" w:rsidRDefault="00A6776A" w:rsidP="00866CAB">
      <w:pPr>
        <w:tabs>
          <w:tab w:val="num" w:pos="0"/>
        </w:tabs>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Elementy studzienek </w:t>
      </w:r>
      <w:r w:rsidR="005B45B8" w:rsidRPr="00AE3C27">
        <w:rPr>
          <w:rFonts w:ascii="Times New Roman" w:hAnsi="Times New Roman" w:cs="Times New Roman"/>
          <w:sz w:val="20"/>
          <w:szCs w:val="20"/>
        </w:rPr>
        <w:t xml:space="preserve">inspekcyjnych </w:t>
      </w:r>
      <w:r w:rsidRPr="00AE3C27">
        <w:rPr>
          <w:rFonts w:ascii="Times New Roman" w:hAnsi="Times New Roman" w:cs="Times New Roman"/>
          <w:sz w:val="20"/>
          <w:szCs w:val="20"/>
        </w:rPr>
        <w:t>stanowią:</w:t>
      </w:r>
    </w:p>
    <w:p w14:paraId="51EFDA48" w14:textId="3D9A424D" w:rsidR="00D13BF9" w:rsidRPr="00AE3C27" w:rsidRDefault="00D13BF9" w:rsidP="00866CAB">
      <w:pPr>
        <w:pStyle w:val="Listapunktowana"/>
        <w:spacing w:after="0"/>
        <w:rPr>
          <w:rFonts w:ascii="Times New Roman" w:hAnsi="Times New Roman"/>
          <w:szCs w:val="20"/>
        </w:rPr>
      </w:pPr>
      <w:r w:rsidRPr="00AE3C27">
        <w:rPr>
          <w:rFonts w:ascii="Times New Roman" w:hAnsi="Times New Roman"/>
          <w:szCs w:val="20"/>
        </w:rPr>
        <w:t>prefabrykowana kineta przelotowa lub połączeniowa</w:t>
      </w:r>
      <w:r w:rsidR="00B97A3C" w:rsidRPr="00AE3C27">
        <w:rPr>
          <w:rFonts w:ascii="Times New Roman" w:hAnsi="Times New Roman"/>
          <w:szCs w:val="20"/>
        </w:rPr>
        <w:t>,</w:t>
      </w:r>
    </w:p>
    <w:p w14:paraId="7995E162" w14:textId="61EE5A37" w:rsidR="00D13BF9" w:rsidRPr="00AE3C27" w:rsidRDefault="00D13BF9" w:rsidP="00866CAB">
      <w:pPr>
        <w:pStyle w:val="Listapunktowana"/>
        <w:spacing w:after="0"/>
        <w:rPr>
          <w:rFonts w:ascii="Times New Roman" w:hAnsi="Times New Roman"/>
          <w:szCs w:val="20"/>
        </w:rPr>
      </w:pPr>
      <w:r w:rsidRPr="00AE3C27">
        <w:rPr>
          <w:rFonts w:ascii="Times New Roman" w:hAnsi="Times New Roman"/>
          <w:szCs w:val="20"/>
        </w:rPr>
        <w:t>rura trzonowa, wznosząca DN600mm</w:t>
      </w:r>
      <w:r w:rsidR="00B97A3C" w:rsidRPr="00AE3C27">
        <w:rPr>
          <w:rFonts w:ascii="Times New Roman" w:hAnsi="Times New Roman"/>
          <w:szCs w:val="20"/>
        </w:rPr>
        <w:t>,</w:t>
      </w:r>
    </w:p>
    <w:p w14:paraId="05F455A8" w14:textId="1007CC72" w:rsidR="00D13BF9" w:rsidRPr="00AE3C27" w:rsidRDefault="00D13BF9" w:rsidP="00866CAB">
      <w:pPr>
        <w:pStyle w:val="Listapunktowana"/>
        <w:spacing w:after="0"/>
        <w:rPr>
          <w:rFonts w:ascii="Times New Roman" w:hAnsi="Times New Roman"/>
          <w:szCs w:val="20"/>
        </w:rPr>
      </w:pPr>
      <w:r w:rsidRPr="00AE3C27">
        <w:rPr>
          <w:rFonts w:ascii="Times New Roman" w:hAnsi="Times New Roman"/>
          <w:szCs w:val="20"/>
        </w:rPr>
        <w:t>teleskop wraz z uszczelką</w:t>
      </w:r>
      <w:r w:rsidR="00B97A3C" w:rsidRPr="00AE3C27">
        <w:rPr>
          <w:rFonts w:ascii="Times New Roman" w:hAnsi="Times New Roman"/>
          <w:szCs w:val="20"/>
        </w:rPr>
        <w:t>,</w:t>
      </w:r>
    </w:p>
    <w:p w14:paraId="0FCC0025" w14:textId="14E074FF" w:rsidR="00EB6EB1" w:rsidRPr="00AE3C27" w:rsidRDefault="00D13BF9" w:rsidP="003C7DDD">
      <w:pPr>
        <w:pStyle w:val="Listapunktowana"/>
        <w:rPr>
          <w:rFonts w:ascii="Times New Roman" w:hAnsi="Times New Roman"/>
          <w:szCs w:val="20"/>
        </w:rPr>
      </w:pPr>
      <w:r w:rsidRPr="00AE3C27">
        <w:rPr>
          <w:rFonts w:ascii="Times New Roman" w:hAnsi="Times New Roman"/>
          <w:szCs w:val="20"/>
        </w:rPr>
        <w:t>włazy okrągłe</w:t>
      </w:r>
      <w:r w:rsidR="007E319B" w:rsidRPr="00AE3C27">
        <w:rPr>
          <w:rFonts w:ascii="Times New Roman" w:hAnsi="Times New Roman"/>
          <w:szCs w:val="20"/>
        </w:rPr>
        <w:t xml:space="preserve">, posadowione na żelbetowych pierścieniach odciążających, </w:t>
      </w:r>
      <w:r w:rsidRPr="00AE3C27">
        <w:rPr>
          <w:rFonts w:ascii="Times New Roman" w:hAnsi="Times New Roman"/>
          <w:szCs w:val="20"/>
        </w:rPr>
        <w:t>o średnicy 600mm wg normy PN-EN 124:2000P (w pasie drogowym należy stosować włazy klasy nośności D-400, w</w:t>
      </w:r>
      <w:r w:rsidR="00B97A3C" w:rsidRPr="00AE3C27">
        <w:rPr>
          <w:rFonts w:ascii="Times New Roman" w:hAnsi="Times New Roman"/>
          <w:szCs w:val="20"/>
        </w:rPr>
        <w:t> </w:t>
      </w:r>
      <w:r w:rsidRPr="00AE3C27">
        <w:rPr>
          <w:rFonts w:ascii="Times New Roman" w:hAnsi="Times New Roman"/>
          <w:szCs w:val="20"/>
        </w:rPr>
        <w:t>terenach zielonych należy stosować włazy o klasie nośności B-125) wykonane z </w:t>
      </w:r>
      <w:r w:rsidR="007E319B" w:rsidRPr="00AE3C27">
        <w:rPr>
          <w:rFonts w:ascii="Times New Roman" w:hAnsi="Times New Roman"/>
          <w:szCs w:val="20"/>
        </w:rPr>
        <w:t xml:space="preserve"> </w:t>
      </w:r>
      <w:r w:rsidR="00EB6EB1" w:rsidRPr="00AE3C27">
        <w:rPr>
          <w:rFonts w:ascii="Times New Roman" w:hAnsi="Times New Roman"/>
          <w:szCs w:val="20"/>
        </w:rPr>
        <w:t>żeliwa szarego</w:t>
      </w:r>
      <w:r w:rsidR="0067524A" w:rsidRPr="00AE3C27">
        <w:rPr>
          <w:rFonts w:ascii="Times New Roman" w:hAnsi="Times New Roman"/>
          <w:szCs w:val="20"/>
        </w:rPr>
        <w:t>.</w:t>
      </w:r>
    </w:p>
    <w:p w14:paraId="6849C5D3" w14:textId="77777777" w:rsidR="00F04DE7" w:rsidRPr="00AE3C27" w:rsidRDefault="00035CC3" w:rsidP="00A572FF">
      <w:pPr>
        <w:spacing w:after="0" w:line="240" w:lineRule="auto"/>
        <w:rPr>
          <w:rFonts w:ascii="Times New Roman" w:hAnsi="Times New Roman" w:cs="Times New Roman"/>
          <w:b/>
          <w:sz w:val="20"/>
          <w:szCs w:val="20"/>
        </w:rPr>
      </w:pPr>
      <w:r w:rsidRPr="00AE3C27">
        <w:rPr>
          <w:rFonts w:ascii="Times New Roman" w:hAnsi="Times New Roman" w:cs="Times New Roman"/>
          <w:b/>
          <w:sz w:val="20"/>
          <w:szCs w:val="20"/>
        </w:rPr>
        <w:t>PRZEWODY</w:t>
      </w:r>
    </w:p>
    <w:p w14:paraId="71371507" w14:textId="77777777" w:rsidR="00035CC3" w:rsidRPr="00AE3C27" w:rsidRDefault="00035CC3" w:rsidP="00A572FF">
      <w:pPr>
        <w:spacing w:after="0" w:line="240" w:lineRule="auto"/>
        <w:jc w:val="both"/>
        <w:rPr>
          <w:rFonts w:ascii="Times New Roman" w:eastAsia="Arial Unicode MS" w:hAnsi="Times New Roman" w:cs="Times New Roman"/>
          <w:sz w:val="20"/>
          <w:szCs w:val="20"/>
        </w:rPr>
      </w:pPr>
      <w:r w:rsidRPr="00AE3C27">
        <w:rPr>
          <w:rFonts w:ascii="Times New Roman" w:eastAsia="Arial Unicode MS" w:hAnsi="Times New Roman" w:cs="Times New Roman"/>
          <w:sz w:val="20"/>
          <w:szCs w:val="20"/>
        </w:rPr>
        <w:t>UWAGA</w:t>
      </w:r>
      <w:r w:rsidR="00D13BF9" w:rsidRPr="00AE3C27">
        <w:rPr>
          <w:rFonts w:ascii="Times New Roman" w:eastAsia="Arial Unicode MS" w:hAnsi="Times New Roman" w:cs="Times New Roman"/>
          <w:sz w:val="20"/>
          <w:szCs w:val="20"/>
        </w:rPr>
        <w:t>:</w:t>
      </w:r>
    </w:p>
    <w:p w14:paraId="692EA487" w14:textId="124F3EED" w:rsidR="00BC45C9" w:rsidRPr="00AE3C27" w:rsidRDefault="00BC45C9" w:rsidP="003C7DDD">
      <w:pPr>
        <w:spacing w:after="120" w:line="240" w:lineRule="auto"/>
        <w:jc w:val="both"/>
        <w:rPr>
          <w:rFonts w:ascii="Times New Roman" w:hAnsi="Times New Roman" w:cs="Times New Roman"/>
          <w:sz w:val="20"/>
          <w:szCs w:val="20"/>
        </w:rPr>
      </w:pPr>
      <w:r w:rsidRPr="00AE3C27">
        <w:rPr>
          <w:rFonts w:ascii="Times New Roman" w:hAnsi="Times New Roman" w:cs="Times New Roman"/>
          <w:sz w:val="20"/>
          <w:szCs w:val="20"/>
        </w:rPr>
        <w:t>Kanalizację grawitacyjną (sieci główne) wykonywaną metodą wykopową należy wykonać z rur PVC-U</w:t>
      </w:r>
      <w:r w:rsidR="003D40AE" w:rsidRPr="00AE3C27">
        <w:rPr>
          <w:rFonts w:ascii="Times New Roman" w:hAnsi="Times New Roman" w:cs="Times New Roman"/>
          <w:sz w:val="20"/>
          <w:szCs w:val="20"/>
        </w:rPr>
        <w:t xml:space="preserve"> SN8</w:t>
      </w:r>
      <w:r w:rsidRPr="00AE3C27">
        <w:rPr>
          <w:rFonts w:ascii="Times New Roman" w:hAnsi="Times New Roman" w:cs="Times New Roman"/>
          <w:sz w:val="20"/>
          <w:szCs w:val="20"/>
        </w:rPr>
        <w:t>. Kanalizację grawitacyjną wykonywaną z</w:t>
      </w:r>
      <w:r w:rsidR="003D40AE" w:rsidRPr="00AE3C27">
        <w:rPr>
          <w:rFonts w:ascii="Times New Roman" w:hAnsi="Times New Roman" w:cs="Times New Roman"/>
          <w:sz w:val="20"/>
          <w:szCs w:val="20"/>
        </w:rPr>
        <w:t xml:space="preserve"> </w:t>
      </w:r>
      <w:r w:rsidRPr="00AE3C27">
        <w:rPr>
          <w:rFonts w:ascii="Times New Roman" w:hAnsi="Times New Roman" w:cs="Times New Roman"/>
          <w:sz w:val="20"/>
          <w:szCs w:val="20"/>
        </w:rPr>
        <w:t xml:space="preserve">wykorzystaniem metod </w:t>
      </w:r>
      <w:proofErr w:type="spellStart"/>
      <w:r w:rsidRPr="00AE3C27">
        <w:rPr>
          <w:rFonts w:ascii="Times New Roman" w:hAnsi="Times New Roman" w:cs="Times New Roman"/>
          <w:sz w:val="20"/>
          <w:szCs w:val="20"/>
        </w:rPr>
        <w:t>bezwykopowych</w:t>
      </w:r>
      <w:proofErr w:type="spellEnd"/>
      <w:r w:rsidRPr="00AE3C27">
        <w:rPr>
          <w:rFonts w:ascii="Times New Roman" w:hAnsi="Times New Roman" w:cs="Times New Roman"/>
          <w:sz w:val="20"/>
          <w:szCs w:val="20"/>
        </w:rPr>
        <w:t xml:space="preserve"> (przewierty, </w:t>
      </w:r>
      <w:proofErr w:type="spellStart"/>
      <w:r w:rsidRPr="00AE3C27">
        <w:rPr>
          <w:rFonts w:ascii="Times New Roman" w:hAnsi="Times New Roman" w:cs="Times New Roman"/>
          <w:sz w:val="20"/>
          <w:szCs w:val="20"/>
        </w:rPr>
        <w:t>przeciski</w:t>
      </w:r>
      <w:proofErr w:type="spellEnd"/>
      <w:r w:rsidRPr="00AE3C27">
        <w:rPr>
          <w:rFonts w:ascii="Times New Roman" w:hAnsi="Times New Roman" w:cs="Times New Roman"/>
          <w:sz w:val="20"/>
          <w:szCs w:val="20"/>
        </w:rPr>
        <w:t>) należy wykonać z rur kamionkowych</w:t>
      </w:r>
      <w:r w:rsidR="003D40AE" w:rsidRPr="00AE3C27">
        <w:rPr>
          <w:rFonts w:ascii="Times New Roman" w:hAnsi="Times New Roman" w:cs="Times New Roman"/>
          <w:sz w:val="20"/>
          <w:szCs w:val="20"/>
        </w:rPr>
        <w:t xml:space="preserve"> </w:t>
      </w:r>
      <w:r w:rsidRPr="00AE3C27">
        <w:rPr>
          <w:rFonts w:ascii="Times New Roman" w:hAnsi="Times New Roman" w:cs="Times New Roman"/>
          <w:sz w:val="20"/>
          <w:szCs w:val="20"/>
        </w:rPr>
        <w:t>lub żelbetowych. Wszystkie rury powinny być dostosowane do pracy na terenach objętych szkodami górniczymi do I</w:t>
      </w:r>
      <w:r w:rsidR="0067524A" w:rsidRPr="00AE3C27">
        <w:rPr>
          <w:rFonts w:ascii="Times New Roman" w:hAnsi="Times New Roman" w:cs="Times New Roman"/>
          <w:sz w:val="20"/>
          <w:szCs w:val="20"/>
        </w:rPr>
        <w:t>II</w:t>
      </w:r>
      <w:r w:rsidRPr="00AE3C27">
        <w:rPr>
          <w:rFonts w:ascii="Times New Roman" w:hAnsi="Times New Roman" w:cs="Times New Roman"/>
          <w:sz w:val="20"/>
          <w:szCs w:val="20"/>
        </w:rPr>
        <w:t xml:space="preserve"> kategorii </w:t>
      </w:r>
      <w:r w:rsidR="0067524A" w:rsidRPr="00AE3C27">
        <w:rPr>
          <w:rFonts w:ascii="Times New Roman" w:hAnsi="Times New Roman" w:cs="Times New Roman"/>
          <w:sz w:val="20"/>
          <w:szCs w:val="20"/>
        </w:rPr>
        <w:t xml:space="preserve">szkód górniczych </w:t>
      </w:r>
      <w:r w:rsidRPr="00AE3C27">
        <w:rPr>
          <w:rFonts w:ascii="Times New Roman" w:hAnsi="Times New Roman" w:cs="Times New Roman"/>
          <w:sz w:val="20"/>
          <w:szCs w:val="20"/>
        </w:rPr>
        <w:t xml:space="preserve">włącznie. </w:t>
      </w:r>
    </w:p>
    <w:p w14:paraId="01B4CF3D" w14:textId="77777777" w:rsidR="007B5746" w:rsidRPr="00AE3C27" w:rsidRDefault="007B5746" w:rsidP="00A572FF">
      <w:pPr>
        <w:spacing w:after="0" w:line="240" w:lineRule="auto"/>
        <w:jc w:val="both"/>
        <w:rPr>
          <w:rFonts w:ascii="Times New Roman" w:eastAsia="Arial Unicode MS" w:hAnsi="Times New Roman" w:cs="Times New Roman"/>
          <w:sz w:val="20"/>
          <w:szCs w:val="20"/>
          <w:u w:val="single"/>
        </w:rPr>
      </w:pPr>
      <w:r w:rsidRPr="00AE3C27">
        <w:rPr>
          <w:rFonts w:ascii="Times New Roman" w:eastAsia="Arial Unicode MS" w:hAnsi="Times New Roman" w:cs="Times New Roman"/>
          <w:sz w:val="20"/>
          <w:szCs w:val="20"/>
          <w:u w:val="single"/>
        </w:rPr>
        <w:t>Rury PVC-U</w:t>
      </w:r>
    </w:p>
    <w:p w14:paraId="107F0432" w14:textId="77777777" w:rsidR="007B5746" w:rsidRPr="00AE3C27" w:rsidRDefault="007B5746" w:rsidP="00A572FF">
      <w:pPr>
        <w:spacing w:after="0" w:line="240" w:lineRule="auto"/>
        <w:jc w:val="both"/>
        <w:rPr>
          <w:rFonts w:ascii="Times New Roman" w:hAnsi="Times New Roman" w:cs="Times New Roman"/>
          <w:sz w:val="20"/>
          <w:szCs w:val="20"/>
        </w:rPr>
      </w:pPr>
      <w:r w:rsidRPr="00AE3C27">
        <w:rPr>
          <w:rFonts w:ascii="Times New Roman" w:eastAsia="Arial Unicode MS" w:hAnsi="Times New Roman" w:cs="Times New Roman"/>
          <w:sz w:val="20"/>
          <w:szCs w:val="20"/>
        </w:rPr>
        <w:t>Rury PCV-U powinny być wykonane z niezmiękczonego polichlorku winylu (PVC-U) z wydłużonym kielichem zgodnie z PN-EN 1401:1999, o sztywności obwodowej 8kN/m</w:t>
      </w:r>
      <w:r w:rsidRPr="00AE3C27">
        <w:rPr>
          <w:rFonts w:ascii="Times New Roman" w:eastAsia="Arial Unicode MS" w:hAnsi="Times New Roman" w:cs="Times New Roman"/>
          <w:sz w:val="20"/>
          <w:szCs w:val="20"/>
          <w:vertAlign w:val="superscript"/>
        </w:rPr>
        <w:t>2</w:t>
      </w:r>
      <w:r w:rsidRPr="00AE3C27">
        <w:rPr>
          <w:rFonts w:ascii="Times New Roman" w:eastAsia="Arial Unicode MS" w:hAnsi="Times New Roman" w:cs="Times New Roman"/>
          <w:sz w:val="20"/>
          <w:szCs w:val="20"/>
        </w:rPr>
        <w:t xml:space="preserve"> lub 12kN/m</w:t>
      </w:r>
      <w:r w:rsidRPr="00AE3C27">
        <w:rPr>
          <w:rFonts w:ascii="Times New Roman" w:eastAsia="Arial Unicode MS" w:hAnsi="Times New Roman" w:cs="Times New Roman"/>
          <w:sz w:val="20"/>
          <w:szCs w:val="20"/>
          <w:vertAlign w:val="superscript"/>
        </w:rPr>
        <w:t>2</w:t>
      </w:r>
      <w:r w:rsidRPr="00AE3C27">
        <w:rPr>
          <w:rFonts w:ascii="Times New Roman" w:eastAsia="Arial Unicode MS" w:hAnsi="Times New Roman" w:cs="Times New Roman"/>
          <w:sz w:val="20"/>
          <w:szCs w:val="20"/>
        </w:rPr>
        <w:t xml:space="preserve"> (dla przewodów płytko posadowionych), ze ścianką litą jednorodną, uszczelki gumowe samosmarujące zgodnie z normą PN-EN 311-1. </w:t>
      </w:r>
    </w:p>
    <w:p w14:paraId="73D0AC02" w14:textId="77777777" w:rsidR="007B5746" w:rsidRPr="00AE3C27" w:rsidRDefault="007B5746" w:rsidP="00A572FF">
      <w:pPr>
        <w:spacing w:after="0" w:line="240" w:lineRule="auto"/>
        <w:jc w:val="both"/>
        <w:rPr>
          <w:rFonts w:ascii="Times New Roman" w:eastAsia="Arial Unicode MS" w:hAnsi="Times New Roman" w:cs="Times New Roman"/>
          <w:sz w:val="20"/>
          <w:szCs w:val="20"/>
        </w:rPr>
      </w:pPr>
      <w:r w:rsidRPr="00AE3C27">
        <w:rPr>
          <w:rFonts w:ascii="Times New Roman" w:eastAsia="Arial Unicode MS" w:hAnsi="Times New Roman" w:cs="Times New Roman"/>
          <w:sz w:val="20"/>
          <w:szCs w:val="20"/>
        </w:rPr>
        <w:t>Rury muszą spełniać poniższe wymagania:</w:t>
      </w:r>
    </w:p>
    <w:p w14:paraId="2763C243" w14:textId="77777777" w:rsidR="007B5746" w:rsidRPr="00AE3C27" w:rsidRDefault="007B5746" w:rsidP="00072073">
      <w:pPr>
        <w:pStyle w:val="Listapunktowana"/>
        <w:numPr>
          <w:ilvl w:val="0"/>
          <w:numId w:val="15"/>
        </w:numPr>
        <w:tabs>
          <w:tab w:val="clear" w:pos="1080"/>
          <w:tab w:val="num" w:pos="284"/>
        </w:tabs>
        <w:spacing w:after="0"/>
        <w:ind w:left="567" w:hanging="283"/>
        <w:rPr>
          <w:rFonts w:ascii="Times New Roman" w:hAnsi="Times New Roman"/>
          <w:szCs w:val="20"/>
        </w:rPr>
      </w:pPr>
      <w:r w:rsidRPr="00AE3C27">
        <w:rPr>
          <w:rFonts w:ascii="Times New Roman" w:hAnsi="Times New Roman"/>
          <w:szCs w:val="20"/>
        </w:rPr>
        <w:t xml:space="preserve">sztywność obwodowa - min. 8 </w:t>
      </w:r>
      <w:proofErr w:type="spellStart"/>
      <w:r w:rsidRPr="00AE3C27">
        <w:rPr>
          <w:rFonts w:ascii="Times New Roman" w:hAnsi="Times New Roman"/>
          <w:szCs w:val="20"/>
        </w:rPr>
        <w:t>kN</w:t>
      </w:r>
      <w:proofErr w:type="spellEnd"/>
      <w:r w:rsidRPr="00AE3C27">
        <w:rPr>
          <w:rFonts w:ascii="Times New Roman" w:hAnsi="Times New Roman"/>
          <w:szCs w:val="20"/>
        </w:rPr>
        <w:t>/m2 lub 12kN/m2</w:t>
      </w:r>
    </w:p>
    <w:p w14:paraId="39204FCB" w14:textId="77777777" w:rsidR="007B5746" w:rsidRPr="00AE3C27" w:rsidRDefault="007B5746" w:rsidP="00072073">
      <w:pPr>
        <w:pStyle w:val="Listapunktowana"/>
        <w:numPr>
          <w:ilvl w:val="0"/>
          <w:numId w:val="15"/>
        </w:numPr>
        <w:tabs>
          <w:tab w:val="clear" w:pos="1080"/>
          <w:tab w:val="num" w:pos="284"/>
        </w:tabs>
        <w:spacing w:after="0"/>
        <w:ind w:left="567" w:hanging="283"/>
        <w:rPr>
          <w:rFonts w:ascii="Times New Roman" w:hAnsi="Times New Roman"/>
          <w:szCs w:val="20"/>
        </w:rPr>
      </w:pPr>
      <w:r w:rsidRPr="00AE3C27">
        <w:rPr>
          <w:rFonts w:ascii="Times New Roman" w:hAnsi="Times New Roman"/>
          <w:szCs w:val="20"/>
        </w:rPr>
        <w:t xml:space="preserve">chropowatość bezwzględna powierzchni wewnętrznych o </w:t>
      </w:r>
      <w:proofErr w:type="spellStart"/>
      <w:r w:rsidRPr="00AE3C27">
        <w:rPr>
          <w:rFonts w:ascii="Times New Roman" w:hAnsi="Times New Roman"/>
          <w:szCs w:val="20"/>
        </w:rPr>
        <w:t>wsp</w:t>
      </w:r>
      <w:proofErr w:type="spellEnd"/>
      <w:r w:rsidRPr="00AE3C27">
        <w:rPr>
          <w:rFonts w:ascii="Times New Roman" w:hAnsi="Times New Roman"/>
          <w:szCs w:val="20"/>
        </w:rPr>
        <w:t xml:space="preserve">. </w:t>
      </w:r>
      <w:proofErr w:type="spellStart"/>
      <w:r w:rsidRPr="00AE3C27">
        <w:rPr>
          <w:rFonts w:ascii="Times New Roman" w:hAnsi="Times New Roman"/>
          <w:szCs w:val="20"/>
        </w:rPr>
        <w:t>Kmax</w:t>
      </w:r>
      <w:proofErr w:type="spellEnd"/>
      <w:r w:rsidRPr="00AE3C27">
        <w:rPr>
          <w:rFonts w:ascii="Times New Roman" w:hAnsi="Times New Roman"/>
          <w:szCs w:val="20"/>
        </w:rPr>
        <w:t xml:space="preserve"> = 0,1 mm</w:t>
      </w:r>
    </w:p>
    <w:p w14:paraId="27A1F537" w14:textId="77777777" w:rsidR="007B5746" w:rsidRPr="00AE3C27" w:rsidRDefault="007B5746" w:rsidP="00072073">
      <w:pPr>
        <w:pStyle w:val="Listapunktowana"/>
        <w:numPr>
          <w:ilvl w:val="0"/>
          <w:numId w:val="15"/>
        </w:numPr>
        <w:tabs>
          <w:tab w:val="clear" w:pos="1080"/>
          <w:tab w:val="num" w:pos="284"/>
        </w:tabs>
        <w:spacing w:after="0"/>
        <w:ind w:left="567" w:hanging="283"/>
        <w:rPr>
          <w:rFonts w:ascii="Times New Roman" w:hAnsi="Times New Roman"/>
          <w:szCs w:val="20"/>
        </w:rPr>
      </w:pPr>
      <w:r w:rsidRPr="00AE3C27">
        <w:rPr>
          <w:rFonts w:ascii="Times New Roman" w:hAnsi="Times New Roman"/>
          <w:szCs w:val="20"/>
        </w:rPr>
        <w:t xml:space="preserve">odporność na agresywne działanie ścieków zakresie odczynu </w:t>
      </w:r>
      <w:proofErr w:type="spellStart"/>
      <w:r w:rsidRPr="00AE3C27">
        <w:rPr>
          <w:rFonts w:ascii="Times New Roman" w:hAnsi="Times New Roman"/>
          <w:szCs w:val="20"/>
        </w:rPr>
        <w:t>pH</w:t>
      </w:r>
      <w:proofErr w:type="spellEnd"/>
      <w:r w:rsidRPr="00AE3C27">
        <w:rPr>
          <w:rFonts w:ascii="Times New Roman" w:hAnsi="Times New Roman"/>
          <w:szCs w:val="20"/>
        </w:rPr>
        <w:t xml:space="preserve"> (</w:t>
      </w:r>
      <w:proofErr w:type="spellStart"/>
      <w:r w:rsidRPr="00AE3C27">
        <w:rPr>
          <w:rFonts w:ascii="Times New Roman" w:hAnsi="Times New Roman"/>
          <w:szCs w:val="20"/>
        </w:rPr>
        <w:t>pH</w:t>
      </w:r>
      <w:proofErr w:type="spellEnd"/>
      <w:r w:rsidRPr="00AE3C27">
        <w:rPr>
          <w:rFonts w:ascii="Times New Roman" w:hAnsi="Times New Roman"/>
          <w:szCs w:val="20"/>
        </w:rPr>
        <w:t xml:space="preserve"> 2-12)</w:t>
      </w:r>
    </w:p>
    <w:p w14:paraId="0B4909FD" w14:textId="77777777" w:rsidR="007B5746" w:rsidRPr="00AE3C27" w:rsidRDefault="007B5746" w:rsidP="00072073">
      <w:pPr>
        <w:pStyle w:val="Listapunktowana"/>
        <w:numPr>
          <w:ilvl w:val="0"/>
          <w:numId w:val="15"/>
        </w:numPr>
        <w:tabs>
          <w:tab w:val="clear" w:pos="1080"/>
          <w:tab w:val="num" w:pos="284"/>
        </w:tabs>
        <w:spacing w:after="0"/>
        <w:ind w:left="567" w:hanging="283"/>
        <w:rPr>
          <w:rFonts w:ascii="Times New Roman" w:hAnsi="Times New Roman"/>
          <w:szCs w:val="20"/>
        </w:rPr>
      </w:pPr>
      <w:r w:rsidRPr="00AE3C27">
        <w:rPr>
          <w:rFonts w:ascii="Times New Roman" w:hAnsi="Times New Roman"/>
          <w:szCs w:val="20"/>
        </w:rPr>
        <w:t>połączenia kielichowo-</w:t>
      </w:r>
      <w:proofErr w:type="spellStart"/>
      <w:r w:rsidRPr="00AE3C27">
        <w:rPr>
          <w:rFonts w:ascii="Times New Roman" w:hAnsi="Times New Roman"/>
          <w:szCs w:val="20"/>
        </w:rPr>
        <w:t>uszczelkowe</w:t>
      </w:r>
      <w:proofErr w:type="spellEnd"/>
      <w:r w:rsidRPr="00AE3C27">
        <w:rPr>
          <w:rFonts w:ascii="Times New Roman" w:hAnsi="Times New Roman"/>
          <w:szCs w:val="20"/>
        </w:rPr>
        <w:t xml:space="preserve"> zapewniające szczelność 0,5 </w:t>
      </w:r>
      <w:proofErr w:type="spellStart"/>
      <w:r w:rsidRPr="00AE3C27">
        <w:rPr>
          <w:rFonts w:ascii="Times New Roman" w:hAnsi="Times New Roman"/>
          <w:szCs w:val="20"/>
        </w:rPr>
        <w:t>bara</w:t>
      </w:r>
      <w:proofErr w:type="spellEnd"/>
    </w:p>
    <w:p w14:paraId="0C10DB92" w14:textId="28C2050A" w:rsidR="007B5746" w:rsidRPr="00AE3C27" w:rsidRDefault="007B5746" w:rsidP="00072073">
      <w:pPr>
        <w:pStyle w:val="Listapunktowana"/>
        <w:numPr>
          <w:ilvl w:val="0"/>
          <w:numId w:val="15"/>
        </w:numPr>
        <w:tabs>
          <w:tab w:val="clear" w:pos="1080"/>
          <w:tab w:val="num" w:pos="284"/>
        </w:tabs>
        <w:ind w:left="568" w:hanging="284"/>
        <w:rPr>
          <w:rFonts w:ascii="Times New Roman" w:hAnsi="Times New Roman"/>
          <w:szCs w:val="20"/>
        </w:rPr>
      </w:pPr>
      <w:r w:rsidRPr="00AE3C27">
        <w:rPr>
          <w:rFonts w:ascii="Times New Roman" w:hAnsi="Times New Roman"/>
          <w:szCs w:val="20"/>
        </w:rPr>
        <w:t>najwyższa trwałość, szczelność i odporność chemiczna połączeń</w:t>
      </w:r>
    </w:p>
    <w:p w14:paraId="33F4FC63" w14:textId="5F8533CC" w:rsidR="0067524A" w:rsidRPr="00AE3C27" w:rsidRDefault="0067524A" w:rsidP="0067524A">
      <w:pPr>
        <w:spacing w:after="0" w:line="240" w:lineRule="auto"/>
        <w:jc w:val="both"/>
        <w:rPr>
          <w:rFonts w:ascii="Times New Roman" w:eastAsia="Times New Roman" w:hAnsi="Times New Roman" w:cs="Times New Roman"/>
          <w:sz w:val="20"/>
          <w:szCs w:val="20"/>
          <w:u w:val="single"/>
        </w:rPr>
      </w:pPr>
      <w:r w:rsidRPr="00AE3C27">
        <w:rPr>
          <w:rFonts w:ascii="Times New Roman" w:eastAsia="Times New Roman" w:hAnsi="Times New Roman" w:cs="Times New Roman"/>
          <w:sz w:val="20"/>
          <w:szCs w:val="20"/>
          <w:u w:val="single"/>
        </w:rPr>
        <w:t>Rury kamionkowe</w:t>
      </w:r>
    </w:p>
    <w:p w14:paraId="5883404C" w14:textId="77777777" w:rsidR="0067524A" w:rsidRPr="00AE3C27" w:rsidRDefault="0067524A" w:rsidP="0067524A">
      <w:pPr>
        <w:spacing w:after="0" w:line="240" w:lineRule="auto"/>
        <w:jc w:val="both"/>
        <w:rPr>
          <w:rFonts w:ascii="Times New Roman" w:eastAsia="Arial Unicode MS" w:hAnsi="Times New Roman" w:cs="Times New Roman"/>
          <w:sz w:val="20"/>
          <w:szCs w:val="20"/>
        </w:rPr>
      </w:pPr>
      <w:r w:rsidRPr="00AE3C27">
        <w:rPr>
          <w:rFonts w:ascii="Times New Roman" w:eastAsia="Times New Roman" w:hAnsi="Times New Roman" w:cs="Times New Roman"/>
          <w:sz w:val="20"/>
          <w:szCs w:val="20"/>
        </w:rPr>
        <w:t xml:space="preserve">Do przewiertów, </w:t>
      </w:r>
      <w:proofErr w:type="spellStart"/>
      <w:r w:rsidRPr="00AE3C27">
        <w:rPr>
          <w:rFonts w:ascii="Times New Roman" w:eastAsia="Times New Roman" w:hAnsi="Times New Roman" w:cs="Times New Roman"/>
          <w:sz w:val="20"/>
          <w:szCs w:val="20"/>
        </w:rPr>
        <w:t>przecisków</w:t>
      </w:r>
      <w:proofErr w:type="spellEnd"/>
      <w:r w:rsidRPr="00AE3C27">
        <w:rPr>
          <w:rFonts w:ascii="Times New Roman" w:eastAsia="Times New Roman" w:hAnsi="Times New Roman" w:cs="Times New Roman"/>
          <w:sz w:val="20"/>
          <w:szCs w:val="20"/>
        </w:rPr>
        <w:t xml:space="preserve"> należy stosować rury kamionkowe, glazurowane zgodne z normą PN EN 295-7:2013 łączone na mufy ze stali molibdenowej z uszczelkami kauczukowo-elastomerowymi. </w:t>
      </w:r>
      <w:r w:rsidRPr="00AE3C27">
        <w:rPr>
          <w:rFonts w:ascii="Times New Roman" w:eastAsia="Arial Unicode MS" w:hAnsi="Times New Roman" w:cs="Times New Roman"/>
          <w:sz w:val="20"/>
          <w:szCs w:val="20"/>
        </w:rPr>
        <w:t xml:space="preserve">Parametry wytrzymałościowe rur kamionkowych przewidzianych do wykorzystania w metodach </w:t>
      </w:r>
      <w:proofErr w:type="spellStart"/>
      <w:r w:rsidRPr="00AE3C27">
        <w:rPr>
          <w:rFonts w:ascii="Times New Roman" w:eastAsia="Arial Unicode MS" w:hAnsi="Times New Roman" w:cs="Times New Roman"/>
          <w:sz w:val="20"/>
          <w:szCs w:val="20"/>
        </w:rPr>
        <w:t>bezwykopowej</w:t>
      </w:r>
      <w:proofErr w:type="spellEnd"/>
      <w:r w:rsidRPr="00AE3C27">
        <w:rPr>
          <w:rFonts w:ascii="Times New Roman" w:eastAsia="Arial Unicode MS" w:hAnsi="Times New Roman" w:cs="Times New Roman"/>
          <w:sz w:val="20"/>
          <w:szCs w:val="20"/>
        </w:rPr>
        <w:t xml:space="preserve"> budowy kanalizacji powinny wynikać z indywidualnych obliczeń.</w:t>
      </w:r>
    </w:p>
    <w:p w14:paraId="5CDE82E5" w14:textId="77777777" w:rsidR="007D6441" w:rsidRPr="00AE3C27" w:rsidRDefault="00EF53CB" w:rsidP="007D766E">
      <w:pPr>
        <w:spacing w:after="0" w:line="240" w:lineRule="auto"/>
        <w:jc w:val="both"/>
        <w:rPr>
          <w:rFonts w:ascii="Times New Roman" w:eastAsia="Arial Unicode MS" w:hAnsi="Times New Roman" w:cs="Times New Roman"/>
          <w:sz w:val="20"/>
          <w:szCs w:val="20"/>
          <w:u w:val="single"/>
        </w:rPr>
      </w:pPr>
      <w:r w:rsidRPr="00AE3C27">
        <w:rPr>
          <w:rFonts w:ascii="Times New Roman" w:eastAsia="Arial Unicode MS" w:hAnsi="Times New Roman" w:cs="Times New Roman"/>
          <w:sz w:val="20"/>
          <w:szCs w:val="20"/>
          <w:u w:val="single"/>
        </w:rPr>
        <w:t>R</w:t>
      </w:r>
      <w:r w:rsidR="007D6441" w:rsidRPr="00AE3C27">
        <w:rPr>
          <w:rFonts w:ascii="Times New Roman" w:eastAsia="Arial Unicode MS" w:hAnsi="Times New Roman" w:cs="Times New Roman"/>
          <w:sz w:val="20"/>
          <w:szCs w:val="20"/>
          <w:u w:val="single"/>
        </w:rPr>
        <w:t>ury żelbetowe</w:t>
      </w:r>
    </w:p>
    <w:p w14:paraId="5F507836" w14:textId="5D811CA6" w:rsidR="00061CE4" w:rsidRPr="00AE3C27" w:rsidRDefault="007D6441" w:rsidP="007D766E">
      <w:pPr>
        <w:spacing w:after="0" w:line="240" w:lineRule="auto"/>
        <w:jc w:val="both"/>
        <w:rPr>
          <w:rFonts w:ascii="Times New Roman" w:eastAsia="Arial Unicode MS" w:hAnsi="Times New Roman" w:cs="Times New Roman"/>
          <w:sz w:val="20"/>
          <w:szCs w:val="20"/>
        </w:rPr>
      </w:pPr>
      <w:r w:rsidRPr="00AE3C27">
        <w:rPr>
          <w:rFonts w:ascii="Times New Roman" w:eastAsia="Arial Unicode MS" w:hAnsi="Times New Roman" w:cs="Times New Roman"/>
          <w:sz w:val="20"/>
          <w:szCs w:val="20"/>
        </w:rPr>
        <w:t>Do wykonania przewiertów</w:t>
      </w:r>
      <w:r w:rsidR="00F80837" w:rsidRPr="00AE3C27">
        <w:rPr>
          <w:rFonts w:ascii="Times New Roman" w:eastAsia="Arial Unicode MS" w:hAnsi="Times New Roman" w:cs="Times New Roman"/>
          <w:sz w:val="20"/>
          <w:szCs w:val="20"/>
        </w:rPr>
        <w:t xml:space="preserve"> lub</w:t>
      </w:r>
      <w:r w:rsidRPr="00AE3C27">
        <w:rPr>
          <w:rFonts w:ascii="Times New Roman" w:eastAsia="Arial Unicode MS" w:hAnsi="Times New Roman" w:cs="Times New Roman"/>
          <w:sz w:val="20"/>
          <w:szCs w:val="20"/>
        </w:rPr>
        <w:t xml:space="preserve"> </w:t>
      </w:r>
      <w:proofErr w:type="spellStart"/>
      <w:r w:rsidRPr="00AE3C27">
        <w:rPr>
          <w:rFonts w:ascii="Times New Roman" w:eastAsia="Arial Unicode MS" w:hAnsi="Times New Roman" w:cs="Times New Roman"/>
          <w:sz w:val="20"/>
          <w:szCs w:val="20"/>
        </w:rPr>
        <w:t>przecisków</w:t>
      </w:r>
      <w:proofErr w:type="spellEnd"/>
      <w:r w:rsidRPr="00AE3C27">
        <w:rPr>
          <w:rFonts w:ascii="Times New Roman" w:eastAsia="Arial Unicode MS" w:hAnsi="Times New Roman" w:cs="Times New Roman"/>
          <w:sz w:val="20"/>
          <w:szCs w:val="20"/>
        </w:rPr>
        <w:t xml:space="preserve"> należy stosować rury żelbetowe</w:t>
      </w:r>
      <w:r w:rsidR="005A618E" w:rsidRPr="00AE3C27">
        <w:rPr>
          <w:rFonts w:ascii="Times New Roman" w:eastAsia="Arial Unicode MS" w:hAnsi="Times New Roman" w:cs="Times New Roman"/>
          <w:sz w:val="20"/>
          <w:szCs w:val="20"/>
        </w:rPr>
        <w:t xml:space="preserve"> z wykładziną z </w:t>
      </w:r>
      <w:r w:rsidR="00061CE4" w:rsidRPr="00AE3C27">
        <w:rPr>
          <w:rFonts w:ascii="Times New Roman" w:eastAsia="Arial Unicode MS" w:hAnsi="Times New Roman" w:cs="Times New Roman"/>
          <w:sz w:val="20"/>
          <w:szCs w:val="20"/>
        </w:rPr>
        <w:t xml:space="preserve">PE100 o gr. nie mniejszej niż 6mm </w:t>
      </w:r>
      <w:r w:rsidRPr="00AE3C27">
        <w:rPr>
          <w:rFonts w:ascii="Times New Roman" w:eastAsia="Arial Unicode MS" w:hAnsi="Times New Roman" w:cs="Times New Roman"/>
          <w:sz w:val="20"/>
          <w:szCs w:val="20"/>
        </w:rPr>
        <w:t xml:space="preserve">zgodne z </w:t>
      </w:r>
      <w:r w:rsidR="006743CF" w:rsidRPr="00AE3C27">
        <w:rPr>
          <w:rFonts w:ascii="Times New Roman" w:eastAsia="Arial Unicode MS" w:hAnsi="Times New Roman" w:cs="Times New Roman"/>
          <w:sz w:val="20"/>
          <w:szCs w:val="20"/>
        </w:rPr>
        <w:t>PN-EN 1916</w:t>
      </w:r>
      <w:r w:rsidR="009F6DDA" w:rsidRPr="00AE3C27">
        <w:rPr>
          <w:rFonts w:ascii="Times New Roman" w:eastAsia="Arial Unicode MS" w:hAnsi="Times New Roman" w:cs="Times New Roman"/>
          <w:sz w:val="20"/>
          <w:szCs w:val="20"/>
        </w:rPr>
        <w:t xml:space="preserve">,  łączonych manszetami ze stali </w:t>
      </w:r>
      <w:r w:rsidR="00A7302A" w:rsidRPr="00AE3C27">
        <w:rPr>
          <w:rFonts w:ascii="Times New Roman" w:eastAsia="Arial Unicode MS" w:hAnsi="Times New Roman" w:cs="Times New Roman"/>
          <w:sz w:val="20"/>
          <w:szCs w:val="20"/>
        </w:rPr>
        <w:t>szlachetnej</w:t>
      </w:r>
      <w:r w:rsidR="002E768D" w:rsidRPr="00AE3C27">
        <w:rPr>
          <w:rFonts w:ascii="Times New Roman" w:eastAsia="Arial Unicode MS" w:hAnsi="Times New Roman" w:cs="Times New Roman"/>
          <w:sz w:val="20"/>
          <w:szCs w:val="20"/>
        </w:rPr>
        <w:t xml:space="preserve"> V2A lub V4A posiadające aprobatę ITB oraz </w:t>
      </w:r>
      <w:proofErr w:type="spellStart"/>
      <w:r w:rsidR="002E768D" w:rsidRPr="00AE3C27">
        <w:rPr>
          <w:rFonts w:ascii="Times New Roman" w:eastAsia="Arial Unicode MS" w:hAnsi="Times New Roman" w:cs="Times New Roman"/>
          <w:sz w:val="20"/>
          <w:szCs w:val="20"/>
        </w:rPr>
        <w:t>IBDiM</w:t>
      </w:r>
      <w:proofErr w:type="spellEnd"/>
      <w:r w:rsidR="002E768D" w:rsidRPr="00AE3C27">
        <w:rPr>
          <w:rFonts w:ascii="Times New Roman" w:eastAsia="Arial Unicode MS" w:hAnsi="Times New Roman" w:cs="Times New Roman"/>
          <w:sz w:val="20"/>
          <w:szCs w:val="20"/>
        </w:rPr>
        <w:t xml:space="preserve">. </w:t>
      </w:r>
    </w:p>
    <w:p w14:paraId="2D209479" w14:textId="77777777" w:rsidR="00061CE4" w:rsidRPr="00AE3C27" w:rsidRDefault="00061CE4" w:rsidP="007D766E">
      <w:pPr>
        <w:spacing w:after="0" w:line="240" w:lineRule="auto"/>
        <w:jc w:val="both"/>
        <w:rPr>
          <w:rFonts w:ascii="Times New Roman" w:eastAsia="Arial Unicode MS" w:hAnsi="Times New Roman" w:cs="Times New Roman"/>
          <w:sz w:val="20"/>
          <w:szCs w:val="20"/>
        </w:rPr>
      </w:pPr>
      <w:r w:rsidRPr="00AE3C27">
        <w:rPr>
          <w:rFonts w:ascii="Times New Roman" w:eastAsia="Arial Unicode MS" w:hAnsi="Times New Roman" w:cs="Times New Roman"/>
          <w:sz w:val="20"/>
          <w:szCs w:val="20"/>
        </w:rPr>
        <w:t>Parametry techniczne rur żelbetowych:</w:t>
      </w:r>
    </w:p>
    <w:p w14:paraId="55ECAC2A" w14:textId="77777777" w:rsidR="00061CE4" w:rsidRPr="00AE3C27" w:rsidRDefault="00061CE4" w:rsidP="00072073">
      <w:pPr>
        <w:pStyle w:val="Listapunktowana"/>
        <w:numPr>
          <w:ilvl w:val="0"/>
          <w:numId w:val="15"/>
        </w:numPr>
        <w:tabs>
          <w:tab w:val="clear" w:pos="1080"/>
          <w:tab w:val="num" w:pos="284"/>
        </w:tabs>
        <w:spacing w:after="0"/>
        <w:ind w:left="567" w:hanging="283"/>
        <w:rPr>
          <w:rFonts w:ascii="Times New Roman" w:hAnsi="Times New Roman"/>
          <w:szCs w:val="20"/>
        </w:rPr>
      </w:pPr>
      <w:r w:rsidRPr="00AE3C27">
        <w:rPr>
          <w:rFonts w:ascii="Times New Roman" w:hAnsi="Times New Roman"/>
          <w:szCs w:val="20"/>
        </w:rPr>
        <w:t>w</w:t>
      </w:r>
      <w:r w:rsidR="002E768D" w:rsidRPr="00AE3C27">
        <w:rPr>
          <w:rFonts w:ascii="Times New Roman" w:hAnsi="Times New Roman"/>
          <w:szCs w:val="20"/>
        </w:rPr>
        <w:t xml:space="preserve">odoszczelność połączeń - woda 2,5 bar </w:t>
      </w:r>
      <w:r w:rsidRPr="00AE3C27">
        <w:rPr>
          <w:rFonts w:ascii="Times New Roman" w:hAnsi="Times New Roman"/>
          <w:szCs w:val="20"/>
        </w:rPr>
        <w:t>(</w:t>
      </w:r>
      <w:r w:rsidR="002E768D" w:rsidRPr="00AE3C27">
        <w:rPr>
          <w:rFonts w:ascii="Times New Roman" w:hAnsi="Times New Roman"/>
          <w:szCs w:val="20"/>
        </w:rPr>
        <w:t>potwierdzona certyfikatem aprobowanej jednostki badawczej</w:t>
      </w:r>
      <w:r w:rsidRPr="00AE3C27">
        <w:rPr>
          <w:rFonts w:ascii="Times New Roman" w:hAnsi="Times New Roman"/>
          <w:szCs w:val="20"/>
        </w:rPr>
        <w:t>)</w:t>
      </w:r>
    </w:p>
    <w:p w14:paraId="7395A8A9" w14:textId="77777777" w:rsidR="00061CE4" w:rsidRPr="00AE3C27" w:rsidRDefault="00061CE4" w:rsidP="00072073">
      <w:pPr>
        <w:pStyle w:val="Listapunktowana"/>
        <w:numPr>
          <w:ilvl w:val="0"/>
          <w:numId w:val="15"/>
        </w:numPr>
        <w:tabs>
          <w:tab w:val="clear" w:pos="1080"/>
          <w:tab w:val="num" w:pos="284"/>
        </w:tabs>
        <w:spacing w:after="0"/>
        <w:ind w:left="567" w:hanging="283"/>
        <w:rPr>
          <w:rFonts w:ascii="Times New Roman" w:hAnsi="Times New Roman"/>
          <w:szCs w:val="20"/>
        </w:rPr>
      </w:pPr>
      <w:r w:rsidRPr="00AE3C27">
        <w:rPr>
          <w:rFonts w:ascii="Times New Roman" w:hAnsi="Times New Roman"/>
          <w:szCs w:val="20"/>
        </w:rPr>
        <w:t xml:space="preserve">odporność na agresywne działanie ścieków zakresie odczynu </w:t>
      </w:r>
      <w:proofErr w:type="spellStart"/>
      <w:r w:rsidRPr="00AE3C27">
        <w:rPr>
          <w:rFonts w:ascii="Times New Roman" w:hAnsi="Times New Roman"/>
          <w:szCs w:val="20"/>
        </w:rPr>
        <w:t>pH</w:t>
      </w:r>
      <w:proofErr w:type="spellEnd"/>
      <w:r w:rsidRPr="00AE3C27">
        <w:rPr>
          <w:rFonts w:ascii="Times New Roman" w:hAnsi="Times New Roman"/>
          <w:szCs w:val="20"/>
        </w:rPr>
        <w:t xml:space="preserve"> (</w:t>
      </w:r>
      <w:proofErr w:type="spellStart"/>
      <w:r w:rsidRPr="00AE3C27">
        <w:rPr>
          <w:rFonts w:ascii="Times New Roman" w:hAnsi="Times New Roman"/>
          <w:szCs w:val="20"/>
        </w:rPr>
        <w:t>pH</w:t>
      </w:r>
      <w:proofErr w:type="spellEnd"/>
      <w:r w:rsidRPr="00AE3C27">
        <w:rPr>
          <w:rFonts w:ascii="Times New Roman" w:hAnsi="Times New Roman"/>
          <w:szCs w:val="20"/>
        </w:rPr>
        <w:t xml:space="preserve"> 0-14)</w:t>
      </w:r>
      <w:r w:rsidRPr="00AE3C27">
        <w:rPr>
          <w:rFonts w:ascii="Times New Roman" w:eastAsia="Arial Unicode MS" w:hAnsi="Times New Roman"/>
          <w:szCs w:val="20"/>
        </w:rPr>
        <w:t xml:space="preserve"> </w:t>
      </w:r>
    </w:p>
    <w:p w14:paraId="4F7460B1" w14:textId="77777777" w:rsidR="00061CE4" w:rsidRPr="00AE3C27" w:rsidRDefault="00061CE4" w:rsidP="00072073">
      <w:pPr>
        <w:pStyle w:val="Listapunktowana"/>
        <w:numPr>
          <w:ilvl w:val="0"/>
          <w:numId w:val="15"/>
        </w:numPr>
        <w:tabs>
          <w:tab w:val="clear" w:pos="1080"/>
          <w:tab w:val="num" w:pos="284"/>
        </w:tabs>
        <w:spacing w:after="0"/>
        <w:ind w:left="567" w:hanging="283"/>
        <w:rPr>
          <w:rFonts w:ascii="Times New Roman" w:hAnsi="Times New Roman"/>
          <w:szCs w:val="20"/>
        </w:rPr>
      </w:pPr>
      <w:r w:rsidRPr="00AE3C27">
        <w:rPr>
          <w:rFonts w:ascii="Times New Roman" w:hAnsi="Times New Roman"/>
          <w:szCs w:val="20"/>
        </w:rPr>
        <w:t>wykonanie z betonu klasy nie niższej niż C40/50</w:t>
      </w:r>
      <w:r w:rsidR="00475C55" w:rsidRPr="00AE3C27">
        <w:rPr>
          <w:rFonts w:ascii="Times New Roman" w:hAnsi="Times New Roman"/>
          <w:szCs w:val="20"/>
        </w:rPr>
        <w:t xml:space="preserve"> z DIN EN1916</w:t>
      </w:r>
    </w:p>
    <w:p w14:paraId="3EAE4589" w14:textId="77777777" w:rsidR="00D444E5" w:rsidRPr="00AE3C27" w:rsidRDefault="00D444E5" w:rsidP="00A678A4">
      <w:pPr>
        <w:spacing w:after="0" w:line="240" w:lineRule="auto"/>
        <w:jc w:val="both"/>
        <w:rPr>
          <w:rFonts w:ascii="Times New Roman" w:eastAsia="Arial Unicode MS" w:hAnsi="Times New Roman" w:cs="Times New Roman"/>
          <w:sz w:val="20"/>
          <w:szCs w:val="20"/>
        </w:rPr>
      </w:pPr>
      <w:r w:rsidRPr="00AE3C27">
        <w:rPr>
          <w:rFonts w:ascii="Times New Roman" w:eastAsia="Arial Unicode MS" w:hAnsi="Times New Roman" w:cs="Times New Roman"/>
          <w:sz w:val="20"/>
          <w:szCs w:val="20"/>
        </w:rPr>
        <w:t xml:space="preserve">Parametry wytrzymałościowe rur </w:t>
      </w:r>
      <w:r w:rsidR="009945F1" w:rsidRPr="00AE3C27">
        <w:rPr>
          <w:rFonts w:ascii="Times New Roman" w:eastAsia="Arial Unicode MS" w:hAnsi="Times New Roman" w:cs="Times New Roman"/>
          <w:sz w:val="20"/>
          <w:szCs w:val="20"/>
        </w:rPr>
        <w:t>żelbetowych</w:t>
      </w:r>
      <w:r w:rsidRPr="00AE3C27">
        <w:rPr>
          <w:rFonts w:ascii="Times New Roman" w:eastAsia="Arial Unicode MS" w:hAnsi="Times New Roman" w:cs="Times New Roman"/>
          <w:sz w:val="20"/>
          <w:szCs w:val="20"/>
        </w:rPr>
        <w:t xml:space="preserve"> przewidzianych do wykorzystania w metodach </w:t>
      </w:r>
      <w:proofErr w:type="spellStart"/>
      <w:r w:rsidRPr="00AE3C27">
        <w:rPr>
          <w:rFonts w:ascii="Times New Roman" w:eastAsia="Arial Unicode MS" w:hAnsi="Times New Roman" w:cs="Times New Roman"/>
          <w:sz w:val="20"/>
          <w:szCs w:val="20"/>
        </w:rPr>
        <w:t>bezwykopowej</w:t>
      </w:r>
      <w:proofErr w:type="spellEnd"/>
      <w:r w:rsidRPr="00AE3C27">
        <w:rPr>
          <w:rFonts w:ascii="Times New Roman" w:eastAsia="Arial Unicode MS" w:hAnsi="Times New Roman" w:cs="Times New Roman"/>
          <w:sz w:val="20"/>
          <w:szCs w:val="20"/>
        </w:rPr>
        <w:t xml:space="preserve"> budowy kanalizacji powinny wynikać z indywidualnych obliczeń.</w:t>
      </w:r>
    </w:p>
    <w:p w14:paraId="3538690F" w14:textId="1AC1491B" w:rsidR="0067524A" w:rsidRPr="00AE3C27" w:rsidRDefault="0067524A" w:rsidP="00A678A4">
      <w:pPr>
        <w:spacing w:after="0" w:line="240" w:lineRule="auto"/>
        <w:rPr>
          <w:rFonts w:ascii="Times New Roman" w:hAnsi="Times New Roman" w:cs="Times New Roman"/>
          <w:b/>
          <w:sz w:val="20"/>
          <w:szCs w:val="20"/>
        </w:rPr>
      </w:pPr>
    </w:p>
    <w:p w14:paraId="041E48C9" w14:textId="4265390C" w:rsidR="00B40D05" w:rsidRPr="00AE3C27" w:rsidRDefault="00B40D05">
      <w:pPr>
        <w:rPr>
          <w:rFonts w:ascii="Times New Roman" w:hAnsi="Times New Roman" w:cs="Times New Roman"/>
          <w:b/>
          <w:sz w:val="20"/>
          <w:szCs w:val="20"/>
        </w:rPr>
      </w:pPr>
      <w:r w:rsidRPr="00AE3C27">
        <w:rPr>
          <w:rFonts w:ascii="Times New Roman" w:hAnsi="Times New Roman" w:cs="Times New Roman"/>
          <w:b/>
          <w:sz w:val="20"/>
          <w:szCs w:val="20"/>
        </w:rPr>
        <w:br w:type="page"/>
      </w:r>
    </w:p>
    <w:p w14:paraId="31F0DC67" w14:textId="77777777" w:rsidR="00984D0D" w:rsidRPr="00AE3C27" w:rsidRDefault="00984D0D" w:rsidP="003C7DDD">
      <w:pPr>
        <w:pStyle w:val="Akapitzlist"/>
        <w:numPr>
          <w:ilvl w:val="0"/>
          <w:numId w:val="1"/>
        </w:numPr>
        <w:spacing w:after="120" w:line="240" w:lineRule="auto"/>
        <w:ind w:left="284" w:hanging="284"/>
        <w:jc w:val="both"/>
        <w:outlineLvl w:val="0"/>
        <w:rPr>
          <w:rFonts w:ascii="Times New Roman" w:hAnsi="Times New Roman" w:cs="Times New Roman"/>
          <w:b/>
          <w:sz w:val="20"/>
          <w:szCs w:val="20"/>
        </w:rPr>
      </w:pPr>
      <w:bookmarkStart w:id="98" w:name="_Toc49285956"/>
      <w:r w:rsidRPr="00AE3C27">
        <w:rPr>
          <w:rFonts w:ascii="Times New Roman" w:hAnsi="Times New Roman" w:cs="Times New Roman"/>
          <w:b/>
          <w:sz w:val="20"/>
          <w:szCs w:val="20"/>
        </w:rPr>
        <w:lastRenderedPageBreak/>
        <w:t>OPIS WYMAGAŃ ZAMAWIAJĄCEGO W STOSUNKU DO PRZEDMIOTU ZAMÓWIENIA</w:t>
      </w:r>
      <w:bookmarkEnd w:id="98"/>
      <w:r w:rsidRPr="00AE3C27">
        <w:rPr>
          <w:rFonts w:ascii="Times New Roman" w:hAnsi="Times New Roman" w:cs="Times New Roman"/>
          <w:b/>
          <w:sz w:val="20"/>
          <w:szCs w:val="20"/>
        </w:rPr>
        <w:t xml:space="preserve"> </w:t>
      </w:r>
    </w:p>
    <w:p w14:paraId="2F2CADF4" w14:textId="77777777" w:rsidR="00984D0D" w:rsidRPr="00AE3C27" w:rsidRDefault="00984D0D" w:rsidP="00072073">
      <w:pPr>
        <w:pStyle w:val="Akapitzlist"/>
        <w:numPr>
          <w:ilvl w:val="1"/>
          <w:numId w:val="31"/>
        </w:numPr>
        <w:spacing w:after="0" w:line="240" w:lineRule="auto"/>
        <w:ind w:left="567" w:hanging="567"/>
        <w:outlineLvl w:val="1"/>
        <w:rPr>
          <w:rFonts w:ascii="Times New Roman" w:hAnsi="Times New Roman" w:cs="Times New Roman"/>
          <w:b/>
          <w:sz w:val="20"/>
          <w:szCs w:val="20"/>
        </w:rPr>
      </w:pPr>
      <w:bookmarkStart w:id="99" w:name="_Toc49285957"/>
      <w:r w:rsidRPr="00AE3C27">
        <w:rPr>
          <w:rFonts w:ascii="Times New Roman" w:hAnsi="Times New Roman" w:cs="Times New Roman"/>
          <w:b/>
          <w:sz w:val="20"/>
          <w:szCs w:val="20"/>
        </w:rPr>
        <w:t>Wstęp</w:t>
      </w:r>
      <w:bookmarkEnd w:id="99"/>
      <w:r w:rsidRPr="00AE3C27">
        <w:rPr>
          <w:rFonts w:ascii="Times New Roman" w:hAnsi="Times New Roman" w:cs="Times New Roman"/>
          <w:b/>
          <w:sz w:val="20"/>
          <w:szCs w:val="20"/>
        </w:rPr>
        <w:t xml:space="preserve"> </w:t>
      </w:r>
    </w:p>
    <w:p w14:paraId="601A3E03" w14:textId="77777777" w:rsidR="00984D0D" w:rsidRPr="00AE3C27" w:rsidRDefault="00984D0D" w:rsidP="007F41D4">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Wymagania Zamawiającego podane w niniejszym punkcie Programu Funkcjonalno-Użytkowego (PFU) są rozszerzeniem zapisów punktu „Ogólne właściwości funkcjonalno-użytkowe" i jako takie stanowią uzupełnienie i uszczegółowienie. </w:t>
      </w:r>
    </w:p>
    <w:p w14:paraId="69C9D7CC" w14:textId="77777777" w:rsidR="00A8284C" w:rsidRPr="00AE3C27" w:rsidRDefault="00984D0D" w:rsidP="003C7DDD">
      <w:pPr>
        <w:autoSpaceDE w:val="0"/>
        <w:autoSpaceDN w:val="0"/>
        <w:adjustRightInd w:val="0"/>
        <w:spacing w:after="12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Niniejszy rozdział określa wymagania, które należy spełnić i elementy jakie muszą być uwzględnione przez Wykonawcę w projektowaniu i realizacji inwestycji. Wszystkie wymogi podane w niniejszym PFU będą traktowane przez Wykonawcę jako wiążący element przedmiotu zamówienia w rozumieniu jego opisu. Podane wymogi są obligatoryjne, chyba, że Wykonawca, w uzasadnionym przypadku, uzyska akceptację </w:t>
      </w:r>
      <w:r w:rsidR="00106E98" w:rsidRPr="00AE3C27">
        <w:rPr>
          <w:rFonts w:ascii="Times New Roman" w:hAnsi="Times New Roman" w:cs="Times New Roman"/>
          <w:sz w:val="20"/>
          <w:szCs w:val="20"/>
        </w:rPr>
        <w:t>Zamawiającego</w:t>
      </w:r>
      <w:r w:rsidRPr="00AE3C27">
        <w:rPr>
          <w:rFonts w:ascii="Times New Roman" w:hAnsi="Times New Roman" w:cs="Times New Roman"/>
          <w:color w:val="000000"/>
          <w:sz w:val="20"/>
          <w:szCs w:val="20"/>
        </w:rPr>
        <w:t xml:space="preserve"> dla rozwiązań zamiennych, o co najmniej równorzęd</w:t>
      </w:r>
      <w:r w:rsidR="00A30F76" w:rsidRPr="00AE3C27">
        <w:rPr>
          <w:rFonts w:ascii="Times New Roman" w:hAnsi="Times New Roman" w:cs="Times New Roman"/>
          <w:color w:val="000000"/>
          <w:sz w:val="20"/>
          <w:szCs w:val="20"/>
        </w:rPr>
        <w:t>nych parametrach technicznych i </w:t>
      </w:r>
      <w:r w:rsidRPr="00AE3C27">
        <w:rPr>
          <w:rFonts w:ascii="Times New Roman" w:hAnsi="Times New Roman" w:cs="Times New Roman"/>
          <w:color w:val="000000"/>
          <w:sz w:val="20"/>
          <w:szCs w:val="20"/>
        </w:rPr>
        <w:t>ekonomicznych. Zastosowane rozwiązania zamienne nie mogą powodować zmiany ceny</w:t>
      </w:r>
      <w:r w:rsidR="007967F9" w:rsidRPr="00AE3C27">
        <w:rPr>
          <w:rFonts w:ascii="Times New Roman" w:hAnsi="Times New Roman" w:cs="Times New Roman"/>
          <w:color w:val="000000"/>
          <w:sz w:val="20"/>
          <w:szCs w:val="20"/>
        </w:rPr>
        <w:t>.</w:t>
      </w:r>
    </w:p>
    <w:p w14:paraId="6B77C2A2" w14:textId="77777777" w:rsidR="00A8284C" w:rsidRPr="00AE3C27" w:rsidRDefault="00A8284C" w:rsidP="00072073">
      <w:pPr>
        <w:pStyle w:val="Akapitzlist"/>
        <w:numPr>
          <w:ilvl w:val="1"/>
          <w:numId w:val="31"/>
        </w:numPr>
        <w:spacing w:after="0" w:line="240" w:lineRule="auto"/>
        <w:ind w:left="567" w:hanging="567"/>
        <w:outlineLvl w:val="1"/>
        <w:rPr>
          <w:rFonts w:ascii="Times New Roman" w:hAnsi="Times New Roman" w:cs="Times New Roman"/>
          <w:b/>
          <w:sz w:val="20"/>
          <w:szCs w:val="20"/>
        </w:rPr>
      </w:pPr>
      <w:bookmarkStart w:id="100" w:name="_Toc49285958"/>
      <w:r w:rsidRPr="00AE3C27">
        <w:rPr>
          <w:rFonts w:ascii="Times New Roman" w:hAnsi="Times New Roman" w:cs="Times New Roman"/>
          <w:b/>
          <w:sz w:val="20"/>
          <w:szCs w:val="20"/>
        </w:rPr>
        <w:t>Podstawa wykonania robót objętych przedmiotem zamówienia</w:t>
      </w:r>
      <w:bookmarkEnd w:id="100"/>
    </w:p>
    <w:p w14:paraId="6C72A793" w14:textId="01F5111D" w:rsidR="00A8284C" w:rsidRPr="00AE3C27" w:rsidRDefault="00A8284C" w:rsidP="003C7DDD">
      <w:pPr>
        <w:autoSpaceDE w:val="0"/>
        <w:autoSpaceDN w:val="0"/>
        <w:adjustRightInd w:val="0"/>
        <w:spacing w:after="12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Podstawą wykonania robót objętych przedmiotem </w:t>
      </w:r>
      <w:r w:rsidR="008B6D40" w:rsidRPr="00AE3C27">
        <w:rPr>
          <w:rFonts w:ascii="Times New Roman" w:hAnsi="Times New Roman" w:cs="Times New Roman"/>
          <w:sz w:val="20"/>
          <w:szCs w:val="20"/>
        </w:rPr>
        <w:t>zamówienia</w:t>
      </w:r>
      <w:r w:rsidRPr="00AE3C27">
        <w:rPr>
          <w:rFonts w:ascii="Times New Roman" w:hAnsi="Times New Roman" w:cs="Times New Roman"/>
          <w:sz w:val="20"/>
          <w:szCs w:val="20"/>
        </w:rPr>
        <w:t xml:space="preserve"> jest zawarta</w:t>
      </w:r>
      <w:r w:rsidR="009D7AD5" w:rsidRPr="00AE3C27">
        <w:rPr>
          <w:rFonts w:ascii="Times New Roman" w:hAnsi="Times New Roman" w:cs="Times New Roman"/>
          <w:sz w:val="20"/>
          <w:szCs w:val="20"/>
        </w:rPr>
        <w:t xml:space="preserve"> umowa, SIWZ,</w:t>
      </w:r>
      <w:r w:rsidR="0065271B" w:rsidRPr="00AE3C27">
        <w:rPr>
          <w:rFonts w:ascii="Times New Roman" w:hAnsi="Times New Roman" w:cs="Times New Roman"/>
          <w:sz w:val="20"/>
          <w:szCs w:val="20"/>
        </w:rPr>
        <w:t xml:space="preserve"> </w:t>
      </w:r>
      <w:r w:rsidR="00EA735A" w:rsidRPr="00AE3C27">
        <w:rPr>
          <w:rFonts w:ascii="Times New Roman" w:hAnsi="Times New Roman" w:cs="Times New Roman"/>
          <w:sz w:val="20"/>
          <w:szCs w:val="20"/>
        </w:rPr>
        <w:t>ostatecz</w:t>
      </w:r>
      <w:r w:rsidR="001F2372" w:rsidRPr="00AE3C27">
        <w:rPr>
          <w:rFonts w:ascii="Times New Roman" w:hAnsi="Times New Roman" w:cs="Times New Roman"/>
          <w:sz w:val="20"/>
          <w:szCs w:val="20"/>
        </w:rPr>
        <w:t>na decyzja o</w:t>
      </w:r>
      <w:r w:rsidR="00087D06">
        <w:rPr>
          <w:rFonts w:ascii="Times New Roman" w:hAnsi="Times New Roman" w:cs="Times New Roman"/>
          <w:sz w:val="20"/>
          <w:szCs w:val="20"/>
        </w:rPr>
        <w:t> </w:t>
      </w:r>
      <w:r w:rsidR="001F2372" w:rsidRPr="00AE3C27">
        <w:rPr>
          <w:rFonts w:ascii="Times New Roman" w:hAnsi="Times New Roman" w:cs="Times New Roman"/>
          <w:sz w:val="20"/>
          <w:szCs w:val="20"/>
        </w:rPr>
        <w:t xml:space="preserve"> pozwoleniu na budowę </w:t>
      </w:r>
      <w:r w:rsidR="00B97A3C" w:rsidRPr="00AE3C27">
        <w:rPr>
          <w:rFonts w:ascii="Times New Roman" w:hAnsi="Times New Roman" w:cs="Times New Roman"/>
          <w:sz w:val="20"/>
          <w:szCs w:val="20"/>
        </w:rPr>
        <w:t xml:space="preserve">lub zgłoszenie </w:t>
      </w:r>
      <w:r w:rsidR="008B78C0" w:rsidRPr="00AE3C27">
        <w:rPr>
          <w:rFonts w:ascii="Times New Roman" w:hAnsi="Times New Roman" w:cs="Times New Roman"/>
          <w:sz w:val="20"/>
          <w:szCs w:val="20"/>
        </w:rPr>
        <w:t xml:space="preserve">rozpoczęcia robót </w:t>
      </w:r>
      <w:r w:rsidR="008B6D40" w:rsidRPr="00AE3C27">
        <w:rPr>
          <w:rFonts w:ascii="Times New Roman" w:hAnsi="Times New Roman" w:cs="Times New Roman"/>
          <w:sz w:val="20"/>
          <w:szCs w:val="20"/>
        </w:rPr>
        <w:t>oraz dokumentacja projekto</w:t>
      </w:r>
      <w:r w:rsidR="00F2068F" w:rsidRPr="00AE3C27">
        <w:rPr>
          <w:rFonts w:ascii="Times New Roman" w:hAnsi="Times New Roman" w:cs="Times New Roman"/>
          <w:sz w:val="20"/>
          <w:szCs w:val="20"/>
        </w:rPr>
        <w:t>wa opracowana przez Wykonawcę i </w:t>
      </w:r>
      <w:r w:rsidR="008B6D40" w:rsidRPr="00AE3C27">
        <w:rPr>
          <w:rFonts w:ascii="Times New Roman" w:hAnsi="Times New Roman" w:cs="Times New Roman"/>
          <w:sz w:val="20"/>
          <w:szCs w:val="20"/>
        </w:rPr>
        <w:t>zatwierdzona przez Zamawiającego.</w:t>
      </w:r>
    </w:p>
    <w:p w14:paraId="0E65B3FD" w14:textId="77777777" w:rsidR="00984D0D" w:rsidRPr="00AE3C27" w:rsidRDefault="00984D0D" w:rsidP="00072073">
      <w:pPr>
        <w:pStyle w:val="Akapitzlist"/>
        <w:numPr>
          <w:ilvl w:val="1"/>
          <w:numId w:val="31"/>
        </w:numPr>
        <w:spacing w:after="0" w:line="240" w:lineRule="auto"/>
        <w:ind w:left="567" w:hanging="567"/>
        <w:outlineLvl w:val="1"/>
        <w:rPr>
          <w:rFonts w:ascii="Times New Roman" w:hAnsi="Times New Roman" w:cs="Times New Roman"/>
          <w:b/>
          <w:sz w:val="20"/>
          <w:szCs w:val="20"/>
        </w:rPr>
      </w:pPr>
      <w:bookmarkStart w:id="101" w:name="_Toc49285959"/>
      <w:r w:rsidRPr="00AE3C27">
        <w:rPr>
          <w:rFonts w:ascii="Times New Roman" w:hAnsi="Times New Roman" w:cs="Times New Roman"/>
          <w:b/>
          <w:sz w:val="20"/>
          <w:szCs w:val="20"/>
        </w:rPr>
        <w:t>Określenia podstawowe</w:t>
      </w:r>
      <w:bookmarkEnd w:id="101"/>
      <w:r w:rsidRPr="00AE3C27">
        <w:rPr>
          <w:rFonts w:ascii="Times New Roman" w:hAnsi="Times New Roman" w:cs="Times New Roman"/>
          <w:b/>
          <w:sz w:val="20"/>
          <w:szCs w:val="20"/>
        </w:rPr>
        <w:t xml:space="preserve"> </w:t>
      </w:r>
    </w:p>
    <w:p w14:paraId="6EB6B5B1" w14:textId="77777777" w:rsidR="00A025DC" w:rsidRPr="00AE3C27" w:rsidRDefault="00984D0D" w:rsidP="007F41D4">
      <w:p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Użyte w PFU wymienione poniżej określenia należy rozumieć w każdym przypadku następująco:</w:t>
      </w:r>
    </w:p>
    <w:p w14:paraId="30FF426C" w14:textId="56F0F376" w:rsidR="00085727" w:rsidRPr="00AE3C27" w:rsidRDefault="00984D0D"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sz w:val="20"/>
          <w:szCs w:val="20"/>
        </w:rPr>
        <w:t xml:space="preserve"> </w:t>
      </w:r>
      <w:r w:rsidR="00085727" w:rsidRPr="00AE3C27">
        <w:rPr>
          <w:rFonts w:ascii="Times New Roman" w:hAnsi="Times New Roman" w:cs="Times New Roman"/>
          <w:b/>
          <w:bCs/>
          <w:color w:val="000000"/>
          <w:sz w:val="20"/>
          <w:szCs w:val="20"/>
        </w:rPr>
        <w:t xml:space="preserve">Aprobata techniczna </w:t>
      </w:r>
      <w:r w:rsidR="00085727" w:rsidRPr="00AE3C27">
        <w:rPr>
          <w:rFonts w:ascii="Times New Roman" w:hAnsi="Times New Roman" w:cs="Times New Roman"/>
          <w:color w:val="000000"/>
          <w:sz w:val="20"/>
          <w:szCs w:val="20"/>
        </w:rPr>
        <w:t xml:space="preserve">- dokument potwierdzający pozytywną ocenę techniczną wyrobu stwierdzającą jego przydatność do stosowania w określonych warunkach, wydany przez jednostkę upoważnioną do udzielania aprobat technicznych. </w:t>
      </w:r>
    </w:p>
    <w:p w14:paraId="6EDFF885"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Budowa </w:t>
      </w:r>
      <w:r w:rsidRPr="00AE3C27">
        <w:rPr>
          <w:rFonts w:ascii="Times New Roman" w:hAnsi="Times New Roman" w:cs="Times New Roman"/>
          <w:color w:val="000000"/>
          <w:sz w:val="20"/>
          <w:szCs w:val="20"/>
        </w:rPr>
        <w:t xml:space="preserve">- wykonywanie obiektu budowlanego w określonym miejscu, a także odbudowa, rozbudowa, nadbudowa oraz przebudowa obiektu budowlanego. </w:t>
      </w:r>
    </w:p>
    <w:p w14:paraId="214DF224"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Budowla </w:t>
      </w:r>
      <w:r w:rsidRPr="00AE3C27">
        <w:rPr>
          <w:rFonts w:ascii="Times New Roman" w:hAnsi="Times New Roman" w:cs="Times New Roman"/>
          <w:color w:val="000000"/>
          <w:sz w:val="20"/>
          <w:szCs w:val="20"/>
        </w:rPr>
        <w:t xml:space="preserve">- każdy obiekt budowlany nie będący budynkiem lub obiektem małej architektury, jak: obiekty liniowe, lotniska, mosty, wiadukty, estakady, tunele, przepusty, sieci techniczne, wolno stojące maszty antenowe, wolno stojące trwale związane z gruntem tablice reklamowe i urządzenia reklamowe, budowle ziemne, obronne (fortyfikacje), ochronne, hydrotechniczne, zbiorniki, wolno stojące instalacje przemysłowe lub urządzenia techniczne, oczyszczalnie ścieków, składowiska odpadów, stacje uzdatniania wody, konstrukcje oporowe, nadziemne i podziemne przejścia dla pieszych, sieci uzbrojenia terenu, budowle sportowe, cmentarze, pomniki, a także części budowlane urządzeń technicznych (kotłów, pieców przemysłowych, elektrowni jądrowych i innych urządzeń) oraz fundamenty pod maszyny i urządzenia, jako odrębne pod względem technicznym części przedmiotów składających się na całość użytkową. </w:t>
      </w:r>
    </w:p>
    <w:p w14:paraId="625539E8"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Budynek </w:t>
      </w:r>
      <w:r w:rsidRPr="00AE3C27">
        <w:rPr>
          <w:rFonts w:ascii="Times New Roman" w:hAnsi="Times New Roman" w:cs="Times New Roman"/>
          <w:color w:val="000000"/>
          <w:sz w:val="20"/>
          <w:szCs w:val="20"/>
        </w:rPr>
        <w:t xml:space="preserve">- obiekt budowlany, który jest trwale związany z gruntem, wydzielony z przestrzeni za pomocą przegród budowlanych, posiadający fundamenty i dach. </w:t>
      </w:r>
    </w:p>
    <w:p w14:paraId="7A9B76EF"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Certyfikat zgodności </w:t>
      </w:r>
      <w:r w:rsidRPr="00AE3C27">
        <w:rPr>
          <w:rFonts w:ascii="Times New Roman" w:hAnsi="Times New Roman" w:cs="Times New Roman"/>
          <w:color w:val="000000"/>
          <w:sz w:val="20"/>
          <w:szCs w:val="20"/>
        </w:rPr>
        <w:t xml:space="preserve">- dokument wydany zgodnie z zasadami systemu certyfikacji wykazujący, że zapewniono odpowiedni stopień zaufania, iż należycie zidentyfikowano wyrób; proces lub usługa są zgodne z określoną normą lub innymi dokumentami normatywnymi w odniesieniu do wyrobów dopuszczonych do obrotu i stosowania w budownictwie (zgodnie z Ustawą z dnia 7 lipca 1994 r. Prawo budowlane - tekst jednolity: Dz.U. z 2016r., poz. 290. </w:t>
      </w:r>
    </w:p>
    <w:p w14:paraId="392EA01E"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Chodnik </w:t>
      </w:r>
      <w:r w:rsidRPr="00AE3C27">
        <w:rPr>
          <w:rFonts w:ascii="Times New Roman" w:hAnsi="Times New Roman" w:cs="Times New Roman"/>
          <w:color w:val="000000"/>
          <w:sz w:val="20"/>
          <w:szCs w:val="20"/>
        </w:rPr>
        <w:t xml:space="preserve">- wyznaczony pas terenu przy jezdni lub odsunięty od jezdni, przeznaczony do ruchu pieszych i odpowiednio utwardzony. </w:t>
      </w:r>
    </w:p>
    <w:p w14:paraId="4CC16AF3"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Dokumentacja powykonawcza </w:t>
      </w:r>
      <w:r w:rsidRPr="00AE3C27">
        <w:rPr>
          <w:rFonts w:ascii="Times New Roman" w:hAnsi="Times New Roman" w:cs="Times New Roman"/>
          <w:color w:val="000000"/>
          <w:sz w:val="20"/>
          <w:szCs w:val="20"/>
        </w:rPr>
        <w:t xml:space="preserve">- dokumentacja budowy z naniesionymi zmianami dokonanymi w toku wykonywania robót oraz geodezyjnymi pomiarami powykonawczymi. </w:t>
      </w:r>
    </w:p>
    <w:p w14:paraId="3330D421"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Dokumentacja projektowa </w:t>
      </w:r>
      <w:r w:rsidR="00B12CC8"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oznacza dokumentację służącą do opisu przedmiotu zamówienia na wykonanie robót budowlanych, dla których jest wymagane uzyskanie pozwolenia na budowę. </w:t>
      </w:r>
    </w:p>
    <w:p w14:paraId="7346C662"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Droga </w:t>
      </w:r>
      <w:r w:rsidRPr="00AE3C27">
        <w:rPr>
          <w:rFonts w:ascii="Times New Roman" w:hAnsi="Times New Roman" w:cs="Times New Roman"/>
          <w:color w:val="000000"/>
          <w:sz w:val="20"/>
          <w:szCs w:val="20"/>
        </w:rPr>
        <w:t xml:space="preserve">- wydzielony pas terenu przeznaczony do ruchu lub postoju pojazdów oraz ruchu pieszych wraz z wszelkimi urządzeniami technicznymi związanymi z prowadzeniem i zabezpieczeniem ruchu. </w:t>
      </w:r>
    </w:p>
    <w:p w14:paraId="7D3599FB"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Droga tymczasowa (montażowa) </w:t>
      </w:r>
      <w:r w:rsidRPr="00AE3C27">
        <w:rPr>
          <w:rFonts w:ascii="Times New Roman" w:hAnsi="Times New Roman" w:cs="Times New Roman"/>
          <w:color w:val="000000"/>
          <w:sz w:val="20"/>
          <w:szCs w:val="20"/>
        </w:rPr>
        <w:t xml:space="preserve">- droga specjalnie przygotowana, przeznaczona do ruchu pojazdów obsługujących zadanie budowlane na czas jego wykonania, przewidziana do usunięcia po jego zakończeniu. </w:t>
      </w:r>
    </w:p>
    <w:p w14:paraId="0C61201B" w14:textId="0E52EED7" w:rsidR="008A436E" w:rsidRPr="00AE3C27" w:rsidRDefault="00085727" w:rsidP="00085727">
      <w:p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b/>
          <w:bCs/>
          <w:color w:val="000000"/>
          <w:sz w:val="20"/>
          <w:szCs w:val="20"/>
        </w:rPr>
        <w:t xml:space="preserve">Dziennik Budowy </w:t>
      </w:r>
      <w:r w:rsidRPr="00AE3C27">
        <w:rPr>
          <w:rFonts w:ascii="Times New Roman" w:hAnsi="Times New Roman" w:cs="Times New Roman"/>
          <w:color w:val="000000"/>
          <w:sz w:val="20"/>
          <w:szCs w:val="20"/>
        </w:rPr>
        <w:t>- oznacza urzędowy dokument przebiegu Robót budowlanych oraz zdarzeń i</w:t>
      </w:r>
      <w:r w:rsidR="008B78C0"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okoliczności zachodzących w toku wykonywania Robót, zgodnie z Rozporządzeniem Ministra Infrastruktury z dnia 26 czerwca 2002 roku w sprawie dziennika budowy, montażu i rozbiórki, tablicy informacyjnej oraz ogłoszenia zawierające dane dotyczące bezpieczeństwa pracy i ochrony zdrowia (Dz. U. z 2002r. Nr 108, poz. 953 wraz z</w:t>
      </w:r>
      <w:r w:rsidR="00B12CC8"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późniejszymi zmianami).</w:t>
      </w:r>
    </w:p>
    <w:p w14:paraId="05197145"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Gwarancja </w:t>
      </w:r>
      <w:r w:rsidRPr="00AE3C27">
        <w:rPr>
          <w:rFonts w:ascii="Times New Roman" w:hAnsi="Times New Roman" w:cs="Times New Roman"/>
          <w:color w:val="000000"/>
          <w:sz w:val="20"/>
          <w:szCs w:val="20"/>
        </w:rPr>
        <w:t xml:space="preserve">- techniczne zobowiązanie czasowe Wykonawcy zapewniające bezawaryjne funkcjonowanie zrealizowanego obiektu budowlanego zgodnie z założeniami projektowymi. </w:t>
      </w:r>
    </w:p>
    <w:p w14:paraId="789387F2" w14:textId="0A2B6532"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Inspektor Nadzoru </w:t>
      </w:r>
      <w:r w:rsidR="00237F7F"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Osoba wyznaczona przez Zamawiającego, inżynier o specjalności sanitarnej lub </w:t>
      </w:r>
      <w:proofErr w:type="spellStart"/>
      <w:r w:rsidRPr="00AE3C27">
        <w:rPr>
          <w:rFonts w:ascii="Times New Roman" w:hAnsi="Times New Roman" w:cs="Times New Roman"/>
          <w:color w:val="000000"/>
          <w:sz w:val="20"/>
          <w:szCs w:val="20"/>
        </w:rPr>
        <w:t>konstrukcyjno</w:t>
      </w:r>
      <w:proofErr w:type="spellEnd"/>
      <w:r w:rsidRPr="00AE3C27">
        <w:rPr>
          <w:rFonts w:ascii="Times New Roman" w:hAnsi="Times New Roman" w:cs="Times New Roman"/>
          <w:color w:val="000000"/>
          <w:sz w:val="20"/>
          <w:szCs w:val="20"/>
        </w:rPr>
        <w:t xml:space="preserve"> - budowlanej, posiadający uprawnienia budowlane - sieciowe oraz obiektowe bez ograniczeń</w:t>
      </w:r>
      <w:r w:rsidR="0067524A"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reprezentujący Zamawiającego dla potrzeb realizacji inwestycji, zgodnie z zapisami PFU, </w:t>
      </w:r>
      <w:proofErr w:type="spellStart"/>
      <w:r w:rsidRPr="00AE3C27">
        <w:rPr>
          <w:rFonts w:ascii="Times New Roman" w:hAnsi="Times New Roman" w:cs="Times New Roman"/>
          <w:color w:val="000000"/>
          <w:sz w:val="20"/>
          <w:szCs w:val="20"/>
        </w:rPr>
        <w:t>STWiORB</w:t>
      </w:r>
      <w:proofErr w:type="spellEnd"/>
      <w:r w:rsidRPr="00AE3C27">
        <w:rPr>
          <w:rFonts w:ascii="Times New Roman" w:hAnsi="Times New Roman" w:cs="Times New Roman"/>
          <w:color w:val="000000"/>
          <w:sz w:val="20"/>
          <w:szCs w:val="20"/>
        </w:rPr>
        <w:t xml:space="preserve"> oraz postanowieniami zawartej z Wykonawcą Umowy. </w:t>
      </w:r>
    </w:p>
    <w:p w14:paraId="4ED350B0"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Jezdnia </w:t>
      </w:r>
      <w:r w:rsidRPr="00AE3C27">
        <w:rPr>
          <w:rFonts w:ascii="Times New Roman" w:hAnsi="Times New Roman" w:cs="Times New Roman"/>
          <w:color w:val="000000"/>
          <w:sz w:val="20"/>
          <w:szCs w:val="20"/>
        </w:rPr>
        <w:t xml:space="preserve">- część korony drogi przeznaczona do ruchu pojazdów. </w:t>
      </w:r>
    </w:p>
    <w:p w14:paraId="1BCB60DB"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Kanalizacja sanitarna </w:t>
      </w:r>
      <w:r w:rsidRPr="00AE3C27">
        <w:rPr>
          <w:rFonts w:ascii="Times New Roman" w:hAnsi="Times New Roman" w:cs="Times New Roman"/>
          <w:color w:val="000000"/>
          <w:sz w:val="20"/>
          <w:szCs w:val="20"/>
        </w:rPr>
        <w:t xml:space="preserve">- system kanałów wraz z uzbrojeniem, służący do odprowadzania ścieków bytowo-gospodarczych i przemysłowych do oczyszczalni ścieków lub odbiornika. </w:t>
      </w:r>
    </w:p>
    <w:p w14:paraId="644F8121" w14:textId="77777777" w:rsidR="00085727" w:rsidRPr="00AE3C27" w:rsidRDefault="00B12CC8"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lastRenderedPageBreak/>
        <w:t>Kierownik B</w:t>
      </w:r>
      <w:r w:rsidR="00085727" w:rsidRPr="00AE3C27">
        <w:rPr>
          <w:rFonts w:ascii="Times New Roman" w:hAnsi="Times New Roman" w:cs="Times New Roman"/>
          <w:b/>
          <w:bCs/>
          <w:color w:val="000000"/>
          <w:sz w:val="20"/>
          <w:szCs w:val="20"/>
        </w:rPr>
        <w:t xml:space="preserve">udowy </w:t>
      </w:r>
      <w:r w:rsidR="00085727" w:rsidRPr="00AE3C27">
        <w:rPr>
          <w:rFonts w:ascii="Times New Roman" w:hAnsi="Times New Roman" w:cs="Times New Roman"/>
          <w:color w:val="000000"/>
          <w:sz w:val="20"/>
          <w:szCs w:val="20"/>
        </w:rPr>
        <w:t xml:space="preserve">- osoba wyznaczona przez Wykonawcę, </w:t>
      </w:r>
      <w:r w:rsidR="00D932D5" w:rsidRPr="00AE3C27">
        <w:rPr>
          <w:rFonts w:ascii="Times New Roman" w:hAnsi="Times New Roman" w:cs="Times New Roman"/>
          <w:color w:val="000000"/>
          <w:sz w:val="20"/>
          <w:szCs w:val="20"/>
        </w:rPr>
        <w:t xml:space="preserve">posiadająca zgodnie z polskim Prawem budowlanym uprawnienia do kierowania robotami w odpowiedniej specjalności, </w:t>
      </w:r>
      <w:r w:rsidR="00085727" w:rsidRPr="00AE3C27">
        <w:rPr>
          <w:rFonts w:ascii="Times New Roman" w:hAnsi="Times New Roman" w:cs="Times New Roman"/>
          <w:color w:val="000000"/>
          <w:sz w:val="20"/>
          <w:szCs w:val="20"/>
        </w:rPr>
        <w:t xml:space="preserve">upoważniona do kierowania </w:t>
      </w:r>
      <w:r w:rsidRPr="00AE3C27">
        <w:rPr>
          <w:rFonts w:ascii="Times New Roman" w:hAnsi="Times New Roman" w:cs="Times New Roman"/>
          <w:color w:val="000000"/>
          <w:sz w:val="20"/>
          <w:szCs w:val="20"/>
        </w:rPr>
        <w:t>Budową</w:t>
      </w:r>
      <w:r w:rsidR="00085727" w:rsidRPr="00AE3C27">
        <w:rPr>
          <w:rFonts w:ascii="Times New Roman" w:hAnsi="Times New Roman" w:cs="Times New Roman"/>
          <w:color w:val="000000"/>
          <w:sz w:val="20"/>
          <w:szCs w:val="20"/>
        </w:rPr>
        <w:t xml:space="preserve"> i do występowania w imieniu </w:t>
      </w:r>
      <w:r w:rsidR="00C14A0D" w:rsidRPr="00AE3C27">
        <w:rPr>
          <w:rFonts w:ascii="Times New Roman" w:hAnsi="Times New Roman" w:cs="Times New Roman"/>
          <w:color w:val="000000"/>
          <w:sz w:val="20"/>
          <w:szCs w:val="20"/>
        </w:rPr>
        <w:t xml:space="preserve">Wykonawcy </w:t>
      </w:r>
      <w:r w:rsidR="00085727" w:rsidRPr="00AE3C27">
        <w:rPr>
          <w:rFonts w:ascii="Times New Roman" w:hAnsi="Times New Roman" w:cs="Times New Roman"/>
          <w:color w:val="000000"/>
          <w:sz w:val="20"/>
          <w:szCs w:val="20"/>
        </w:rPr>
        <w:t xml:space="preserve">w sprawach realizacji przedmiotu zawartej Umowy. </w:t>
      </w:r>
    </w:p>
    <w:p w14:paraId="5919CB71"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Kierownik </w:t>
      </w:r>
      <w:r w:rsidR="00B12CC8" w:rsidRPr="00AE3C27">
        <w:rPr>
          <w:rFonts w:ascii="Times New Roman" w:hAnsi="Times New Roman" w:cs="Times New Roman"/>
          <w:b/>
          <w:bCs/>
          <w:color w:val="000000"/>
          <w:sz w:val="20"/>
          <w:szCs w:val="20"/>
        </w:rPr>
        <w:t>R</w:t>
      </w:r>
      <w:r w:rsidRPr="00AE3C27">
        <w:rPr>
          <w:rFonts w:ascii="Times New Roman" w:hAnsi="Times New Roman" w:cs="Times New Roman"/>
          <w:b/>
          <w:bCs/>
          <w:color w:val="000000"/>
          <w:sz w:val="20"/>
          <w:szCs w:val="20"/>
        </w:rPr>
        <w:t xml:space="preserve">obót </w:t>
      </w:r>
      <w:r w:rsidRPr="00AE3C27">
        <w:rPr>
          <w:rFonts w:ascii="Times New Roman" w:hAnsi="Times New Roman" w:cs="Times New Roman"/>
          <w:color w:val="000000"/>
          <w:sz w:val="20"/>
          <w:szCs w:val="20"/>
        </w:rPr>
        <w:t xml:space="preserve">- osoba wyznaczona przez Wykonawcę, </w:t>
      </w:r>
      <w:bookmarkStart w:id="102" w:name="_Hlk483825199"/>
      <w:r w:rsidRPr="00AE3C27">
        <w:rPr>
          <w:rFonts w:ascii="Times New Roman" w:hAnsi="Times New Roman" w:cs="Times New Roman"/>
          <w:color w:val="000000"/>
          <w:sz w:val="20"/>
          <w:szCs w:val="20"/>
        </w:rPr>
        <w:t>posiadająca zgodnie z polskim Prawem budowlanym uprawnienia do kierowania robotami w odpowiedniej specjalności</w:t>
      </w:r>
      <w:bookmarkEnd w:id="102"/>
      <w:r w:rsidRPr="00AE3C27">
        <w:rPr>
          <w:rFonts w:ascii="Times New Roman" w:hAnsi="Times New Roman" w:cs="Times New Roman"/>
          <w:color w:val="000000"/>
          <w:sz w:val="20"/>
          <w:szCs w:val="20"/>
        </w:rPr>
        <w:t xml:space="preserve">. </w:t>
      </w:r>
    </w:p>
    <w:p w14:paraId="4D9EA2F0"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Kolektor </w:t>
      </w:r>
      <w:r w:rsidRPr="00AE3C27">
        <w:rPr>
          <w:rFonts w:ascii="Times New Roman" w:hAnsi="Times New Roman" w:cs="Times New Roman"/>
          <w:color w:val="000000"/>
          <w:sz w:val="20"/>
          <w:szCs w:val="20"/>
        </w:rPr>
        <w:t xml:space="preserve">- kanał główny zbierający ścieki z całej zlewni, </w:t>
      </w:r>
    </w:p>
    <w:p w14:paraId="59DDB8D0"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Konstrukcja nawierzchni </w:t>
      </w:r>
      <w:r w:rsidRPr="00AE3C27">
        <w:rPr>
          <w:rFonts w:ascii="Times New Roman" w:hAnsi="Times New Roman" w:cs="Times New Roman"/>
          <w:color w:val="000000"/>
          <w:sz w:val="20"/>
          <w:szCs w:val="20"/>
        </w:rPr>
        <w:t xml:space="preserve">- układ warstw nawierzchni wraz ze sposobem ich połączenia. </w:t>
      </w:r>
    </w:p>
    <w:p w14:paraId="2A07E56C"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Konstrukcje budowlane </w:t>
      </w:r>
      <w:r w:rsidRPr="00AE3C27">
        <w:rPr>
          <w:rFonts w:ascii="Times New Roman" w:hAnsi="Times New Roman" w:cs="Times New Roman"/>
          <w:color w:val="000000"/>
          <w:sz w:val="20"/>
          <w:szCs w:val="20"/>
        </w:rPr>
        <w:t xml:space="preserve">- obiekty budowlane związane w sposób trwały z gruntem, wraz z opisem technicznym sposobu ich wykonania. </w:t>
      </w:r>
    </w:p>
    <w:p w14:paraId="0BF91C41"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Korona drogi </w:t>
      </w:r>
      <w:r w:rsidRPr="00AE3C27">
        <w:rPr>
          <w:rFonts w:ascii="Times New Roman" w:hAnsi="Times New Roman" w:cs="Times New Roman"/>
          <w:color w:val="000000"/>
          <w:sz w:val="20"/>
          <w:szCs w:val="20"/>
        </w:rPr>
        <w:t xml:space="preserve">- jezdnia z poboczami lub chodnikami, zatokami, pasami awaryjnego postoju i pasami dzielącymi jezdnie. </w:t>
      </w:r>
    </w:p>
    <w:p w14:paraId="6EBDB00B"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Korpus drogowy </w:t>
      </w:r>
      <w:r w:rsidRPr="00AE3C27">
        <w:rPr>
          <w:rFonts w:ascii="Times New Roman" w:hAnsi="Times New Roman" w:cs="Times New Roman"/>
          <w:color w:val="000000"/>
          <w:sz w:val="20"/>
          <w:szCs w:val="20"/>
        </w:rPr>
        <w:t xml:space="preserve">- nasyp lub ta część wykopu, która jest ograniczona koroną drogi i skarpami rowów. </w:t>
      </w:r>
    </w:p>
    <w:p w14:paraId="7E178C4E"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Koryto </w:t>
      </w:r>
      <w:r w:rsidRPr="00AE3C27">
        <w:rPr>
          <w:rFonts w:ascii="Times New Roman" w:hAnsi="Times New Roman" w:cs="Times New Roman"/>
          <w:color w:val="000000"/>
          <w:sz w:val="20"/>
          <w:szCs w:val="20"/>
        </w:rPr>
        <w:t xml:space="preserve">- element uformowany w korpusie drogowym w celu ułożenia w nim konstrukcji nawierzchni. </w:t>
      </w:r>
    </w:p>
    <w:p w14:paraId="686E8558"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Krajowa deklaracja zgodności </w:t>
      </w:r>
      <w:r w:rsidRPr="00AE3C27">
        <w:rPr>
          <w:rFonts w:ascii="Times New Roman" w:hAnsi="Times New Roman" w:cs="Times New Roman"/>
          <w:color w:val="000000"/>
          <w:sz w:val="20"/>
          <w:szCs w:val="20"/>
        </w:rPr>
        <w:t xml:space="preserve">- oświadczenie producenta, stwierdzające na jego wyłączną odpowiedzialność, że wyrób budowlany jest zgodny z Polską Normą albo aprobatą techniczną. </w:t>
      </w:r>
    </w:p>
    <w:p w14:paraId="2D259D5C"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Obiekt budowlany </w:t>
      </w:r>
      <w:r w:rsidRPr="00AE3C27">
        <w:rPr>
          <w:rFonts w:ascii="Times New Roman" w:hAnsi="Times New Roman" w:cs="Times New Roman"/>
          <w:color w:val="000000"/>
          <w:sz w:val="20"/>
          <w:szCs w:val="20"/>
        </w:rPr>
        <w:t xml:space="preserve">- budynek wraz z instalacjami i urządzeniami technicznymi, budowla stanowiąca całość techniczno-użytkową wraz z instalacjami i urządzeniami, obiekt małej architektury. </w:t>
      </w:r>
    </w:p>
    <w:p w14:paraId="400BB32C"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Objazd tymczasowy </w:t>
      </w:r>
      <w:r w:rsidRPr="00AE3C27">
        <w:rPr>
          <w:rFonts w:ascii="Times New Roman" w:hAnsi="Times New Roman" w:cs="Times New Roman"/>
          <w:color w:val="000000"/>
          <w:sz w:val="20"/>
          <w:szCs w:val="20"/>
        </w:rPr>
        <w:t xml:space="preserve">- droga specjalnie przygotowana i odpowiednio utrzymana do przeprowadzenia ruchu publicznego na okres budowy. </w:t>
      </w:r>
    </w:p>
    <w:p w14:paraId="4ABE2654" w14:textId="77777777" w:rsidR="00A025DC" w:rsidRPr="00AE3C27" w:rsidRDefault="00085727" w:rsidP="00085727">
      <w:p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b/>
          <w:bCs/>
          <w:color w:val="000000"/>
          <w:sz w:val="20"/>
          <w:szCs w:val="20"/>
        </w:rPr>
        <w:t xml:space="preserve">Odgałęzienie kanalizacyjne </w:t>
      </w:r>
      <w:r w:rsidRPr="00AE3C27">
        <w:rPr>
          <w:rFonts w:ascii="Times New Roman" w:hAnsi="Times New Roman" w:cs="Times New Roman"/>
          <w:color w:val="000000"/>
          <w:sz w:val="20"/>
          <w:szCs w:val="20"/>
        </w:rPr>
        <w:t xml:space="preserve">- odcinek przewodu kanalizacyjnego stanowiący odejście boczne od przewodu kanalizacyjnego głównego do granicy posesji (w przypadku przebudowy, odcinek od przewodu kanalizacyjnego głównego do połączenia z istniejącym przyłączem kanalizacyjnym w granicy posesji). </w:t>
      </w:r>
      <w:r w:rsidR="00A025DC" w:rsidRPr="00AE3C27">
        <w:rPr>
          <w:rFonts w:ascii="Times New Roman" w:hAnsi="Times New Roman" w:cs="Times New Roman"/>
          <w:sz w:val="20"/>
          <w:szCs w:val="20"/>
        </w:rPr>
        <w:t xml:space="preserve"> </w:t>
      </w:r>
    </w:p>
    <w:p w14:paraId="0465AA5B"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Pas drogowy </w:t>
      </w:r>
      <w:r w:rsidRPr="00AE3C27">
        <w:rPr>
          <w:rFonts w:ascii="Times New Roman" w:hAnsi="Times New Roman" w:cs="Times New Roman"/>
          <w:color w:val="000000"/>
          <w:sz w:val="20"/>
          <w:szCs w:val="20"/>
        </w:rPr>
        <w:t xml:space="preserve">-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 </w:t>
      </w:r>
    </w:p>
    <w:p w14:paraId="4B45220D"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Plan </w:t>
      </w:r>
      <w:proofErr w:type="spellStart"/>
      <w:r w:rsidRPr="00AE3C27">
        <w:rPr>
          <w:rFonts w:ascii="Times New Roman" w:hAnsi="Times New Roman" w:cs="Times New Roman"/>
          <w:b/>
          <w:bCs/>
          <w:color w:val="000000"/>
          <w:sz w:val="20"/>
          <w:szCs w:val="20"/>
        </w:rPr>
        <w:t>B</w:t>
      </w:r>
      <w:r w:rsidR="001954C5" w:rsidRPr="00AE3C27">
        <w:rPr>
          <w:rFonts w:ascii="Times New Roman" w:hAnsi="Times New Roman" w:cs="Times New Roman"/>
          <w:b/>
          <w:bCs/>
          <w:color w:val="000000"/>
          <w:sz w:val="20"/>
          <w:szCs w:val="20"/>
        </w:rPr>
        <w:t>i</w:t>
      </w:r>
      <w:r w:rsidRPr="00AE3C27">
        <w:rPr>
          <w:rFonts w:ascii="Times New Roman" w:hAnsi="Times New Roman" w:cs="Times New Roman"/>
          <w:b/>
          <w:bCs/>
          <w:color w:val="000000"/>
          <w:sz w:val="20"/>
          <w:szCs w:val="20"/>
        </w:rPr>
        <w:t>OZ</w:t>
      </w:r>
      <w:proofErr w:type="spellEnd"/>
      <w:r w:rsidRPr="00AE3C27">
        <w:rPr>
          <w:rFonts w:ascii="Times New Roman" w:hAnsi="Times New Roman" w:cs="Times New Roman"/>
          <w:b/>
          <w:bCs/>
          <w:color w:val="000000"/>
          <w:sz w:val="20"/>
          <w:szCs w:val="20"/>
        </w:rPr>
        <w:t xml:space="preserve"> </w:t>
      </w:r>
      <w:r w:rsidR="00E96881" w:rsidRPr="00AE3C27">
        <w:rPr>
          <w:rFonts w:ascii="Times New Roman" w:hAnsi="Times New Roman" w:cs="Times New Roman"/>
          <w:color w:val="000000"/>
          <w:sz w:val="20"/>
          <w:szCs w:val="20"/>
        </w:rPr>
        <w:t>- Plan B</w:t>
      </w:r>
      <w:r w:rsidRPr="00AE3C27">
        <w:rPr>
          <w:rFonts w:ascii="Times New Roman" w:hAnsi="Times New Roman" w:cs="Times New Roman"/>
          <w:color w:val="000000"/>
          <w:sz w:val="20"/>
          <w:szCs w:val="20"/>
        </w:rPr>
        <w:t xml:space="preserve">ezpieczeństwa i </w:t>
      </w:r>
      <w:r w:rsidR="00E96881" w:rsidRPr="00AE3C27">
        <w:rPr>
          <w:rFonts w:ascii="Times New Roman" w:hAnsi="Times New Roman" w:cs="Times New Roman"/>
          <w:color w:val="000000"/>
          <w:sz w:val="20"/>
          <w:szCs w:val="20"/>
        </w:rPr>
        <w:t>Ochrony Z</w:t>
      </w:r>
      <w:r w:rsidRPr="00AE3C27">
        <w:rPr>
          <w:rFonts w:ascii="Times New Roman" w:hAnsi="Times New Roman" w:cs="Times New Roman"/>
          <w:color w:val="000000"/>
          <w:sz w:val="20"/>
          <w:szCs w:val="20"/>
        </w:rPr>
        <w:t xml:space="preserve">drowia sporządzony zgodnie z Rozporządzeniem Ministra Infrastruktury z dnia 23 czerwca 2003 r. w sprawie informacji dotyczącej bezpieczeństwa i ochrony zdrowia oraz planu bezpieczeństwa i ochrony zdrowia (Dz.U. z 2003 r. nr 120, poz. 1126). </w:t>
      </w:r>
    </w:p>
    <w:p w14:paraId="36382105"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sz w:val="20"/>
          <w:szCs w:val="20"/>
        </w:rPr>
        <w:t xml:space="preserve">Pobocze </w:t>
      </w:r>
      <w:r w:rsidRPr="00AE3C27">
        <w:rPr>
          <w:rFonts w:ascii="Times New Roman" w:hAnsi="Times New Roman" w:cs="Times New Roman"/>
          <w:sz w:val="20"/>
          <w:szCs w:val="20"/>
        </w:rPr>
        <w:t xml:space="preserve">- część </w:t>
      </w:r>
      <w:r w:rsidRPr="00AE3C27">
        <w:rPr>
          <w:rFonts w:ascii="Times New Roman" w:hAnsi="Times New Roman" w:cs="Times New Roman"/>
          <w:color w:val="000000"/>
          <w:sz w:val="20"/>
          <w:szCs w:val="20"/>
        </w:rPr>
        <w:t xml:space="preserve">korony drogi przeznaczona do chwilowego zatrzymywania się pojazdów, umieszczenia urządzeń bezpieczeństwa ruchu i wykorzystywana do ruchu pieszych, służąca jednocześnie do bocznego oparcia konstrukcji nawierzchni. </w:t>
      </w:r>
    </w:p>
    <w:p w14:paraId="22577D8E"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Podbudowa </w:t>
      </w:r>
      <w:r w:rsidRPr="00AE3C27">
        <w:rPr>
          <w:rFonts w:ascii="Times New Roman" w:hAnsi="Times New Roman" w:cs="Times New Roman"/>
          <w:color w:val="000000"/>
          <w:sz w:val="20"/>
          <w:szCs w:val="20"/>
        </w:rPr>
        <w:t xml:space="preserve">- dolna część nawierzchni służąca do przenoszenia obciążeń od ruchu na podłoże. Podbudowa może składać się z podbudowy zasadniczej i podbudowy pomocniczej. </w:t>
      </w:r>
    </w:p>
    <w:p w14:paraId="11788808"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Podbudowa zasadnicza </w:t>
      </w:r>
      <w:r w:rsidRPr="00AE3C27">
        <w:rPr>
          <w:rFonts w:ascii="Times New Roman" w:hAnsi="Times New Roman" w:cs="Times New Roman"/>
          <w:color w:val="000000"/>
          <w:sz w:val="20"/>
          <w:szCs w:val="20"/>
        </w:rPr>
        <w:t xml:space="preserve">- górna część podbudowy spełniająca funkcje nośne w konstrukcji nawierzchni. Może ona składać się z jednej lub dwóch warstw. </w:t>
      </w:r>
    </w:p>
    <w:p w14:paraId="58074D68"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Podbudowa pomocnicza </w:t>
      </w:r>
      <w:r w:rsidRPr="00AE3C27">
        <w:rPr>
          <w:rFonts w:ascii="Times New Roman" w:hAnsi="Times New Roman" w:cs="Times New Roman"/>
          <w:color w:val="000000"/>
          <w:sz w:val="20"/>
          <w:szCs w:val="20"/>
        </w:rPr>
        <w:t xml:space="preserve">- dolna część podbudowy spełniająca, obok funkcji nośnych, funkcje zabezpieczenia nawierzchni przed działaniem wody, mrozu i przenikaniem cząstek podłoża. Może zawierać warstwę </w:t>
      </w:r>
      <w:proofErr w:type="spellStart"/>
      <w:r w:rsidRPr="00AE3C27">
        <w:rPr>
          <w:rFonts w:ascii="Times New Roman" w:hAnsi="Times New Roman" w:cs="Times New Roman"/>
          <w:color w:val="000000"/>
          <w:sz w:val="20"/>
          <w:szCs w:val="20"/>
        </w:rPr>
        <w:t>mrozoochronną</w:t>
      </w:r>
      <w:proofErr w:type="spellEnd"/>
      <w:r w:rsidRPr="00AE3C27">
        <w:rPr>
          <w:rFonts w:ascii="Times New Roman" w:hAnsi="Times New Roman" w:cs="Times New Roman"/>
          <w:color w:val="000000"/>
          <w:sz w:val="20"/>
          <w:szCs w:val="20"/>
        </w:rPr>
        <w:t xml:space="preserve">, odsączającą lub odcinającą. </w:t>
      </w:r>
    </w:p>
    <w:p w14:paraId="2B3178F5"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Podłoże </w:t>
      </w:r>
      <w:r w:rsidRPr="00AE3C27">
        <w:rPr>
          <w:rFonts w:ascii="Times New Roman" w:hAnsi="Times New Roman" w:cs="Times New Roman"/>
          <w:color w:val="000000"/>
          <w:sz w:val="20"/>
          <w:szCs w:val="20"/>
        </w:rPr>
        <w:t xml:space="preserve">- grunt rodzimy lub nasypowy, leżący pod kanałem, fundamentem lub nawierzchnią. </w:t>
      </w:r>
    </w:p>
    <w:p w14:paraId="562014AF"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Pozwolenie na budowę </w:t>
      </w:r>
      <w:r w:rsidRPr="00AE3C27">
        <w:rPr>
          <w:rFonts w:ascii="Times New Roman" w:hAnsi="Times New Roman" w:cs="Times New Roman"/>
          <w:color w:val="000000"/>
          <w:sz w:val="20"/>
          <w:szCs w:val="20"/>
        </w:rPr>
        <w:t xml:space="preserve">- decyzja administracyjna zezwalająca na rozpoczęcie i prowadzenie budowy lub wykonywanie robót budowlanych innych niż budowa obiektu budowlanego. </w:t>
      </w:r>
    </w:p>
    <w:p w14:paraId="27C66859" w14:textId="259135AE"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Prawo Budowlane </w:t>
      </w:r>
      <w:r w:rsidRPr="00AE3C27">
        <w:rPr>
          <w:rFonts w:ascii="Times New Roman" w:hAnsi="Times New Roman" w:cs="Times New Roman"/>
          <w:color w:val="000000"/>
          <w:sz w:val="20"/>
          <w:szCs w:val="20"/>
        </w:rPr>
        <w:t>- Ustawa z dnia 7 lipca 1994r. Prawo budowlane (Dz.U. z 2016 r., poz. 290 z</w:t>
      </w:r>
      <w:r w:rsidR="008B78C0"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 xml:space="preserve">późniejszymi zmianami) i towarzyszącymi rozporządzeniami, regulująca działalność obejmującą projektowanie, budowę, utrzymanie i rozbiórki obiektów budowlanych oraz określająca zasady działania organów administracji publicznej w tych dziedzinach. </w:t>
      </w:r>
    </w:p>
    <w:p w14:paraId="019DF1F5"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Prawo do dysponowania nieruchomością na cele budowlane </w:t>
      </w:r>
      <w:r w:rsidRPr="00AE3C27">
        <w:rPr>
          <w:rFonts w:ascii="Times New Roman" w:hAnsi="Times New Roman" w:cs="Times New Roman"/>
          <w:color w:val="000000"/>
          <w:sz w:val="20"/>
          <w:szCs w:val="20"/>
        </w:rPr>
        <w:t xml:space="preserve">- tytuł prawny wynikający z prawa własności, użytkowania wieczystego, zarządu, ograniczonego prawa rzeczowego albo stosunku zobowiązaniowego przewidującego uprawnienie do wykonywania robót budowlanych. </w:t>
      </w:r>
    </w:p>
    <w:p w14:paraId="2357EC64" w14:textId="7A2BE0EE"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Program Funkcjonalno-Użytkowy (PFU) </w:t>
      </w:r>
      <w:r w:rsidRPr="00AE3C27">
        <w:rPr>
          <w:rFonts w:ascii="Times New Roman" w:hAnsi="Times New Roman" w:cs="Times New Roman"/>
          <w:color w:val="000000"/>
          <w:sz w:val="20"/>
          <w:szCs w:val="20"/>
        </w:rPr>
        <w:t>- oznacza dokument tak zatytułowany, włączony do Umowy, przygotowany zgodnie z Rozporządzeniem Ministra Infrastruktury z dnia 2 września 2004 roku w</w:t>
      </w:r>
      <w:r w:rsidR="008B78C0"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 xml:space="preserve">sprawie szczegółowego zakresu i formy dokumentacji projektowej, specyfikacji technicznych wykonania i odbioru robót budowlanych oraz programu funkcjonalno-użytkowego (Dz.U. z 2004 r. nr 202, poz. 2072, z </w:t>
      </w:r>
      <w:proofErr w:type="spellStart"/>
      <w:r w:rsidRPr="00AE3C27">
        <w:rPr>
          <w:rFonts w:ascii="Times New Roman" w:hAnsi="Times New Roman" w:cs="Times New Roman"/>
          <w:color w:val="000000"/>
          <w:sz w:val="20"/>
          <w:szCs w:val="20"/>
        </w:rPr>
        <w:t>późn</w:t>
      </w:r>
      <w:proofErr w:type="spellEnd"/>
      <w:r w:rsidRPr="00AE3C27">
        <w:rPr>
          <w:rFonts w:ascii="Times New Roman" w:hAnsi="Times New Roman" w:cs="Times New Roman"/>
          <w:color w:val="000000"/>
          <w:sz w:val="20"/>
          <w:szCs w:val="20"/>
        </w:rPr>
        <w:t xml:space="preserve">. zmianami). </w:t>
      </w:r>
    </w:p>
    <w:p w14:paraId="7F148E7E"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Program Organizacji Robót (POR) </w:t>
      </w:r>
      <w:r w:rsidRPr="00AE3C27">
        <w:rPr>
          <w:rFonts w:ascii="Times New Roman" w:hAnsi="Times New Roman" w:cs="Times New Roman"/>
          <w:color w:val="000000"/>
          <w:sz w:val="20"/>
          <w:szCs w:val="20"/>
        </w:rPr>
        <w:t xml:space="preserve">- dokument opisujący metody przygotowania i realizacji prac oraz wszelkich działań zapewniających bezpieczeństwo na każdym etapie prowadzonych robót. Przygotowany przez Wykonawcę dokument powinien być zgodny z planowaną technologią wykonania robót oraz dokumentacją projektową, dokumentacją techniczną i instrukcjami eksploatacyjnymi. </w:t>
      </w:r>
    </w:p>
    <w:p w14:paraId="52AB7F21"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Program Zapewnienia Jakości (PZJ) </w:t>
      </w:r>
      <w:r w:rsidRPr="00AE3C27">
        <w:rPr>
          <w:rFonts w:ascii="Times New Roman" w:hAnsi="Times New Roman" w:cs="Times New Roman"/>
          <w:color w:val="000000"/>
          <w:sz w:val="20"/>
          <w:szCs w:val="20"/>
        </w:rPr>
        <w:t xml:space="preserve">- dokument zatwierdzany przez Zamawiającego, zawierający zasady działania systemu zapewnienia jakości robót. Dokument powinien zawierać informacje dotyczące: rodzaju robót, sprzętu do wykonywania robót, materiałów przewidzianych do wykonywania robót budowlanych, opisu technologii, zatrudnianego personelu Wykonawcy oraz dane adresowe biura budowy. </w:t>
      </w:r>
    </w:p>
    <w:p w14:paraId="18390742"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Projekt Budowlany </w:t>
      </w:r>
      <w:r w:rsidRPr="00AE3C27">
        <w:rPr>
          <w:rFonts w:ascii="Times New Roman" w:hAnsi="Times New Roman" w:cs="Times New Roman"/>
          <w:color w:val="000000"/>
          <w:sz w:val="20"/>
          <w:szCs w:val="20"/>
        </w:rPr>
        <w:t xml:space="preserve">- Dokument formalno-prawny, konieczny do uzyskania pozwolenia na budowę, którego zakres i forma jest zgodna z Rozporządzeniem Ministra Infrastruktury i Rozwoju z dnia 22 września 2015 roku </w:t>
      </w:r>
      <w:r w:rsidRPr="00AE3C27">
        <w:rPr>
          <w:rFonts w:ascii="Times New Roman" w:hAnsi="Times New Roman" w:cs="Times New Roman"/>
          <w:color w:val="000000"/>
          <w:sz w:val="20"/>
          <w:szCs w:val="20"/>
        </w:rPr>
        <w:lastRenderedPageBreak/>
        <w:t xml:space="preserve">zmieniające Rozporządzenie w sprawie szczegółowego zakresu i formy projektu budowlanego (Dz.U. z 2015 r. poz. 1554 z późniejszymi zmianami). </w:t>
      </w:r>
    </w:p>
    <w:p w14:paraId="5ED82287"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Projekt Wykonawczy </w:t>
      </w:r>
      <w:r w:rsidRPr="00AE3C27">
        <w:rPr>
          <w:rFonts w:ascii="Times New Roman" w:hAnsi="Times New Roman" w:cs="Times New Roman"/>
          <w:color w:val="000000"/>
          <w:sz w:val="20"/>
          <w:szCs w:val="20"/>
        </w:rPr>
        <w:t xml:space="preserve">- oznacza uszczegółowienie Projektu Budowlanego dla potrzeb realizacji Robót budowlanych. </w:t>
      </w:r>
    </w:p>
    <w:p w14:paraId="24B16DAF"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Projektant </w:t>
      </w:r>
      <w:r w:rsidRPr="00AE3C27">
        <w:rPr>
          <w:rFonts w:ascii="Times New Roman" w:hAnsi="Times New Roman" w:cs="Times New Roman"/>
          <w:color w:val="000000"/>
          <w:sz w:val="20"/>
          <w:szCs w:val="20"/>
        </w:rPr>
        <w:t xml:space="preserve">- uprawniona osoba prawna lub fizyczna będąca autorem Dokumentacji Projektowej. </w:t>
      </w:r>
    </w:p>
    <w:p w14:paraId="45C9A7D8"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Protokół Odbioru </w:t>
      </w:r>
      <w:r w:rsidR="00BB0AEF"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Dokument końcowy powykonawczy potwierdzający odbiór robót, który winien zawierać m.in.: datę sporządzenia protokołu, uczestników odbioru, przedmiot odbioru, ustalenia co do jakości wykonanych robót, w tym ewentualny wykaz wszystkich ujawnionych wad wraz z ewentualnymi terminami ich usunięcia lub oświadczeniem </w:t>
      </w:r>
      <w:r w:rsidR="00237F7F" w:rsidRPr="00AE3C27">
        <w:rPr>
          <w:rFonts w:ascii="Times New Roman" w:hAnsi="Times New Roman" w:cs="Times New Roman"/>
          <w:color w:val="000000"/>
          <w:sz w:val="20"/>
          <w:szCs w:val="20"/>
        </w:rPr>
        <w:t>Zamawiającego</w:t>
      </w:r>
      <w:r w:rsidRPr="00AE3C27">
        <w:rPr>
          <w:rFonts w:ascii="Times New Roman" w:hAnsi="Times New Roman" w:cs="Times New Roman"/>
          <w:color w:val="000000"/>
          <w:sz w:val="20"/>
          <w:szCs w:val="20"/>
        </w:rPr>
        <w:t xml:space="preserve"> o wyborze innego uprawnienia przysługującego mu z tytułu odpowiedzialności wykonawcy za wady ujawnione przy odbiorze, podpisy osób uczestniczących w odbiorze. Protokoły odbiorów wchodzą w skład dokumentacji budowy. </w:t>
      </w:r>
    </w:p>
    <w:p w14:paraId="6438D811"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Próby </w:t>
      </w:r>
      <w:r w:rsidRPr="00AE3C27">
        <w:rPr>
          <w:rFonts w:ascii="Times New Roman" w:hAnsi="Times New Roman" w:cs="Times New Roman"/>
          <w:color w:val="000000"/>
          <w:sz w:val="20"/>
          <w:szCs w:val="20"/>
        </w:rPr>
        <w:t xml:space="preserve">- Próby, badania i sprawdzenia wymienione w Szczegółowych Specyfikacjach Technicznych Wykonania i Odbioru Robót Budowlanych. </w:t>
      </w:r>
    </w:p>
    <w:p w14:paraId="73C5F2C4" w14:textId="25E2ED82"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Przepompownia </w:t>
      </w:r>
      <w:r w:rsidRPr="00AE3C27">
        <w:rPr>
          <w:rFonts w:ascii="Times New Roman" w:hAnsi="Times New Roman" w:cs="Times New Roman"/>
          <w:color w:val="000000"/>
          <w:sz w:val="20"/>
          <w:szCs w:val="20"/>
        </w:rPr>
        <w:t>- urządzenie technologiczne, złożone ze zbiornika roboczego lub dolnego źródła pompowanej cieczy i urządzeń elektromechanicznych (pomp) służące do nadania pompowanej cieczy energii kinetycznej niezbędnej do przetransportowania cieczy z poziomu niższego na wyższy lub z</w:t>
      </w:r>
      <w:r w:rsidR="008B78C0"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 xml:space="preserve">układu o niższym ciśnieniu do układu o wyższym ciśnieniu. </w:t>
      </w:r>
    </w:p>
    <w:p w14:paraId="7E019F10"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Rekultywacja </w:t>
      </w:r>
      <w:r w:rsidRPr="00AE3C27">
        <w:rPr>
          <w:rFonts w:ascii="Times New Roman" w:hAnsi="Times New Roman" w:cs="Times New Roman"/>
          <w:color w:val="000000"/>
          <w:sz w:val="20"/>
          <w:szCs w:val="20"/>
        </w:rPr>
        <w:t xml:space="preserve">- roboty mające na celu uporządkowanie i przywrócenie pierwotnych funkcji terenom naruszonym w czasie realizacji zadania budowlanego. </w:t>
      </w:r>
    </w:p>
    <w:p w14:paraId="1F402412"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Remont, renowacja </w:t>
      </w:r>
      <w:r w:rsidRPr="00AE3C27">
        <w:rPr>
          <w:rFonts w:ascii="Times New Roman" w:hAnsi="Times New Roman" w:cs="Times New Roman"/>
          <w:color w:val="000000"/>
          <w:sz w:val="20"/>
          <w:szCs w:val="20"/>
        </w:rPr>
        <w:t xml:space="preserve">- wykonywanie w istniejącym obiekcie budowlanym robót budowlanych polegających na odtworzeniu stanu pierwotnego, a nie stanowiących bieżącej konserwacji, przy czym dopuszcza się stosowanie wyrobów budowlanych innych niż użyto w stanie pierwotnym. </w:t>
      </w:r>
    </w:p>
    <w:p w14:paraId="7AB498BB"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Reper </w:t>
      </w:r>
      <w:r w:rsidRPr="00AE3C27">
        <w:rPr>
          <w:rFonts w:ascii="Times New Roman" w:hAnsi="Times New Roman" w:cs="Times New Roman"/>
          <w:color w:val="000000"/>
          <w:sz w:val="20"/>
          <w:szCs w:val="20"/>
        </w:rPr>
        <w:t xml:space="preserve">- Punkt o znanej wysokości nad poziomem morza, utrwalony w terenie za pomocą słupa betonowego, głowicy w ścianie budowli, itp. </w:t>
      </w:r>
    </w:p>
    <w:p w14:paraId="7D544819"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Roboty budowlane </w:t>
      </w:r>
      <w:r w:rsidRPr="00AE3C27">
        <w:rPr>
          <w:rFonts w:ascii="Times New Roman" w:hAnsi="Times New Roman" w:cs="Times New Roman"/>
          <w:color w:val="000000"/>
          <w:sz w:val="20"/>
          <w:szCs w:val="20"/>
        </w:rPr>
        <w:t xml:space="preserve">- budowa, a także prace polegające na przebudowie, montażu, remoncie lub rozbiórce obiektu budowlanego. </w:t>
      </w:r>
    </w:p>
    <w:p w14:paraId="255EE530" w14:textId="77777777" w:rsidR="00085727" w:rsidRPr="00AE3C27" w:rsidRDefault="00BB0AEF"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Rodzaje r</w:t>
      </w:r>
      <w:r w:rsidR="00085727" w:rsidRPr="00AE3C27">
        <w:rPr>
          <w:rFonts w:ascii="Times New Roman" w:hAnsi="Times New Roman" w:cs="Times New Roman"/>
          <w:b/>
          <w:bCs/>
          <w:color w:val="000000"/>
          <w:sz w:val="20"/>
          <w:szCs w:val="20"/>
        </w:rPr>
        <w:t xml:space="preserve">obót </w:t>
      </w:r>
      <w:r w:rsidR="00085727" w:rsidRPr="00AE3C27">
        <w:rPr>
          <w:rFonts w:ascii="Times New Roman" w:hAnsi="Times New Roman" w:cs="Times New Roman"/>
          <w:color w:val="000000"/>
          <w:sz w:val="20"/>
          <w:szCs w:val="20"/>
        </w:rPr>
        <w:t xml:space="preserve">- Roboty ze względu na swoją specyfikę właściwe dla danej branży, np. geodezyjne, sanitarne, drogowe, hydrogeologiczne, elektroenergetyczne. </w:t>
      </w:r>
    </w:p>
    <w:p w14:paraId="448B30E3"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Rurociąg ciśnieniowy </w:t>
      </w:r>
      <w:r w:rsidRPr="00AE3C27">
        <w:rPr>
          <w:rFonts w:ascii="Times New Roman" w:hAnsi="Times New Roman" w:cs="Times New Roman"/>
          <w:color w:val="000000"/>
          <w:sz w:val="20"/>
          <w:szCs w:val="20"/>
        </w:rPr>
        <w:t xml:space="preserve">- rurociąg, w którym przepływ płynów odbywa się dzięki nadciśnieniu uzyskanemu mechanicznie, np. z zastosowaniem pomp lub podnośników. </w:t>
      </w:r>
    </w:p>
    <w:p w14:paraId="2ADF5520"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Rurociąg grawitacyjny </w:t>
      </w:r>
      <w:r w:rsidRPr="00AE3C27">
        <w:rPr>
          <w:rFonts w:ascii="Times New Roman" w:hAnsi="Times New Roman" w:cs="Times New Roman"/>
          <w:color w:val="000000"/>
          <w:sz w:val="20"/>
          <w:szCs w:val="20"/>
        </w:rPr>
        <w:t xml:space="preserve">- rurociąg, w którym przepływ odbywa się dzięki sile ciężkości a przewody są projektowane do pracy w normalnych warunkach w przypadku częściowego napełnienia. </w:t>
      </w:r>
    </w:p>
    <w:p w14:paraId="54D16C3D"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Sieć wodociągowa lub kanalizacyjna </w:t>
      </w:r>
      <w:r w:rsidRPr="00AE3C27">
        <w:rPr>
          <w:rFonts w:ascii="Times New Roman" w:hAnsi="Times New Roman" w:cs="Times New Roman"/>
          <w:color w:val="000000"/>
          <w:sz w:val="20"/>
          <w:szCs w:val="20"/>
        </w:rPr>
        <w:t xml:space="preserve">- Przewody wodociągowe lub kanalizacyjne wraz z uzbrojeniem i urządzeniami, którymi dostarczana jest woda (sieć wodociągowa) lub którymi odprowadzane są ścieki (sieć kanalizacyjna), będące w posiadaniu przedsiębiorstwa wodociągowo-kanalizacyjnego. </w:t>
      </w:r>
    </w:p>
    <w:p w14:paraId="0132422C"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SIWZ </w:t>
      </w:r>
      <w:r w:rsidRPr="00AE3C27">
        <w:rPr>
          <w:rFonts w:ascii="Times New Roman" w:hAnsi="Times New Roman" w:cs="Times New Roman"/>
          <w:color w:val="000000"/>
          <w:sz w:val="20"/>
          <w:szCs w:val="20"/>
        </w:rPr>
        <w:t xml:space="preserve">- Specyfikacja Istotnych Warunków Zamówienia w rozumieniu ustawy z dnia 29 stycznia 2004 r. Prawo Zamówień Publicznych (tekst jednolity: Dz.U. z 2015 r. poz. 2164 z późniejszymi zmianami) oraz aktów wykonawczych do tej ustawy. </w:t>
      </w:r>
    </w:p>
    <w:p w14:paraId="00213594"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Studzienka kanalizacyjna (rewizyjna, połączeniowa, przelotowa, spustowa) </w:t>
      </w:r>
      <w:r w:rsidRPr="00AE3C27">
        <w:rPr>
          <w:rFonts w:ascii="Times New Roman" w:hAnsi="Times New Roman" w:cs="Times New Roman"/>
          <w:color w:val="000000"/>
          <w:sz w:val="20"/>
          <w:szCs w:val="20"/>
        </w:rPr>
        <w:t xml:space="preserve">- element uzbrojenia sieci kanalizacyjnej złożony z komory roboczej, komina, elementów podtrzymujących właz. </w:t>
      </w:r>
    </w:p>
    <w:p w14:paraId="63E083F2"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Teren budowy </w:t>
      </w:r>
      <w:r w:rsidRPr="00AE3C27">
        <w:rPr>
          <w:rFonts w:ascii="Times New Roman" w:hAnsi="Times New Roman" w:cs="Times New Roman"/>
          <w:color w:val="000000"/>
          <w:sz w:val="20"/>
          <w:szCs w:val="20"/>
        </w:rPr>
        <w:t xml:space="preserve">- przestrzeń, w której prowadzone są roboty budowlane wraz z przestrzenią zajmowaną przez urządzenia zaplecza budowy. </w:t>
      </w:r>
    </w:p>
    <w:p w14:paraId="3732D4C0" w14:textId="58CBB932"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Tymczasowy obiekt budowlany </w:t>
      </w:r>
      <w:r w:rsidRPr="00AE3C27">
        <w:rPr>
          <w:rFonts w:ascii="Times New Roman" w:hAnsi="Times New Roman" w:cs="Times New Roman"/>
          <w:color w:val="000000"/>
          <w:sz w:val="20"/>
          <w:szCs w:val="20"/>
        </w:rPr>
        <w:t>- obiekt budowlany przeznaczony do czasowego użytkowania w</w:t>
      </w:r>
      <w:r w:rsidR="008B78C0"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 xml:space="preserve">okresie krótszym od jego trwałości technicznej, przewidziany do przeniesienia w inne miejsce lub rozbiórki, a także obiekt budowlany nie połączony trwale z gruntem, jak: urządzenia, barakowozy, obiekty kontenerowe. </w:t>
      </w:r>
    </w:p>
    <w:p w14:paraId="34188A90"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Ulica </w:t>
      </w:r>
      <w:r w:rsidRPr="00AE3C27">
        <w:rPr>
          <w:rFonts w:ascii="Times New Roman" w:hAnsi="Times New Roman" w:cs="Times New Roman"/>
          <w:color w:val="000000"/>
          <w:sz w:val="20"/>
          <w:szCs w:val="20"/>
        </w:rPr>
        <w:t>- droga zlokalizowana na terenie zabudowy lub przeznaczonym do zabudowy</w:t>
      </w:r>
      <w:r w:rsidR="00BB0AEF"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w:t>
      </w:r>
    </w:p>
    <w:p w14:paraId="2C8894B9" w14:textId="2003EEC4"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Umowa </w:t>
      </w:r>
      <w:r w:rsidR="00BB0AEF"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należy przez to rozumieć umowę zawartą w formie pisemnej pomiędzy Zamawiającym a</w:t>
      </w:r>
      <w:r w:rsidR="008B78C0"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 xml:space="preserve">Wykonawcą dotyczącą realizacji prac projektowych i robót budowlanych w celu wykonania przedmiotowego zadania </w:t>
      </w:r>
    </w:p>
    <w:p w14:paraId="0EBE51F4"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Urządzenia budowlane związane z obiektem budowlanym </w:t>
      </w:r>
      <w:r w:rsidRPr="00AE3C27">
        <w:rPr>
          <w:rFonts w:ascii="Times New Roman" w:hAnsi="Times New Roman" w:cs="Times New Roman"/>
          <w:color w:val="000000"/>
          <w:sz w:val="20"/>
          <w:szCs w:val="20"/>
        </w:rPr>
        <w:t xml:space="preserve">- urządzenia techniczne zapewniające możliwość użytkowania obiektu zgodnie z jego przeznaczeniem, jak przyłącza i urządzenia instalacyjne, w tym oczyszczania i gromadzenia ścieków, przejazdy, ogrodzenia, place postojowe, place pod śmietniki. </w:t>
      </w:r>
    </w:p>
    <w:p w14:paraId="365AC1D4"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Urządzenia kanalizacyjne </w:t>
      </w:r>
      <w:r w:rsidRPr="00AE3C27">
        <w:rPr>
          <w:rFonts w:ascii="Times New Roman" w:hAnsi="Times New Roman" w:cs="Times New Roman"/>
          <w:color w:val="000000"/>
          <w:sz w:val="20"/>
          <w:szCs w:val="20"/>
        </w:rPr>
        <w:t xml:space="preserve">- sieci kanalizacyjne, wyloty urządzeń kanalizacyjnych służących do wprowadzania ścieków do odbiorników oraz urządzenia podczyszczające i oczyszczające ścieki oraz przepompownie ścieków. </w:t>
      </w:r>
    </w:p>
    <w:p w14:paraId="4285010C"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Urządzenie zabezpieczające </w:t>
      </w:r>
      <w:r w:rsidRPr="00AE3C27">
        <w:rPr>
          <w:rFonts w:ascii="Times New Roman" w:hAnsi="Times New Roman" w:cs="Times New Roman"/>
          <w:color w:val="000000"/>
          <w:sz w:val="20"/>
          <w:szCs w:val="20"/>
        </w:rPr>
        <w:t xml:space="preserve">- urządzenie służące w zależności od przeznaczenia do ochrony przed zanieczyszczeniem, przekroczeniem zadanych parametrów, lub nieuprawnionym dostępem. </w:t>
      </w:r>
    </w:p>
    <w:p w14:paraId="0385FE68"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Urządzenie zbiornikowo-tłoczne </w:t>
      </w:r>
      <w:r w:rsidR="009A29BF"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przydomowa przepompownia ścieków do indywidualnego odprowadzania ścieków z pojedynczego budynku. </w:t>
      </w:r>
    </w:p>
    <w:p w14:paraId="5ADC3DEA" w14:textId="56E6CA5A"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Warstwa ścieralna </w:t>
      </w:r>
      <w:r w:rsidRPr="00AE3C27">
        <w:rPr>
          <w:rFonts w:ascii="Times New Roman" w:hAnsi="Times New Roman" w:cs="Times New Roman"/>
          <w:color w:val="000000"/>
          <w:sz w:val="20"/>
          <w:szCs w:val="20"/>
        </w:rPr>
        <w:t>- górna warstwa nawierzchni poddana bezpośrednio oddziaływaniu ruchu i</w:t>
      </w:r>
      <w:r w:rsidR="008B78C0"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 xml:space="preserve">czynników atmosferycznych. </w:t>
      </w:r>
    </w:p>
    <w:p w14:paraId="4E40169E"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Warstwa wiążąca </w:t>
      </w:r>
      <w:r w:rsidRPr="00AE3C27">
        <w:rPr>
          <w:rFonts w:ascii="Times New Roman" w:hAnsi="Times New Roman" w:cs="Times New Roman"/>
          <w:color w:val="000000"/>
          <w:sz w:val="20"/>
          <w:szCs w:val="20"/>
        </w:rPr>
        <w:t xml:space="preserve">- warstwa znajdująca się między warstwą ścieralną a podbudową, zapewniająca lepsze rozłożenie </w:t>
      </w:r>
      <w:proofErr w:type="spellStart"/>
      <w:r w:rsidRPr="00AE3C27">
        <w:rPr>
          <w:rFonts w:ascii="Times New Roman" w:hAnsi="Times New Roman" w:cs="Times New Roman"/>
          <w:color w:val="000000"/>
          <w:sz w:val="20"/>
          <w:szCs w:val="20"/>
        </w:rPr>
        <w:t>naprężeń</w:t>
      </w:r>
      <w:proofErr w:type="spellEnd"/>
      <w:r w:rsidRPr="00AE3C27">
        <w:rPr>
          <w:rFonts w:ascii="Times New Roman" w:hAnsi="Times New Roman" w:cs="Times New Roman"/>
          <w:color w:val="000000"/>
          <w:sz w:val="20"/>
          <w:szCs w:val="20"/>
        </w:rPr>
        <w:t xml:space="preserve"> w nawierzchni i przekazywanie ich na podbudowę. </w:t>
      </w:r>
    </w:p>
    <w:p w14:paraId="0BB098B9"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Warstwa wyrównawcza </w:t>
      </w:r>
      <w:r w:rsidRPr="00AE3C27">
        <w:rPr>
          <w:rFonts w:ascii="Times New Roman" w:hAnsi="Times New Roman" w:cs="Times New Roman"/>
          <w:color w:val="000000"/>
          <w:sz w:val="20"/>
          <w:szCs w:val="20"/>
        </w:rPr>
        <w:t xml:space="preserve">- warstwa służąca do wyrównania nierówności podbudowy lub profilu istniejącej nawierzchni. </w:t>
      </w:r>
    </w:p>
    <w:p w14:paraId="10DFA536"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lastRenderedPageBreak/>
        <w:t xml:space="preserve">Właściwy organ </w:t>
      </w:r>
      <w:r w:rsidRPr="00AE3C27">
        <w:rPr>
          <w:rFonts w:ascii="Times New Roman" w:hAnsi="Times New Roman" w:cs="Times New Roman"/>
          <w:color w:val="000000"/>
          <w:sz w:val="20"/>
          <w:szCs w:val="20"/>
        </w:rPr>
        <w:t>- organ administracji architektoniczno-budowlanej i nadzoru budowlanego, stosownie do ich właściwości</w:t>
      </w:r>
      <w:r w:rsidR="009A29BF"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w:t>
      </w:r>
    </w:p>
    <w:p w14:paraId="6ED1BE57"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Wspólny Słownik Zamówień (CPV) </w:t>
      </w:r>
      <w:r w:rsidRPr="00AE3C27">
        <w:rPr>
          <w:rFonts w:ascii="Times New Roman" w:hAnsi="Times New Roman" w:cs="Times New Roman"/>
          <w:color w:val="000000"/>
          <w:sz w:val="20"/>
          <w:szCs w:val="20"/>
        </w:rPr>
        <w:t>- systemem klasyfikacji produktów, usług i robót budowlanych stworzony n</w:t>
      </w:r>
      <w:r w:rsidR="009A29BF" w:rsidRPr="00AE3C27">
        <w:rPr>
          <w:rFonts w:ascii="Times New Roman" w:hAnsi="Times New Roman" w:cs="Times New Roman"/>
          <w:color w:val="000000"/>
          <w:sz w:val="20"/>
          <w:szCs w:val="20"/>
        </w:rPr>
        <w:t>a potrzeby zamówień publicznych.</w:t>
      </w:r>
      <w:r w:rsidRPr="00AE3C27">
        <w:rPr>
          <w:rFonts w:ascii="Times New Roman" w:hAnsi="Times New Roman" w:cs="Times New Roman"/>
          <w:color w:val="000000"/>
          <w:sz w:val="20"/>
          <w:szCs w:val="20"/>
        </w:rPr>
        <w:t xml:space="preserve"> </w:t>
      </w:r>
    </w:p>
    <w:p w14:paraId="7F7FF282"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AE3C27">
        <w:rPr>
          <w:rFonts w:ascii="Times New Roman" w:hAnsi="Times New Roman" w:cs="Times New Roman"/>
          <w:b/>
          <w:bCs/>
          <w:color w:val="000000"/>
          <w:sz w:val="20"/>
          <w:szCs w:val="20"/>
        </w:rPr>
        <w:t>WTWiOSK</w:t>
      </w:r>
      <w:proofErr w:type="spellEnd"/>
      <w:r w:rsidRPr="00AE3C27">
        <w:rPr>
          <w:rFonts w:ascii="Times New Roman" w:hAnsi="Times New Roman" w:cs="Times New Roman"/>
          <w:b/>
          <w:bCs/>
          <w:color w:val="000000"/>
          <w:sz w:val="20"/>
          <w:szCs w:val="20"/>
        </w:rPr>
        <w:t xml:space="preserve"> </w:t>
      </w:r>
      <w:r w:rsidRPr="00AE3C27">
        <w:rPr>
          <w:rFonts w:ascii="Times New Roman" w:hAnsi="Times New Roman" w:cs="Times New Roman"/>
          <w:color w:val="000000"/>
          <w:sz w:val="20"/>
          <w:szCs w:val="20"/>
        </w:rPr>
        <w:t xml:space="preserve">- Warunki Techniczne Wykonania i Odbioru Sieci Kanalizacyjnych wydane przez Centralny Ośrodek Badawczo </w:t>
      </w:r>
      <w:r w:rsidR="009A29BF"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Rozwojowy Techniki Instalacyjnej INSTAL z siedzibą przy ul. Ksawerów 21, 02-656 Warszawa w postaci wytycznych zawierających zasady wykonawstwa sieci kanalizacyjnych przeznaczone dla projektantów, wykonawców i użytkowników. </w:t>
      </w:r>
    </w:p>
    <w:p w14:paraId="6A875C6F"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Wyrób budowlany </w:t>
      </w:r>
      <w:r w:rsidRPr="00AE3C27">
        <w:rPr>
          <w:rFonts w:ascii="Times New Roman" w:hAnsi="Times New Roman" w:cs="Times New Roman"/>
          <w:color w:val="000000"/>
          <w:sz w:val="20"/>
          <w:szCs w:val="20"/>
        </w:rPr>
        <w:t xml:space="preserve">- wyrób w rozumieniu przepisów o ocenie zgodności, wytworzony w celu wbudowania, wmontowania, zainstalowania lub zastosowania w sposób trwały w obiekcie budowlanym, wprowadzany do obrotu jako wyrób pojedynczy lub jako zestaw wyrobów do stosowania we wzajemnym połączeniu stanowiącym integralną całość użytkową. </w:t>
      </w:r>
    </w:p>
    <w:p w14:paraId="65F20E3A" w14:textId="1AF29DF4"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Zamawiający</w:t>
      </w:r>
      <w:r w:rsidR="0098037A" w:rsidRPr="00AE3C27">
        <w:rPr>
          <w:rFonts w:ascii="Times New Roman" w:hAnsi="Times New Roman" w:cs="Times New Roman"/>
          <w:b/>
          <w:bCs/>
          <w:color w:val="000000"/>
          <w:sz w:val="20"/>
          <w:szCs w:val="20"/>
        </w:rPr>
        <w:t xml:space="preserve"> (Inwestor)</w:t>
      </w:r>
      <w:r w:rsidRPr="00AE3C27">
        <w:rPr>
          <w:rFonts w:ascii="Times New Roman" w:hAnsi="Times New Roman" w:cs="Times New Roman"/>
          <w:b/>
          <w:bCs/>
          <w:color w:val="000000"/>
          <w:sz w:val="20"/>
          <w:szCs w:val="20"/>
        </w:rPr>
        <w:t xml:space="preserve"> </w:t>
      </w:r>
      <w:r w:rsidR="000474FC"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w:t>
      </w:r>
      <w:bookmarkStart w:id="103" w:name="_Hlk48212128"/>
      <w:r w:rsidR="00EA735A" w:rsidRPr="00AE3C27">
        <w:rPr>
          <w:rFonts w:ascii="Times New Roman" w:hAnsi="Times New Roman" w:cs="Times New Roman"/>
          <w:color w:val="000000"/>
          <w:sz w:val="20"/>
          <w:szCs w:val="20"/>
        </w:rPr>
        <w:t xml:space="preserve">Wojewódzki Ośrodek Ruchu Drogowego </w:t>
      </w:r>
      <w:bookmarkEnd w:id="103"/>
      <w:r w:rsidR="00EA735A" w:rsidRPr="00AE3C27">
        <w:rPr>
          <w:rFonts w:ascii="Times New Roman" w:hAnsi="Times New Roman" w:cs="Times New Roman"/>
          <w:color w:val="000000"/>
          <w:sz w:val="20"/>
          <w:szCs w:val="20"/>
        </w:rPr>
        <w:t xml:space="preserve">w Katowicach </w:t>
      </w:r>
      <w:r w:rsidRPr="00AE3C27">
        <w:rPr>
          <w:rFonts w:ascii="Times New Roman" w:hAnsi="Times New Roman" w:cs="Times New Roman"/>
          <w:color w:val="000000"/>
          <w:sz w:val="20"/>
          <w:szCs w:val="20"/>
        </w:rPr>
        <w:t>(</w:t>
      </w:r>
      <w:r w:rsidR="00EA735A" w:rsidRPr="00AE3C27">
        <w:rPr>
          <w:rFonts w:ascii="Times New Roman" w:hAnsi="Times New Roman" w:cs="Times New Roman"/>
          <w:color w:val="000000"/>
          <w:sz w:val="20"/>
          <w:szCs w:val="20"/>
        </w:rPr>
        <w:t>WORD</w:t>
      </w:r>
      <w:r w:rsidRPr="00AE3C27">
        <w:rPr>
          <w:rFonts w:ascii="Times New Roman" w:hAnsi="Times New Roman" w:cs="Times New Roman"/>
          <w:color w:val="000000"/>
          <w:sz w:val="20"/>
          <w:szCs w:val="20"/>
        </w:rPr>
        <w:t>)</w:t>
      </w:r>
      <w:r w:rsidR="000474FC"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w:t>
      </w:r>
    </w:p>
    <w:p w14:paraId="1218A33C"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Złączka </w:t>
      </w:r>
      <w:r w:rsidRPr="00AE3C27">
        <w:rPr>
          <w:rFonts w:ascii="Times New Roman" w:hAnsi="Times New Roman" w:cs="Times New Roman"/>
          <w:color w:val="000000"/>
          <w:sz w:val="20"/>
          <w:szCs w:val="20"/>
        </w:rPr>
        <w:t xml:space="preserve">- element rurociągu lub instalacji służący do połączenia pomiędzy sąsiadującymi ze sobą końcami dwóch elementów wraz z ich uszczelnieniem. </w:t>
      </w:r>
    </w:p>
    <w:p w14:paraId="563AF84E" w14:textId="14E33B53" w:rsidR="00A7685D" w:rsidRPr="00AE3C27" w:rsidRDefault="00085727" w:rsidP="00666ECA">
      <w:pPr>
        <w:autoSpaceDE w:val="0"/>
        <w:autoSpaceDN w:val="0"/>
        <w:adjustRightInd w:val="0"/>
        <w:spacing w:after="120" w:line="240" w:lineRule="auto"/>
        <w:jc w:val="both"/>
        <w:rPr>
          <w:rFonts w:ascii="Times New Roman" w:hAnsi="Times New Roman" w:cs="Times New Roman"/>
          <w:sz w:val="20"/>
          <w:szCs w:val="20"/>
        </w:rPr>
      </w:pPr>
      <w:r w:rsidRPr="00AE3C27">
        <w:rPr>
          <w:rFonts w:ascii="Times New Roman" w:hAnsi="Times New Roman" w:cs="Times New Roman"/>
          <w:b/>
          <w:bCs/>
          <w:color w:val="000000"/>
          <w:sz w:val="20"/>
          <w:szCs w:val="20"/>
        </w:rPr>
        <w:t xml:space="preserve">Znak zgodności </w:t>
      </w:r>
      <w:r w:rsidRPr="00AE3C27">
        <w:rPr>
          <w:rFonts w:ascii="Times New Roman" w:hAnsi="Times New Roman" w:cs="Times New Roman"/>
          <w:color w:val="000000"/>
          <w:sz w:val="20"/>
          <w:szCs w:val="20"/>
        </w:rPr>
        <w:t xml:space="preserve">- zastrzeżony znak, nadawany lub stosowany zgodnie z zasadami systemu certyfikacji, wskazujący, że zapewniono odpowiedni stopień zaufania, iż dany wyrób, proces lub usługa są zgodne z określoną normą lub innym dokumentem normatywnym. </w:t>
      </w:r>
      <w:r w:rsidR="00A7685D" w:rsidRPr="00AE3C27">
        <w:rPr>
          <w:rFonts w:ascii="Times New Roman" w:hAnsi="Times New Roman" w:cs="Times New Roman"/>
          <w:sz w:val="20"/>
          <w:szCs w:val="20"/>
        </w:rPr>
        <w:t xml:space="preserve"> </w:t>
      </w:r>
    </w:p>
    <w:p w14:paraId="494653D0" w14:textId="77777777" w:rsidR="00281664" w:rsidRPr="00AE3C27" w:rsidRDefault="00DD7CEA" w:rsidP="00072073">
      <w:pPr>
        <w:pStyle w:val="Akapitzlist"/>
        <w:numPr>
          <w:ilvl w:val="1"/>
          <w:numId w:val="31"/>
        </w:numPr>
        <w:spacing w:after="120" w:line="240" w:lineRule="auto"/>
        <w:ind w:left="567" w:hanging="567"/>
        <w:outlineLvl w:val="1"/>
        <w:rPr>
          <w:rFonts w:ascii="Times New Roman" w:hAnsi="Times New Roman" w:cs="Times New Roman"/>
          <w:b/>
          <w:sz w:val="20"/>
          <w:szCs w:val="20"/>
        </w:rPr>
      </w:pPr>
      <w:bookmarkStart w:id="104" w:name="_Toc49285960"/>
      <w:r w:rsidRPr="00AE3C27">
        <w:rPr>
          <w:rFonts w:ascii="Times New Roman" w:hAnsi="Times New Roman" w:cs="Times New Roman"/>
          <w:b/>
          <w:sz w:val="20"/>
          <w:szCs w:val="20"/>
        </w:rPr>
        <w:t xml:space="preserve">Wymagania </w:t>
      </w:r>
      <w:r w:rsidR="00887749" w:rsidRPr="00AE3C27">
        <w:rPr>
          <w:rFonts w:ascii="Times New Roman" w:hAnsi="Times New Roman" w:cs="Times New Roman"/>
          <w:b/>
          <w:sz w:val="20"/>
          <w:szCs w:val="20"/>
        </w:rPr>
        <w:t xml:space="preserve">Zamawiającego </w:t>
      </w:r>
      <w:r w:rsidRPr="00AE3C27">
        <w:rPr>
          <w:rFonts w:ascii="Times New Roman" w:hAnsi="Times New Roman" w:cs="Times New Roman"/>
          <w:b/>
          <w:sz w:val="20"/>
          <w:szCs w:val="20"/>
        </w:rPr>
        <w:t xml:space="preserve">dotyczące </w:t>
      </w:r>
      <w:r w:rsidR="00887749" w:rsidRPr="00AE3C27">
        <w:rPr>
          <w:rFonts w:ascii="Times New Roman" w:hAnsi="Times New Roman" w:cs="Times New Roman"/>
          <w:b/>
          <w:sz w:val="20"/>
          <w:szCs w:val="20"/>
        </w:rPr>
        <w:t>przedmiotu zamówienia</w:t>
      </w:r>
      <w:bookmarkEnd w:id="104"/>
      <w:r w:rsidR="00887749" w:rsidRPr="00AE3C27">
        <w:rPr>
          <w:rFonts w:ascii="Times New Roman" w:hAnsi="Times New Roman" w:cs="Times New Roman"/>
          <w:sz w:val="20"/>
          <w:szCs w:val="20"/>
        </w:rPr>
        <w:t xml:space="preserve"> </w:t>
      </w:r>
      <w:r w:rsidRPr="00AE3C27">
        <w:rPr>
          <w:rFonts w:ascii="Times New Roman" w:hAnsi="Times New Roman" w:cs="Times New Roman"/>
          <w:b/>
          <w:sz w:val="20"/>
          <w:szCs w:val="20"/>
        </w:rPr>
        <w:t xml:space="preserve"> </w:t>
      </w:r>
    </w:p>
    <w:p w14:paraId="2A0A3DC9" w14:textId="6E9EF85F" w:rsidR="00887749" w:rsidRPr="00AE3C27" w:rsidRDefault="00887749" w:rsidP="00666ECA">
      <w:pPr>
        <w:spacing w:after="0" w:line="240" w:lineRule="auto"/>
        <w:ind w:left="720" w:hanging="720"/>
        <w:outlineLvl w:val="1"/>
        <w:rPr>
          <w:rFonts w:ascii="Times New Roman" w:hAnsi="Times New Roman" w:cs="Times New Roman"/>
          <w:b/>
          <w:sz w:val="20"/>
          <w:szCs w:val="20"/>
        </w:rPr>
      </w:pPr>
      <w:bookmarkStart w:id="105" w:name="_Toc49285961"/>
      <w:r w:rsidRPr="00AE3C27">
        <w:rPr>
          <w:rFonts w:ascii="Times New Roman" w:hAnsi="Times New Roman" w:cs="Times New Roman"/>
          <w:b/>
          <w:sz w:val="20"/>
          <w:szCs w:val="20"/>
        </w:rPr>
        <w:t>2.</w:t>
      </w:r>
      <w:r w:rsidR="0047371E" w:rsidRPr="00AE3C27">
        <w:rPr>
          <w:rFonts w:ascii="Times New Roman" w:hAnsi="Times New Roman" w:cs="Times New Roman"/>
          <w:b/>
          <w:sz w:val="20"/>
          <w:szCs w:val="20"/>
        </w:rPr>
        <w:t>4</w:t>
      </w:r>
      <w:r w:rsidRPr="00AE3C27">
        <w:rPr>
          <w:rFonts w:ascii="Times New Roman" w:hAnsi="Times New Roman" w:cs="Times New Roman"/>
          <w:b/>
          <w:sz w:val="20"/>
          <w:szCs w:val="20"/>
        </w:rPr>
        <w:t>.1</w:t>
      </w:r>
      <w:r w:rsidR="00666ECA" w:rsidRPr="00AE3C27">
        <w:rPr>
          <w:rFonts w:ascii="Times New Roman" w:hAnsi="Times New Roman" w:cs="Times New Roman"/>
          <w:b/>
          <w:sz w:val="20"/>
          <w:szCs w:val="20"/>
        </w:rPr>
        <w:tab/>
      </w:r>
      <w:r w:rsidRPr="00AE3C27">
        <w:rPr>
          <w:rFonts w:ascii="Times New Roman" w:hAnsi="Times New Roman" w:cs="Times New Roman"/>
          <w:b/>
          <w:sz w:val="20"/>
          <w:szCs w:val="20"/>
        </w:rPr>
        <w:t>Wymagania dotyczące projektowania</w:t>
      </w:r>
      <w:bookmarkEnd w:id="105"/>
    </w:p>
    <w:p w14:paraId="65F11F16" w14:textId="7DF3087B" w:rsidR="00887749" w:rsidRPr="00AE3C27" w:rsidRDefault="00887749" w:rsidP="00887749">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Wykonawca własnym kosztem i staraniem wykona Dokumentację Projektową będącą podstawą wykonania Robót budowlanych, dla których jest wymagane uzyskanie Pozwolenia na Budowę</w:t>
      </w:r>
      <w:r w:rsidR="008B78C0" w:rsidRPr="00AE3C27">
        <w:rPr>
          <w:rFonts w:ascii="Times New Roman" w:hAnsi="Times New Roman" w:cs="Times New Roman"/>
          <w:color w:val="000000"/>
          <w:sz w:val="20"/>
          <w:szCs w:val="20"/>
        </w:rPr>
        <w:t xml:space="preserve"> lub zgłoszenie</w:t>
      </w:r>
      <w:r w:rsidRPr="00AE3C27">
        <w:rPr>
          <w:rFonts w:ascii="Times New Roman" w:hAnsi="Times New Roman" w:cs="Times New Roman"/>
          <w:color w:val="000000"/>
          <w:sz w:val="20"/>
          <w:szCs w:val="20"/>
        </w:rPr>
        <w:t>. W ramach opracowania Dokumentacji Projektowej Wykonawca przygotuje niezbędne materiały wyjściowe, uzyska wszelkie wymagane uzgodnienia i opinie, decyzje administracyjne i</w:t>
      </w:r>
      <w:r w:rsidR="008B78C0"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 xml:space="preserve">pozwolenia niezbędne do zaprojektowania, wybudowania, uruchomienia i przekazania do użytkowania kanalizacji sanitarnej. </w:t>
      </w:r>
    </w:p>
    <w:p w14:paraId="6E426B60" w14:textId="77777777" w:rsidR="002F5BB4" w:rsidRPr="00AE3C27" w:rsidRDefault="00887749" w:rsidP="003C7DDD">
      <w:pPr>
        <w:autoSpaceDE w:val="0"/>
        <w:autoSpaceDN w:val="0"/>
        <w:adjustRightInd w:val="0"/>
        <w:spacing w:after="120" w:line="240" w:lineRule="auto"/>
        <w:jc w:val="both"/>
        <w:rPr>
          <w:rFonts w:ascii="Times New Roman" w:hAnsi="Times New Roman" w:cs="Times New Roman"/>
          <w:sz w:val="20"/>
          <w:szCs w:val="20"/>
        </w:rPr>
      </w:pPr>
      <w:r w:rsidRPr="00AE3C27">
        <w:rPr>
          <w:rFonts w:ascii="Times New Roman" w:hAnsi="Times New Roman" w:cs="Times New Roman"/>
          <w:color w:val="000000"/>
          <w:sz w:val="20"/>
          <w:szCs w:val="20"/>
        </w:rPr>
        <w:t>Wykonawca jest także zobowiązany do wykonania innych opracowań wynikających z warunków właścicieli, administratorów i zarządców infrastruktury kolidującej z projektowanymi sieciami</w:t>
      </w:r>
      <w:r w:rsidR="00131E0B" w:rsidRPr="00AE3C27">
        <w:rPr>
          <w:rFonts w:ascii="Times New Roman" w:hAnsi="Times New Roman" w:cs="Times New Roman"/>
          <w:sz w:val="20"/>
          <w:szCs w:val="20"/>
        </w:rPr>
        <w:t>,</w:t>
      </w:r>
      <w:r w:rsidRPr="00AE3C27">
        <w:rPr>
          <w:rFonts w:ascii="Times New Roman" w:hAnsi="Times New Roman" w:cs="Times New Roman"/>
          <w:sz w:val="20"/>
          <w:szCs w:val="20"/>
        </w:rPr>
        <w:t xml:space="preserve"> w tym dokumentacji dendrologicznej (w przypadku kolizji projektowanej infrastruktury z zielenią).</w:t>
      </w:r>
    </w:p>
    <w:p w14:paraId="74A32D64" w14:textId="29B07A36" w:rsidR="00DD7CEA" w:rsidRPr="00AE3C27" w:rsidRDefault="00DD7CEA" w:rsidP="00072073">
      <w:pPr>
        <w:pStyle w:val="Akapitzlist"/>
        <w:numPr>
          <w:ilvl w:val="2"/>
          <w:numId w:val="29"/>
        </w:numPr>
        <w:spacing w:after="0" w:line="240" w:lineRule="auto"/>
        <w:outlineLvl w:val="1"/>
        <w:rPr>
          <w:rFonts w:ascii="Times New Roman" w:hAnsi="Times New Roman" w:cs="Times New Roman"/>
          <w:b/>
          <w:sz w:val="20"/>
          <w:szCs w:val="20"/>
        </w:rPr>
      </w:pPr>
      <w:bookmarkStart w:id="106" w:name="_Toc49285962"/>
      <w:r w:rsidRPr="00AE3C27">
        <w:rPr>
          <w:rFonts w:ascii="Times New Roman" w:hAnsi="Times New Roman" w:cs="Times New Roman"/>
          <w:b/>
          <w:sz w:val="20"/>
          <w:szCs w:val="20"/>
        </w:rPr>
        <w:t>Wymagania formalno-prawne</w:t>
      </w:r>
      <w:bookmarkEnd w:id="106"/>
      <w:r w:rsidRPr="00AE3C27">
        <w:rPr>
          <w:rFonts w:ascii="Times New Roman" w:hAnsi="Times New Roman" w:cs="Times New Roman"/>
          <w:b/>
          <w:sz w:val="20"/>
          <w:szCs w:val="20"/>
        </w:rPr>
        <w:t xml:space="preserve"> </w:t>
      </w:r>
    </w:p>
    <w:p w14:paraId="331156A8" w14:textId="69F76501" w:rsidR="00DD7CEA" w:rsidRPr="00AE3C27" w:rsidRDefault="00DD7CEA" w:rsidP="003C7DDD">
      <w:pPr>
        <w:spacing w:after="12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Wykonawca przygotuje </w:t>
      </w:r>
      <w:r w:rsidR="00131E0B" w:rsidRPr="00AE3C27">
        <w:rPr>
          <w:rFonts w:ascii="Times New Roman" w:hAnsi="Times New Roman" w:cs="Times New Roman"/>
          <w:color w:val="000000"/>
          <w:sz w:val="20"/>
          <w:szCs w:val="20"/>
        </w:rPr>
        <w:t>oraz</w:t>
      </w:r>
      <w:r w:rsidRPr="00AE3C27">
        <w:rPr>
          <w:rFonts w:ascii="Times New Roman" w:hAnsi="Times New Roman" w:cs="Times New Roman"/>
          <w:color w:val="000000"/>
          <w:sz w:val="20"/>
          <w:szCs w:val="20"/>
        </w:rPr>
        <w:t xml:space="preserve"> opracuje wszystkie niezbędne dokumenty projektowe i inne dokumenty (w</w:t>
      </w:r>
      <w:r w:rsidR="008B78C0"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tym m.in. wnioski o decyzje administracyjne lub zmiany tych decyzji, inform</w:t>
      </w:r>
      <w:r w:rsidR="00BE4E09" w:rsidRPr="00AE3C27">
        <w:rPr>
          <w:rFonts w:ascii="Times New Roman" w:hAnsi="Times New Roman" w:cs="Times New Roman"/>
          <w:color w:val="000000"/>
          <w:sz w:val="20"/>
          <w:szCs w:val="20"/>
        </w:rPr>
        <w:t>ację dotyczącą bezpieczeństwa i </w:t>
      </w:r>
      <w:r w:rsidRPr="00AE3C27">
        <w:rPr>
          <w:rFonts w:ascii="Times New Roman" w:hAnsi="Times New Roman" w:cs="Times New Roman"/>
          <w:color w:val="000000"/>
          <w:sz w:val="20"/>
          <w:szCs w:val="20"/>
        </w:rPr>
        <w:t>ochrony zdrowia) oraz podejmie wszelkie niezbędne działania (poza zastrzeżonymi dla innych podmiotów), które będą niezbędne do uzyskania potrzebnych Decyzji o Pozwoleniu na budowę lub zmian tych Decyzji oraz dokona wszelkich potrzebnych korekt</w:t>
      </w:r>
      <w:r w:rsidR="00131E0B" w:rsidRPr="00AE3C27">
        <w:rPr>
          <w:rFonts w:ascii="Times New Roman" w:hAnsi="Times New Roman" w:cs="Times New Roman"/>
          <w:color w:val="000000"/>
          <w:sz w:val="20"/>
          <w:szCs w:val="20"/>
        </w:rPr>
        <w:t xml:space="preserve"> w dokumentacji</w:t>
      </w:r>
      <w:r w:rsidRPr="00AE3C27">
        <w:rPr>
          <w:rFonts w:ascii="Times New Roman" w:hAnsi="Times New Roman" w:cs="Times New Roman"/>
          <w:color w:val="000000"/>
          <w:sz w:val="20"/>
          <w:szCs w:val="20"/>
        </w:rPr>
        <w:t>.</w:t>
      </w:r>
    </w:p>
    <w:p w14:paraId="293410C2" w14:textId="6A86C46E" w:rsidR="00A72AAD" w:rsidRPr="00AE3C27" w:rsidRDefault="00605102" w:rsidP="00072073">
      <w:pPr>
        <w:pStyle w:val="Akapitzlist"/>
        <w:numPr>
          <w:ilvl w:val="2"/>
          <w:numId w:val="29"/>
        </w:numPr>
        <w:spacing w:after="0" w:line="240" w:lineRule="auto"/>
        <w:outlineLvl w:val="1"/>
        <w:rPr>
          <w:rFonts w:ascii="Times New Roman" w:hAnsi="Times New Roman" w:cs="Times New Roman"/>
          <w:b/>
          <w:sz w:val="20"/>
          <w:szCs w:val="20"/>
        </w:rPr>
      </w:pPr>
      <w:bookmarkStart w:id="107" w:name="_Toc49285963"/>
      <w:r w:rsidRPr="00AE3C27">
        <w:rPr>
          <w:rFonts w:ascii="Times New Roman" w:hAnsi="Times New Roman" w:cs="Times New Roman"/>
          <w:b/>
          <w:sz w:val="20"/>
          <w:szCs w:val="20"/>
        </w:rPr>
        <w:t>W</w:t>
      </w:r>
      <w:r w:rsidR="00A72AAD" w:rsidRPr="00AE3C27">
        <w:rPr>
          <w:rFonts w:ascii="Times New Roman" w:hAnsi="Times New Roman" w:cs="Times New Roman"/>
          <w:b/>
          <w:sz w:val="20"/>
          <w:szCs w:val="20"/>
        </w:rPr>
        <w:t xml:space="preserve">ymagania </w:t>
      </w:r>
      <w:r w:rsidRPr="00AE3C27">
        <w:rPr>
          <w:rFonts w:ascii="Times New Roman" w:hAnsi="Times New Roman" w:cs="Times New Roman"/>
          <w:b/>
          <w:sz w:val="20"/>
          <w:szCs w:val="20"/>
        </w:rPr>
        <w:t xml:space="preserve">szczegółowe </w:t>
      </w:r>
      <w:r w:rsidR="00A72AAD" w:rsidRPr="00AE3C27">
        <w:rPr>
          <w:rFonts w:ascii="Times New Roman" w:hAnsi="Times New Roman" w:cs="Times New Roman"/>
          <w:b/>
          <w:sz w:val="20"/>
          <w:szCs w:val="20"/>
        </w:rPr>
        <w:t>Zamawiającego</w:t>
      </w:r>
      <w:bookmarkEnd w:id="107"/>
      <w:r w:rsidR="00A72AAD" w:rsidRPr="00AE3C27">
        <w:rPr>
          <w:rFonts w:ascii="Times New Roman" w:hAnsi="Times New Roman" w:cs="Times New Roman"/>
          <w:b/>
          <w:sz w:val="20"/>
          <w:szCs w:val="20"/>
        </w:rPr>
        <w:t xml:space="preserve"> </w:t>
      </w:r>
    </w:p>
    <w:p w14:paraId="4D73AE14" w14:textId="77777777" w:rsidR="00CB301C" w:rsidRPr="00AE3C27" w:rsidRDefault="00CB301C" w:rsidP="00BB014F">
      <w:p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Wykonawca wykona bądź pozyska: </w:t>
      </w:r>
    </w:p>
    <w:p w14:paraId="69EA19AB" w14:textId="77777777" w:rsidR="00CB301C" w:rsidRPr="00AE3C27" w:rsidRDefault="00CB301C" w:rsidP="00072073">
      <w:pPr>
        <w:pStyle w:val="Akapitzlist"/>
        <w:numPr>
          <w:ilvl w:val="0"/>
          <w:numId w:val="4"/>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mapy sytuacyjno-wysokościowe do celów projektowych na tereny i obiekty objęte zakresem robót przewidzianych w Umowie, </w:t>
      </w:r>
    </w:p>
    <w:p w14:paraId="54AEAAA8" w14:textId="1A9811E9" w:rsidR="00CB301C" w:rsidRPr="00AE3C27" w:rsidRDefault="00CB301C" w:rsidP="00072073">
      <w:pPr>
        <w:pStyle w:val="Akapitzlist"/>
        <w:numPr>
          <w:ilvl w:val="0"/>
          <w:numId w:val="4"/>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projekty budowlane </w:t>
      </w:r>
      <w:r w:rsidR="00F4070F"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zgodne z zakresem określonym w PFU-1 Część opisowa: „Szczegółowe właściwości funkcjonalno-użytkowe" wraz z</w:t>
      </w:r>
      <w:r w:rsidR="007B6477" w:rsidRPr="00AE3C27">
        <w:rPr>
          <w:rFonts w:ascii="Times New Roman" w:hAnsi="Times New Roman" w:cs="Times New Roman"/>
          <w:color w:val="000000"/>
          <w:sz w:val="20"/>
          <w:szCs w:val="20"/>
        </w:rPr>
        <w:t>e</w:t>
      </w:r>
      <w:r w:rsidRPr="00AE3C27">
        <w:rPr>
          <w:rFonts w:ascii="Times New Roman" w:hAnsi="Times New Roman" w:cs="Times New Roman"/>
          <w:color w:val="000000"/>
          <w:sz w:val="20"/>
          <w:szCs w:val="20"/>
        </w:rPr>
        <w:t xml:space="preserve"> wszystkimi dokumentami niezbędnymi do uzyskania pozwolenia na budowę, </w:t>
      </w:r>
    </w:p>
    <w:p w14:paraId="4BD5CBB8" w14:textId="77777777" w:rsidR="00CB301C" w:rsidRPr="00AE3C27" w:rsidRDefault="00CB301C" w:rsidP="00072073">
      <w:pPr>
        <w:pStyle w:val="Akapitzlist"/>
        <w:numPr>
          <w:ilvl w:val="0"/>
          <w:numId w:val="4"/>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projekty konstrukcyjne w zakresie niezbędnym do realizacji Robót, </w:t>
      </w:r>
    </w:p>
    <w:p w14:paraId="63F51FC4" w14:textId="77777777" w:rsidR="00CB301C" w:rsidRPr="00AE3C27" w:rsidRDefault="00CB301C" w:rsidP="00072073">
      <w:pPr>
        <w:pStyle w:val="Akapitzlist"/>
        <w:numPr>
          <w:ilvl w:val="0"/>
          <w:numId w:val="4"/>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dokumentacje geotechniczne dotyczące badań podłoża gruntowego, </w:t>
      </w:r>
    </w:p>
    <w:p w14:paraId="4DD09ECF" w14:textId="77777777" w:rsidR="00CB301C" w:rsidRPr="00AE3C27" w:rsidRDefault="00CB301C" w:rsidP="00072073">
      <w:pPr>
        <w:pStyle w:val="Akapitzlist"/>
        <w:numPr>
          <w:ilvl w:val="0"/>
          <w:numId w:val="4"/>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informacje na temat bezpieczeństwa i ochrony zdrowia, </w:t>
      </w:r>
    </w:p>
    <w:p w14:paraId="7CEEFDC6" w14:textId="56F3DBC1" w:rsidR="00CB301C" w:rsidRPr="00AE3C27" w:rsidRDefault="00CB301C" w:rsidP="00072073">
      <w:pPr>
        <w:pStyle w:val="Akapitzlist"/>
        <w:numPr>
          <w:ilvl w:val="0"/>
          <w:numId w:val="4"/>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operat </w:t>
      </w:r>
      <w:proofErr w:type="spellStart"/>
      <w:r w:rsidRPr="00AE3C27">
        <w:rPr>
          <w:rFonts w:ascii="Times New Roman" w:hAnsi="Times New Roman" w:cs="Times New Roman"/>
          <w:sz w:val="20"/>
          <w:szCs w:val="20"/>
        </w:rPr>
        <w:t>terenowo-prawny</w:t>
      </w:r>
      <w:proofErr w:type="spellEnd"/>
      <w:r w:rsidRPr="00AE3C27">
        <w:rPr>
          <w:rFonts w:ascii="Times New Roman" w:hAnsi="Times New Roman" w:cs="Times New Roman"/>
          <w:sz w:val="20"/>
          <w:szCs w:val="20"/>
        </w:rPr>
        <w:t xml:space="preserve"> zawierający: mapę ewidencyjno-sytuacyjną z zaznaczonym przebiegiem projektowanych sieci i pasem technologicznym wykonywanych robót, pełne wypisy z rejestru gruntów dotyczące nieruchomości przewidzianych do zajęcia, zestawienie działek objętych pozwoleniem na budowę, zgody na zajęcie nieruchomości, </w:t>
      </w:r>
    </w:p>
    <w:p w14:paraId="778A9DE5" w14:textId="54C4C4F9" w:rsidR="00CB301C" w:rsidRPr="00AE3C27" w:rsidRDefault="00CB301C" w:rsidP="00072073">
      <w:pPr>
        <w:pStyle w:val="Akapitzlist"/>
        <w:numPr>
          <w:ilvl w:val="0"/>
          <w:numId w:val="4"/>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inwentaryzację zieleni w formie operatu dendrologicznego zawierającego mapę ewidencyjno-sytuacyjną z zaznaczonym przebiegiem projektowanej infrastruktury oraz wszystkimi drzewami i krzewami zlokalizowanymi w pasie oddziaływania inwestycji</w:t>
      </w:r>
      <w:r w:rsidR="007B6477" w:rsidRPr="00AE3C27">
        <w:rPr>
          <w:rFonts w:ascii="Times New Roman" w:hAnsi="Times New Roman" w:cs="Times New Roman"/>
          <w:sz w:val="20"/>
          <w:szCs w:val="20"/>
        </w:rPr>
        <w:t>,</w:t>
      </w:r>
      <w:r w:rsidRPr="00AE3C27">
        <w:rPr>
          <w:rFonts w:ascii="Times New Roman" w:hAnsi="Times New Roman" w:cs="Times New Roman"/>
          <w:sz w:val="20"/>
          <w:szCs w:val="20"/>
        </w:rPr>
        <w:t xml:space="preserve"> z podziałem na zieleń przewidzianą do usunięcia oraz do ochrony w trakcie wykonywanych prac oraz zestawienie zieleni i komplet zgód właściciel</w:t>
      </w:r>
      <w:r w:rsidR="007B6477" w:rsidRPr="00AE3C27">
        <w:rPr>
          <w:rFonts w:ascii="Times New Roman" w:hAnsi="Times New Roman" w:cs="Times New Roman"/>
          <w:sz w:val="20"/>
          <w:szCs w:val="20"/>
        </w:rPr>
        <w:t>a</w:t>
      </w:r>
      <w:r w:rsidRPr="00AE3C27">
        <w:rPr>
          <w:rFonts w:ascii="Times New Roman" w:hAnsi="Times New Roman" w:cs="Times New Roman"/>
          <w:sz w:val="20"/>
          <w:szCs w:val="20"/>
        </w:rPr>
        <w:t xml:space="preserve"> nieruchomości na usunięcie zieleni i wykonanie </w:t>
      </w:r>
      <w:proofErr w:type="spellStart"/>
      <w:r w:rsidRPr="00AE3C27">
        <w:rPr>
          <w:rFonts w:ascii="Times New Roman" w:hAnsi="Times New Roman" w:cs="Times New Roman"/>
          <w:sz w:val="20"/>
          <w:szCs w:val="20"/>
        </w:rPr>
        <w:t>nasadzeń</w:t>
      </w:r>
      <w:proofErr w:type="spellEnd"/>
      <w:r w:rsidRPr="00AE3C27">
        <w:rPr>
          <w:rFonts w:ascii="Times New Roman" w:hAnsi="Times New Roman" w:cs="Times New Roman"/>
          <w:sz w:val="20"/>
          <w:szCs w:val="20"/>
        </w:rPr>
        <w:t xml:space="preserve"> zastępczych, </w:t>
      </w:r>
    </w:p>
    <w:p w14:paraId="1BD85BE5" w14:textId="1309CDA2" w:rsidR="00CB301C" w:rsidRPr="00AE3C27" w:rsidRDefault="00CB301C" w:rsidP="00072073">
      <w:pPr>
        <w:pStyle w:val="Akapitzlist"/>
        <w:numPr>
          <w:ilvl w:val="0"/>
          <w:numId w:val="4"/>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decyzję administracyjną zezwalającą na usunięcie zieleni zgodnie z przepisami ustawy o</w:t>
      </w:r>
      <w:r w:rsidR="008B78C0" w:rsidRPr="00AE3C27">
        <w:rPr>
          <w:rFonts w:ascii="Times New Roman" w:hAnsi="Times New Roman" w:cs="Times New Roman"/>
          <w:sz w:val="20"/>
          <w:szCs w:val="20"/>
        </w:rPr>
        <w:t> </w:t>
      </w:r>
      <w:r w:rsidRPr="00AE3C27">
        <w:rPr>
          <w:rFonts w:ascii="Times New Roman" w:hAnsi="Times New Roman" w:cs="Times New Roman"/>
          <w:sz w:val="20"/>
          <w:szCs w:val="20"/>
        </w:rPr>
        <w:t xml:space="preserve">ochronie przyrody pod warunkiem zamiany opłaty z tytułu usunięcia zieleni na wykonanie </w:t>
      </w:r>
      <w:proofErr w:type="spellStart"/>
      <w:r w:rsidRPr="00AE3C27">
        <w:rPr>
          <w:rFonts w:ascii="Times New Roman" w:hAnsi="Times New Roman" w:cs="Times New Roman"/>
          <w:sz w:val="20"/>
          <w:szCs w:val="20"/>
        </w:rPr>
        <w:t>nasadzeń</w:t>
      </w:r>
      <w:proofErr w:type="spellEnd"/>
      <w:r w:rsidRPr="00AE3C27">
        <w:rPr>
          <w:rFonts w:ascii="Times New Roman" w:hAnsi="Times New Roman" w:cs="Times New Roman"/>
          <w:sz w:val="20"/>
          <w:szCs w:val="20"/>
        </w:rPr>
        <w:t xml:space="preserve"> zastępczych (jeśli zachodzi taka potrzeba), </w:t>
      </w:r>
    </w:p>
    <w:p w14:paraId="564A23DA" w14:textId="7E747321" w:rsidR="00DA0196" w:rsidRPr="00AE3C27" w:rsidRDefault="00DA0196" w:rsidP="00072073">
      <w:pPr>
        <w:pStyle w:val="Akapitzlist"/>
        <w:numPr>
          <w:ilvl w:val="0"/>
          <w:numId w:val="4"/>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dokumentacj</w:t>
      </w:r>
      <w:r w:rsidR="007B6477" w:rsidRPr="00AE3C27">
        <w:rPr>
          <w:rFonts w:ascii="Times New Roman" w:hAnsi="Times New Roman" w:cs="Times New Roman"/>
          <w:sz w:val="20"/>
          <w:szCs w:val="20"/>
        </w:rPr>
        <w:t>ę</w:t>
      </w:r>
      <w:r w:rsidRPr="00AE3C27">
        <w:rPr>
          <w:rFonts w:ascii="Times New Roman" w:hAnsi="Times New Roman" w:cs="Times New Roman"/>
          <w:sz w:val="20"/>
          <w:szCs w:val="20"/>
        </w:rPr>
        <w:t xml:space="preserve"> z wizji w terenie - dokumentacja fotograficzna</w:t>
      </w:r>
      <w:r w:rsidR="005D22BC" w:rsidRPr="00AE3C27">
        <w:rPr>
          <w:rFonts w:ascii="Times New Roman" w:hAnsi="Times New Roman" w:cs="Times New Roman"/>
          <w:sz w:val="20"/>
          <w:szCs w:val="20"/>
        </w:rPr>
        <w:t>,</w:t>
      </w:r>
    </w:p>
    <w:p w14:paraId="754E3CDB" w14:textId="77777777" w:rsidR="005D22BC" w:rsidRPr="00AE3C27" w:rsidRDefault="005D22BC" w:rsidP="00072073">
      <w:pPr>
        <w:pStyle w:val="Akapitzlist"/>
        <w:numPr>
          <w:ilvl w:val="0"/>
          <w:numId w:val="4"/>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operaty wodno-prawne (jeśli wymagane), </w:t>
      </w:r>
    </w:p>
    <w:p w14:paraId="55819585" w14:textId="5471C1A8" w:rsidR="00E72864" w:rsidRPr="00AE3C27" w:rsidRDefault="00A72AAD" w:rsidP="00072073">
      <w:pPr>
        <w:pStyle w:val="Akapitzlist"/>
        <w:numPr>
          <w:ilvl w:val="0"/>
          <w:numId w:val="4"/>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pozwolenia wodno-prawne </w:t>
      </w:r>
      <w:r w:rsidR="00E72864" w:rsidRPr="00AE3C27">
        <w:rPr>
          <w:rFonts w:ascii="Times New Roman" w:hAnsi="Times New Roman" w:cs="Times New Roman"/>
          <w:sz w:val="20"/>
          <w:szCs w:val="20"/>
        </w:rPr>
        <w:t>na szczególne korzystanie ze środowiska</w:t>
      </w:r>
      <w:r w:rsidR="007B6477" w:rsidRPr="00AE3C27">
        <w:rPr>
          <w:rFonts w:ascii="Times New Roman" w:hAnsi="Times New Roman" w:cs="Times New Roman"/>
          <w:sz w:val="20"/>
          <w:szCs w:val="20"/>
        </w:rPr>
        <w:t>,</w:t>
      </w:r>
      <w:r w:rsidR="00E72864" w:rsidRPr="00AE3C27">
        <w:rPr>
          <w:rFonts w:ascii="Times New Roman" w:hAnsi="Times New Roman" w:cs="Times New Roman"/>
          <w:sz w:val="20"/>
          <w:szCs w:val="20"/>
        </w:rPr>
        <w:t xml:space="preserve"> w tym </w:t>
      </w:r>
      <w:r w:rsidRPr="00AE3C27">
        <w:rPr>
          <w:rFonts w:ascii="Times New Roman" w:hAnsi="Times New Roman" w:cs="Times New Roman"/>
          <w:sz w:val="20"/>
          <w:szCs w:val="20"/>
        </w:rPr>
        <w:t>zrzut wód</w:t>
      </w:r>
      <w:r w:rsidR="00E72864" w:rsidRPr="00AE3C27">
        <w:rPr>
          <w:rFonts w:ascii="Times New Roman" w:hAnsi="Times New Roman" w:cs="Times New Roman"/>
          <w:sz w:val="20"/>
          <w:szCs w:val="20"/>
        </w:rPr>
        <w:t xml:space="preserve"> pochodzących</w:t>
      </w:r>
      <w:r w:rsidR="00A30F76" w:rsidRPr="00AE3C27">
        <w:rPr>
          <w:rFonts w:ascii="Times New Roman" w:hAnsi="Times New Roman" w:cs="Times New Roman"/>
          <w:sz w:val="20"/>
          <w:szCs w:val="20"/>
        </w:rPr>
        <w:t xml:space="preserve"> z </w:t>
      </w:r>
      <w:r w:rsidRPr="00AE3C27">
        <w:rPr>
          <w:rFonts w:ascii="Times New Roman" w:hAnsi="Times New Roman" w:cs="Times New Roman"/>
          <w:sz w:val="20"/>
          <w:szCs w:val="20"/>
        </w:rPr>
        <w:t xml:space="preserve">odwodnienia wykopów (jeśli wymagane), </w:t>
      </w:r>
    </w:p>
    <w:p w14:paraId="6751E1CF" w14:textId="77777777" w:rsidR="005D22BC" w:rsidRPr="00AE3C27" w:rsidRDefault="005D22BC" w:rsidP="00072073">
      <w:pPr>
        <w:pStyle w:val="Akapitzlist"/>
        <w:numPr>
          <w:ilvl w:val="0"/>
          <w:numId w:val="4"/>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lastRenderedPageBreak/>
        <w:t>projekty budowlane i wykonawcze dotyczące usunięcia ewentualnych kolizji z obcym uzbrojeniem technicznym - wg warunków wydanych przez administratorów sieci</w:t>
      </w:r>
      <w:r w:rsidR="00A03D7A" w:rsidRPr="00AE3C27">
        <w:rPr>
          <w:rFonts w:ascii="Times New Roman" w:hAnsi="Times New Roman" w:cs="Times New Roman"/>
          <w:sz w:val="20"/>
          <w:szCs w:val="20"/>
        </w:rPr>
        <w:t>,</w:t>
      </w:r>
      <w:r w:rsidRPr="00AE3C27">
        <w:rPr>
          <w:rFonts w:ascii="Times New Roman" w:hAnsi="Times New Roman" w:cs="Times New Roman"/>
          <w:sz w:val="20"/>
          <w:szCs w:val="20"/>
        </w:rPr>
        <w:t xml:space="preserve"> </w:t>
      </w:r>
    </w:p>
    <w:p w14:paraId="4B50C1E0" w14:textId="1C96A250" w:rsidR="00CC0445" w:rsidRPr="00AE3C27" w:rsidRDefault="00A03D7A" w:rsidP="00072073">
      <w:pPr>
        <w:pStyle w:val="Akapitzlist"/>
        <w:numPr>
          <w:ilvl w:val="0"/>
          <w:numId w:val="4"/>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uzgodnienia Dokumentacji Projektowej i rozwiązań w niej zawartych z odpowiednimi urzędami i instytucjami (np. Zespołem Uzgadniania Dokumentacji Projektowej Urzędu Miasta Katowice,</w:t>
      </w:r>
      <w:r w:rsidR="008B78C0" w:rsidRPr="00AE3C27">
        <w:rPr>
          <w:rFonts w:ascii="Times New Roman" w:hAnsi="Times New Roman" w:cs="Times New Roman"/>
          <w:sz w:val="20"/>
          <w:szCs w:val="20"/>
        </w:rPr>
        <w:t xml:space="preserve"> </w:t>
      </w:r>
      <w:r w:rsidR="00CC0445" w:rsidRPr="00AE3C27">
        <w:rPr>
          <w:rFonts w:ascii="Times New Roman" w:hAnsi="Times New Roman" w:cs="Times New Roman"/>
          <w:sz w:val="20"/>
          <w:szCs w:val="20"/>
        </w:rPr>
        <w:t>Konserwator</w:t>
      </w:r>
      <w:r w:rsidR="007B6477" w:rsidRPr="00AE3C27">
        <w:rPr>
          <w:rFonts w:ascii="Times New Roman" w:hAnsi="Times New Roman" w:cs="Times New Roman"/>
          <w:sz w:val="20"/>
          <w:szCs w:val="20"/>
        </w:rPr>
        <w:t>em</w:t>
      </w:r>
      <w:r w:rsidR="00CC0445" w:rsidRPr="00AE3C27">
        <w:rPr>
          <w:rFonts w:ascii="Times New Roman" w:hAnsi="Times New Roman" w:cs="Times New Roman"/>
          <w:sz w:val="20"/>
          <w:szCs w:val="20"/>
        </w:rPr>
        <w:t xml:space="preserve"> zabytków itp.),</w:t>
      </w:r>
    </w:p>
    <w:p w14:paraId="63ABDDC7" w14:textId="7CCB40FA" w:rsidR="00400CCE" w:rsidRPr="00AE3C27" w:rsidRDefault="00A03D7A" w:rsidP="00072073">
      <w:pPr>
        <w:pStyle w:val="Akapitzlist"/>
        <w:numPr>
          <w:ilvl w:val="0"/>
          <w:numId w:val="4"/>
        </w:num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ostateczną decyzję o pozwoleniu na budowę</w:t>
      </w:r>
      <w:r w:rsidR="008B78C0" w:rsidRPr="00AE3C27">
        <w:rPr>
          <w:rFonts w:ascii="Times New Roman" w:hAnsi="Times New Roman" w:cs="Times New Roman"/>
          <w:color w:val="000000"/>
          <w:sz w:val="20"/>
          <w:szCs w:val="20"/>
        </w:rPr>
        <w:t xml:space="preserve"> lub zgłoszenie rozpoczęcia robót</w:t>
      </w:r>
      <w:r w:rsidR="00CC0445"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w:t>
      </w:r>
    </w:p>
    <w:p w14:paraId="21AF5583" w14:textId="77777777" w:rsidR="00434635" w:rsidRPr="00AE3C27" w:rsidRDefault="00434635" w:rsidP="00BB014F">
      <w:pPr>
        <w:pStyle w:val="Akapitzlist"/>
        <w:autoSpaceDE w:val="0"/>
        <w:autoSpaceDN w:val="0"/>
        <w:adjustRightInd w:val="0"/>
        <w:spacing w:after="0" w:line="240" w:lineRule="auto"/>
        <w:jc w:val="both"/>
        <w:rPr>
          <w:rFonts w:ascii="Times New Roman" w:hAnsi="Times New Roman" w:cs="Times New Roman"/>
          <w:color w:val="000000"/>
          <w:sz w:val="20"/>
          <w:szCs w:val="20"/>
        </w:rPr>
      </w:pPr>
    </w:p>
    <w:p w14:paraId="5E704E57" w14:textId="77777777" w:rsidR="008A436E" w:rsidRPr="00AE3C27" w:rsidRDefault="00434635" w:rsidP="003C7DDD">
      <w:pPr>
        <w:autoSpaceDE w:val="0"/>
        <w:autoSpaceDN w:val="0"/>
        <w:adjustRightInd w:val="0"/>
        <w:spacing w:after="12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Opłaty związane z uzyskaniem wszelkich </w:t>
      </w:r>
      <w:r w:rsidRPr="00AE3C27">
        <w:rPr>
          <w:rFonts w:ascii="Times New Roman" w:hAnsi="Times New Roman" w:cs="Times New Roman"/>
          <w:sz w:val="20"/>
          <w:szCs w:val="20"/>
        </w:rPr>
        <w:t>uzgodnień,</w:t>
      </w:r>
      <w:r w:rsidR="00883B5D" w:rsidRPr="00AE3C27">
        <w:rPr>
          <w:rFonts w:ascii="Times New Roman" w:hAnsi="Times New Roman" w:cs="Times New Roman"/>
          <w:sz w:val="20"/>
          <w:szCs w:val="20"/>
        </w:rPr>
        <w:t xml:space="preserve"> dokumentów, map,</w:t>
      </w:r>
      <w:r w:rsidRPr="00AE3C27">
        <w:rPr>
          <w:rFonts w:ascii="Times New Roman" w:hAnsi="Times New Roman" w:cs="Times New Roman"/>
          <w:sz w:val="20"/>
          <w:szCs w:val="20"/>
        </w:rPr>
        <w:t xml:space="preserve"> opinii </w:t>
      </w:r>
      <w:r w:rsidRPr="00AE3C27">
        <w:rPr>
          <w:rFonts w:ascii="Times New Roman" w:hAnsi="Times New Roman" w:cs="Times New Roman"/>
          <w:color w:val="000000"/>
          <w:sz w:val="20"/>
          <w:szCs w:val="20"/>
        </w:rPr>
        <w:t>i decyzji (w tym opłaty administracyjne) ponosi Wykonawca.</w:t>
      </w:r>
    </w:p>
    <w:p w14:paraId="10A691CD" w14:textId="65A2E718" w:rsidR="0093383D" w:rsidRPr="00AE3C27" w:rsidRDefault="0093383D" w:rsidP="00072073">
      <w:pPr>
        <w:pStyle w:val="Akapitzlist"/>
        <w:numPr>
          <w:ilvl w:val="2"/>
          <w:numId w:val="29"/>
        </w:numPr>
        <w:spacing w:after="0" w:line="240" w:lineRule="auto"/>
        <w:outlineLvl w:val="1"/>
        <w:rPr>
          <w:rFonts w:ascii="Times New Roman" w:hAnsi="Times New Roman" w:cs="Times New Roman"/>
          <w:b/>
          <w:sz w:val="20"/>
          <w:szCs w:val="20"/>
        </w:rPr>
      </w:pPr>
      <w:bookmarkStart w:id="108" w:name="_Toc49285964"/>
      <w:r w:rsidRPr="00AE3C27">
        <w:rPr>
          <w:rFonts w:ascii="Times New Roman" w:hAnsi="Times New Roman" w:cs="Times New Roman"/>
          <w:b/>
          <w:sz w:val="20"/>
          <w:szCs w:val="20"/>
        </w:rPr>
        <w:t>Podejmowanie decyzji w sprawie przyjęcia rozwiązań projektowych</w:t>
      </w:r>
      <w:bookmarkEnd w:id="108"/>
      <w:r w:rsidRPr="00AE3C27">
        <w:rPr>
          <w:rFonts w:ascii="Times New Roman" w:hAnsi="Times New Roman" w:cs="Times New Roman"/>
          <w:b/>
          <w:sz w:val="20"/>
          <w:szCs w:val="20"/>
        </w:rPr>
        <w:t xml:space="preserve"> </w:t>
      </w:r>
    </w:p>
    <w:p w14:paraId="613413A0" w14:textId="77777777" w:rsidR="00250828" w:rsidRPr="00AE3C27" w:rsidRDefault="00250828" w:rsidP="00250828">
      <w:p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Na każdym etapie projektowania Wykonawca zwróci się niezwłocznie do Zamawiającego o akceptację proponowanych rozwiązań projektowych we wszystkich przypadkach, poza sytuacjami, gdy w sposób oczywisty i bezsporny istnieje najlepszy wariant rozwiązania projektowego. Akceptacja Zamawiającego w żadnym stopniu nie zmniejsza odpowiedzialności Wykonawcy za poprawność przyjętych rozwiązań projektowych i w konsekwencji wykonanych Robót.</w:t>
      </w:r>
    </w:p>
    <w:p w14:paraId="25E1DD22" w14:textId="77777777" w:rsidR="00250828" w:rsidRPr="00AE3C27" w:rsidRDefault="00250828" w:rsidP="00250828">
      <w:p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Dobór Urządzeń i Materiałów należy wykonywać zgodnie z niniejszym PFU oraz wytycznymi określonymi przez </w:t>
      </w:r>
      <w:r w:rsidR="0092145A" w:rsidRPr="00AE3C27">
        <w:rPr>
          <w:rFonts w:ascii="Times New Roman" w:hAnsi="Times New Roman" w:cs="Times New Roman"/>
          <w:color w:val="000000"/>
          <w:sz w:val="20"/>
          <w:szCs w:val="20"/>
        </w:rPr>
        <w:t>O</w:t>
      </w:r>
      <w:r w:rsidRPr="00AE3C27">
        <w:rPr>
          <w:rFonts w:ascii="Times New Roman" w:hAnsi="Times New Roman" w:cs="Times New Roman"/>
          <w:color w:val="000000"/>
          <w:sz w:val="20"/>
          <w:szCs w:val="20"/>
        </w:rPr>
        <w:t>peratora sieci wodociągowej i kanalizacyjnej w Katowicach tj. Katowickie Wodociągi S.A.</w:t>
      </w:r>
    </w:p>
    <w:p w14:paraId="64ED2C6E" w14:textId="57276B3D" w:rsidR="00714D86" w:rsidRPr="00AE3C27" w:rsidRDefault="0093383D" w:rsidP="00250828">
      <w:p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Przy wyborze rozwiązań projektowych</w:t>
      </w:r>
      <w:r w:rsidR="00D43B25"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Wykonawca będzie kierował</w:t>
      </w:r>
      <w:r w:rsidR="00250828" w:rsidRPr="00AE3C27">
        <w:rPr>
          <w:rFonts w:ascii="Times New Roman" w:hAnsi="Times New Roman" w:cs="Times New Roman"/>
          <w:color w:val="000000"/>
          <w:sz w:val="20"/>
          <w:szCs w:val="20"/>
        </w:rPr>
        <w:t xml:space="preserve"> się</w:t>
      </w:r>
      <w:r w:rsidRPr="00AE3C27">
        <w:rPr>
          <w:rFonts w:ascii="Times New Roman" w:hAnsi="Times New Roman" w:cs="Times New Roman"/>
          <w:color w:val="000000"/>
          <w:sz w:val="20"/>
          <w:szCs w:val="20"/>
        </w:rPr>
        <w:t xml:space="preserve"> kryteriami wg</w:t>
      </w:r>
      <w:r w:rsidR="00714D86"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pierwszeństwa wynikają</w:t>
      </w:r>
      <w:r w:rsidR="00714D86" w:rsidRPr="00AE3C27">
        <w:rPr>
          <w:rFonts w:ascii="Times New Roman" w:hAnsi="Times New Roman" w:cs="Times New Roman"/>
          <w:color w:val="000000"/>
          <w:sz w:val="20"/>
          <w:szCs w:val="20"/>
        </w:rPr>
        <w:t>cego z kolejności ich podania:</w:t>
      </w:r>
    </w:p>
    <w:p w14:paraId="79CE51F2" w14:textId="1B02CA32" w:rsidR="00250828" w:rsidRPr="00AE3C27" w:rsidRDefault="00250828" w:rsidP="00072073">
      <w:pPr>
        <w:pStyle w:val="Akapitzlist"/>
        <w:numPr>
          <w:ilvl w:val="0"/>
          <w:numId w:val="5"/>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zastosowania rozwiązań najlepszych pod względem technicznym lub technologicznym spośród dostępnych na rynku</w:t>
      </w:r>
      <w:r w:rsidR="008B78C0" w:rsidRPr="00AE3C27">
        <w:rPr>
          <w:rFonts w:ascii="Times New Roman" w:hAnsi="Times New Roman" w:cs="Times New Roman"/>
          <w:sz w:val="20"/>
          <w:szCs w:val="20"/>
        </w:rPr>
        <w:t>,</w:t>
      </w:r>
      <w:r w:rsidRPr="00AE3C27">
        <w:rPr>
          <w:rFonts w:ascii="Times New Roman" w:hAnsi="Times New Roman" w:cs="Times New Roman"/>
          <w:sz w:val="20"/>
          <w:szCs w:val="20"/>
        </w:rPr>
        <w:t xml:space="preserve"> </w:t>
      </w:r>
    </w:p>
    <w:p w14:paraId="7B2AB6E2" w14:textId="77777777" w:rsidR="0093383D" w:rsidRPr="00AE3C27" w:rsidRDefault="00250828" w:rsidP="00072073">
      <w:pPr>
        <w:pStyle w:val="Akapitzlist"/>
        <w:numPr>
          <w:ilvl w:val="0"/>
          <w:numId w:val="5"/>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przyjmowania rozwiązań zapewniających w jak największym stopniu bezpieczne, możliwie najszybsze i sprawne wdrożenie Przedsięwzięcia</w:t>
      </w:r>
      <w:r w:rsidR="0092145A" w:rsidRPr="00AE3C27">
        <w:rPr>
          <w:rFonts w:ascii="Times New Roman" w:hAnsi="Times New Roman" w:cs="Times New Roman"/>
          <w:sz w:val="20"/>
          <w:szCs w:val="20"/>
        </w:rPr>
        <w:t>,</w:t>
      </w:r>
      <w:r w:rsidRPr="00AE3C27">
        <w:rPr>
          <w:rFonts w:ascii="Times New Roman" w:hAnsi="Times New Roman" w:cs="Times New Roman"/>
          <w:sz w:val="20"/>
          <w:szCs w:val="20"/>
        </w:rPr>
        <w:t xml:space="preserve"> </w:t>
      </w:r>
    </w:p>
    <w:p w14:paraId="30B6F39D" w14:textId="1E49C5AF" w:rsidR="00250828" w:rsidRPr="00AE3C27" w:rsidRDefault="0025705E" w:rsidP="00072073">
      <w:pPr>
        <w:pStyle w:val="Akapitzlist"/>
        <w:numPr>
          <w:ilvl w:val="0"/>
          <w:numId w:val="5"/>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z</w:t>
      </w:r>
      <w:r w:rsidR="0093383D" w:rsidRPr="00AE3C27">
        <w:rPr>
          <w:rFonts w:ascii="Times New Roman" w:hAnsi="Times New Roman" w:cs="Times New Roman"/>
          <w:sz w:val="20"/>
          <w:szCs w:val="20"/>
        </w:rPr>
        <w:t>astosowanie rozwiązań najlepszych z ekonomicznego punktu widzenia</w:t>
      </w:r>
      <w:r w:rsidR="008B78C0" w:rsidRPr="00AE3C27">
        <w:rPr>
          <w:rFonts w:ascii="Times New Roman" w:hAnsi="Times New Roman" w:cs="Times New Roman"/>
          <w:sz w:val="20"/>
          <w:szCs w:val="20"/>
        </w:rPr>
        <w:t>.</w:t>
      </w:r>
    </w:p>
    <w:p w14:paraId="7A1320AB" w14:textId="77777777" w:rsidR="0093383D" w:rsidRPr="00AE3C27" w:rsidRDefault="0093383D" w:rsidP="003C7DDD">
      <w:pPr>
        <w:spacing w:after="120" w:line="240" w:lineRule="auto"/>
        <w:jc w:val="both"/>
        <w:rPr>
          <w:rFonts w:ascii="Times New Roman" w:hAnsi="Times New Roman" w:cs="Times New Roman"/>
          <w:sz w:val="20"/>
          <w:szCs w:val="20"/>
        </w:rPr>
      </w:pPr>
      <w:r w:rsidRPr="00AE3C27">
        <w:rPr>
          <w:rFonts w:ascii="Times New Roman" w:hAnsi="Times New Roman" w:cs="Times New Roman"/>
          <w:sz w:val="20"/>
          <w:szCs w:val="20"/>
        </w:rPr>
        <w:t>W przypadku, gdy zaistnieje wątpliwość, co do potrzeby wykonania jakiejś analizy lub opracowania</w:t>
      </w:r>
      <w:r w:rsidR="00250828" w:rsidRPr="00AE3C27">
        <w:rPr>
          <w:rFonts w:ascii="Times New Roman" w:hAnsi="Times New Roman" w:cs="Times New Roman"/>
          <w:sz w:val="20"/>
          <w:szCs w:val="20"/>
        </w:rPr>
        <w:t>,</w:t>
      </w:r>
      <w:r w:rsidRPr="00AE3C27">
        <w:rPr>
          <w:rFonts w:ascii="Times New Roman" w:hAnsi="Times New Roman" w:cs="Times New Roman"/>
          <w:sz w:val="20"/>
          <w:szCs w:val="20"/>
        </w:rPr>
        <w:t xml:space="preserve"> Wykonawca uzyska potwierdzoną pisemnie decyzję w tej sprawie od </w:t>
      </w:r>
      <w:r w:rsidR="000E1D22" w:rsidRPr="00AE3C27">
        <w:rPr>
          <w:rFonts w:ascii="Times New Roman" w:hAnsi="Times New Roman" w:cs="Times New Roman"/>
          <w:sz w:val="20"/>
          <w:szCs w:val="20"/>
        </w:rPr>
        <w:t>Zamawiającego</w:t>
      </w:r>
      <w:r w:rsidRPr="00AE3C27">
        <w:rPr>
          <w:rFonts w:ascii="Times New Roman" w:hAnsi="Times New Roman" w:cs="Times New Roman"/>
          <w:sz w:val="20"/>
          <w:szCs w:val="20"/>
        </w:rPr>
        <w:t>.</w:t>
      </w:r>
    </w:p>
    <w:p w14:paraId="086C2599" w14:textId="259303D9" w:rsidR="001C1BDD" w:rsidRPr="00AE3C27" w:rsidRDefault="001C1BDD" w:rsidP="00072073">
      <w:pPr>
        <w:pStyle w:val="Akapitzlist"/>
        <w:numPr>
          <w:ilvl w:val="2"/>
          <w:numId w:val="29"/>
        </w:numPr>
        <w:spacing w:after="0" w:line="240" w:lineRule="auto"/>
        <w:jc w:val="both"/>
        <w:outlineLvl w:val="1"/>
        <w:rPr>
          <w:rFonts w:ascii="Times New Roman" w:hAnsi="Times New Roman" w:cs="Times New Roman"/>
          <w:b/>
          <w:bCs/>
          <w:sz w:val="20"/>
          <w:szCs w:val="20"/>
        </w:rPr>
      </w:pPr>
      <w:bookmarkStart w:id="109" w:name="_Toc49285965"/>
      <w:r w:rsidRPr="00AE3C27">
        <w:rPr>
          <w:rFonts w:ascii="Times New Roman" w:hAnsi="Times New Roman" w:cs="Times New Roman"/>
          <w:b/>
          <w:bCs/>
          <w:sz w:val="20"/>
          <w:szCs w:val="20"/>
        </w:rPr>
        <w:t xml:space="preserve">Prace i analizy przedprojektowe </w:t>
      </w:r>
      <w:r w:rsidR="00F4070F" w:rsidRPr="00AE3C27">
        <w:rPr>
          <w:rFonts w:ascii="Times New Roman" w:hAnsi="Times New Roman" w:cs="Times New Roman"/>
          <w:b/>
          <w:bCs/>
          <w:sz w:val="20"/>
          <w:szCs w:val="20"/>
        </w:rPr>
        <w:t>-</w:t>
      </w:r>
      <w:r w:rsidRPr="00AE3C27">
        <w:rPr>
          <w:rFonts w:ascii="Times New Roman" w:hAnsi="Times New Roman" w:cs="Times New Roman"/>
          <w:b/>
          <w:bCs/>
          <w:sz w:val="20"/>
          <w:szCs w:val="20"/>
        </w:rPr>
        <w:t xml:space="preserve"> koncepcja</w:t>
      </w:r>
      <w:bookmarkEnd w:id="109"/>
    </w:p>
    <w:p w14:paraId="37EB0B17" w14:textId="77777777" w:rsidR="001C1BDD" w:rsidRPr="00AE3C27" w:rsidRDefault="001C1BDD" w:rsidP="001C1BDD">
      <w:p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color w:val="000000"/>
          <w:sz w:val="20"/>
          <w:szCs w:val="20"/>
        </w:rPr>
        <w:t xml:space="preserve">Wykonawca przygotuje koncepcję proponowanych rozwiązań </w:t>
      </w:r>
      <w:r w:rsidRPr="00AE3C27">
        <w:rPr>
          <w:rFonts w:ascii="Times New Roman" w:hAnsi="Times New Roman" w:cs="Times New Roman"/>
          <w:sz w:val="20"/>
          <w:szCs w:val="20"/>
        </w:rPr>
        <w:t xml:space="preserve">projektowych (w tym rozwiązań dotyczących proponowanych materiałów). </w:t>
      </w:r>
    </w:p>
    <w:p w14:paraId="4F154726" w14:textId="77777777" w:rsidR="001C1BDD" w:rsidRPr="00AE3C27" w:rsidRDefault="001C1BDD" w:rsidP="001C1BDD">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sz w:val="20"/>
          <w:szCs w:val="20"/>
        </w:rPr>
        <w:t xml:space="preserve">Wykonawca przedstawi do zatwierdzenia Zamawiającemu koncepcje rozwiązań </w:t>
      </w:r>
      <w:r w:rsidRPr="00AE3C27">
        <w:rPr>
          <w:rFonts w:ascii="Times New Roman" w:hAnsi="Times New Roman" w:cs="Times New Roman"/>
          <w:color w:val="000000"/>
          <w:sz w:val="20"/>
          <w:szCs w:val="20"/>
        </w:rPr>
        <w:t xml:space="preserve">projektowych, analizując następujące aspekty: </w:t>
      </w:r>
    </w:p>
    <w:p w14:paraId="7E5755D1" w14:textId="77777777" w:rsidR="001C1BDD" w:rsidRPr="00AE3C27" w:rsidRDefault="001C1BDD" w:rsidP="00072073">
      <w:pPr>
        <w:numPr>
          <w:ilvl w:val="0"/>
          <w:numId w:val="18"/>
        </w:numPr>
        <w:autoSpaceDE w:val="0"/>
        <w:autoSpaceDN w:val="0"/>
        <w:adjustRightInd w:val="0"/>
        <w:spacing w:after="15"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techniczne i technologiczne, </w:t>
      </w:r>
    </w:p>
    <w:p w14:paraId="77842B08" w14:textId="77777777" w:rsidR="001C1BDD" w:rsidRPr="00AE3C27" w:rsidRDefault="001C1BDD" w:rsidP="00072073">
      <w:pPr>
        <w:numPr>
          <w:ilvl w:val="0"/>
          <w:numId w:val="18"/>
        </w:numPr>
        <w:autoSpaceDE w:val="0"/>
        <w:autoSpaceDN w:val="0"/>
        <w:adjustRightInd w:val="0"/>
        <w:spacing w:after="15"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trwałości przyjętych rozwiązań, </w:t>
      </w:r>
    </w:p>
    <w:p w14:paraId="2473D8B4" w14:textId="77777777" w:rsidR="001C1BDD" w:rsidRPr="00AE3C27" w:rsidRDefault="001C1BDD" w:rsidP="00072073">
      <w:pPr>
        <w:numPr>
          <w:ilvl w:val="0"/>
          <w:numId w:val="18"/>
        </w:num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efektywności ekonomicznej. </w:t>
      </w:r>
    </w:p>
    <w:p w14:paraId="2DFE771C" w14:textId="5018AF6A" w:rsidR="001C1BDD" w:rsidRPr="00AE3C27" w:rsidRDefault="001C1BDD" w:rsidP="003C7DDD">
      <w:pPr>
        <w:spacing w:after="12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Wszystkie rozwiązania techniczne zawarte w koncepcji</w:t>
      </w:r>
      <w:r w:rsidR="00D43B25"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przedstawione przez Wykonawcę</w:t>
      </w:r>
      <w:r w:rsidR="00D43B25"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muszą być zgodne z aktualnymi, obowiązującymi przepisami prawa. Wykonawca przedłoży do zatwierdzenia koncepcję w </w:t>
      </w:r>
      <w:r w:rsidR="00D43B25" w:rsidRPr="00AE3C27">
        <w:rPr>
          <w:rFonts w:ascii="Times New Roman" w:hAnsi="Times New Roman" w:cs="Times New Roman"/>
          <w:color w:val="000000"/>
          <w:sz w:val="20"/>
          <w:szCs w:val="20"/>
        </w:rPr>
        <w:t>dwó</w:t>
      </w:r>
      <w:r w:rsidRPr="00AE3C27">
        <w:rPr>
          <w:rFonts w:ascii="Times New Roman" w:hAnsi="Times New Roman" w:cs="Times New Roman"/>
          <w:color w:val="000000"/>
          <w:sz w:val="20"/>
          <w:szCs w:val="20"/>
        </w:rPr>
        <w:t>ch egzemplarzach w wersji papierowej oraz jeden egzemplarz w wersji elektronicznej na nośniku CD/DVD (format .pdf). Staranność dotycząca formy opracowań dla potrzeb dokonania analiz koncepcyjnych musi być wystarczająca dla celów, jakim te opracowania służą.</w:t>
      </w:r>
    </w:p>
    <w:p w14:paraId="3882743B" w14:textId="3113DAD5" w:rsidR="008E57FF" w:rsidRPr="00AE3C27" w:rsidRDefault="008E57FF" w:rsidP="00072073">
      <w:pPr>
        <w:pStyle w:val="Akapitzlist"/>
        <w:numPr>
          <w:ilvl w:val="2"/>
          <w:numId w:val="29"/>
        </w:numPr>
        <w:spacing w:after="0" w:line="240" w:lineRule="auto"/>
        <w:outlineLvl w:val="1"/>
        <w:rPr>
          <w:rFonts w:ascii="Times New Roman" w:hAnsi="Times New Roman" w:cs="Times New Roman"/>
          <w:b/>
          <w:sz w:val="20"/>
          <w:szCs w:val="20"/>
        </w:rPr>
      </w:pPr>
      <w:bookmarkStart w:id="110" w:name="_Toc49285966"/>
      <w:r w:rsidRPr="00AE3C27">
        <w:rPr>
          <w:rFonts w:ascii="Times New Roman" w:hAnsi="Times New Roman" w:cs="Times New Roman"/>
          <w:b/>
          <w:sz w:val="20"/>
          <w:szCs w:val="20"/>
        </w:rPr>
        <w:t>Inwentaryzacja stanu istniejącego</w:t>
      </w:r>
      <w:bookmarkEnd w:id="110"/>
      <w:r w:rsidRPr="00AE3C27">
        <w:rPr>
          <w:rFonts w:ascii="Times New Roman" w:hAnsi="Times New Roman" w:cs="Times New Roman"/>
          <w:b/>
          <w:sz w:val="20"/>
          <w:szCs w:val="20"/>
        </w:rPr>
        <w:t xml:space="preserve"> </w:t>
      </w:r>
    </w:p>
    <w:p w14:paraId="65ED9D7A" w14:textId="319E3B09" w:rsidR="008B78C0" w:rsidRPr="00AE3C27" w:rsidRDefault="00CB69DA" w:rsidP="003C7DDD">
      <w:pPr>
        <w:spacing w:after="120" w:line="240" w:lineRule="auto"/>
        <w:jc w:val="both"/>
        <w:rPr>
          <w:rFonts w:ascii="Times New Roman" w:hAnsi="Times New Roman" w:cs="Times New Roman"/>
          <w:sz w:val="20"/>
          <w:szCs w:val="20"/>
        </w:rPr>
      </w:pPr>
      <w:r w:rsidRPr="00AE3C27">
        <w:rPr>
          <w:rFonts w:ascii="Times New Roman" w:hAnsi="Times New Roman" w:cs="Times New Roman"/>
          <w:sz w:val="20"/>
          <w:szCs w:val="20"/>
        </w:rPr>
        <w:t>Wymaga się od Wykonawcy sporządzenia szczegółowej inwentaryzacji istniejących obiektów, które zlokalizowane są w zasięgu oddziaływania inwestycji. Inwentaryzacja będzie obejmowała określenie wszystkich danych niezbędnych do opracowania Dokumentacji Projektowej zgodnie z wymaganiami, w</w:t>
      </w:r>
      <w:r w:rsidR="00B40D05" w:rsidRPr="00AE3C27">
        <w:rPr>
          <w:rFonts w:ascii="Times New Roman" w:hAnsi="Times New Roman" w:cs="Times New Roman"/>
          <w:sz w:val="20"/>
          <w:szCs w:val="20"/>
        </w:rPr>
        <w:t> </w:t>
      </w:r>
      <w:r w:rsidRPr="00AE3C27">
        <w:rPr>
          <w:rFonts w:ascii="Times New Roman" w:hAnsi="Times New Roman" w:cs="Times New Roman"/>
          <w:sz w:val="20"/>
          <w:szCs w:val="20"/>
        </w:rPr>
        <w:t>tym takich elementów jak wymiary, rzędne wysokościowe, współrzędne, stan budowli, zieleń w pasie oddziaływania inwestycji itd. Załączone mapy</w:t>
      </w:r>
      <w:r w:rsidR="009755D4" w:rsidRPr="00AE3C27">
        <w:rPr>
          <w:rFonts w:ascii="Times New Roman" w:hAnsi="Times New Roman" w:cs="Times New Roman"/>
          <w:sz w:val="20"/>
          <w:szCs w:val="20"/>
        </w:rPr>
        <w:t>,</w:t>
      </w:r>
      <w:r w:rsidRPr="00AE3C27">
        <w:rPr>
          <w:rFonts w:ascii="Times New Roman" w:hAnsi="Times New Roman" w:cs="Times New Roman"/>
          <w:sz w:val="20"/>
          <w:szCs w:val="20"/>
        </w:rPr>
        <w:t xml:space="preserve"> mają </w:t>
      </w:r>
      <w:r w:rsidR="000B29AA" w:rsidRPr="00AE3C27">
        <w:rPr>
          <w:rFonts w:ascii="Times New Roman" w:hAnsi="Times New Roman" w:cs="Times New Roman"/>
          <w:sz w:val="20"/>
          <w:szCs w:val="20"/>
        </w:rPr>
        <w:t xml:space="preserve">jedynie </w:t>
      </w:r>
      <w:r w:rsidRPr="00AE3C27">
        <w:rPr>
          <w:rFonts w:ascii="Times New Roman" w:hAnsi="Times New Roman" w:cs="Times New Roman"/>
          <w:sz w:val="20"/>
          <w:szCs w:val="20"/>
        </w:rPr>
        <w:t>charakter poglądowy, służący do określenia zakresu robót i</w:t>
      </w:r>
      <w:r w:rsidR="00087D06">
        <w:rPr>
          <w:rFonts w:ascii="Times New Roman" w:hAnsi="Times New Roman" w:cs="Times New Roman"/>
          <w:sz w:val="20"/>
          <w:szCs w:val="20"/>
        </w:rPr>
        <w:t> </w:t>
      </w:r>
      <w:r w:rsidRPr="00AE3C27">
        <w:rPr>
          <w:rFonts w:ascii="Times New Roman" w:hAnsi="Times New Roman" w:cs="Times New Roman"/>
          <w:sz w:val="20"/>
          <w:szCs w:val="20"/>
        </w:rPr>
        <w:t xml:space="preserve"> dokonania wyceny wartości robót przez Wykonawcę.</w:t>
      </w:r>
    </w:p>
    <w:p w14:paraId="67BF3F3D" w14:textId="74FD4243" w:rsidR="00C10A33" w:rsidRPr="00AE3C27" w:rsidRDefault="00C10A33" w:rsidP="00072073">
      <w:pPr>
        <w:pStyle w:val="Akapitzlist"/>
        <w:numPr>
          <w:ilvl w:val="2"/>
          <w:numId w:val="29"/>
        </w:numPr>
        <w:spacing w:after="0" w:line="240" w:lineRule="auto"/>
        <w:outlineLvl w:val="1"/>
        <w:rPr>
          <w:rFonts w:ascii="Times New Roman" w:hAnsi="Times New Roman" w:cs="Times New Roman"/>
          <w:b/>
          <w:sz w:val="20"/>
          <w:szCs w:val="20"/>
        </w:rPr>
      </w:pPr>
      <w:bookmarkStart w:id="111" w:name="_Toc49285967"/>
      <w:r w:rsidRPr="00AE3C27">
        <w:rPr>
          <w:rFonts w:ascii="Times New Roman" w:hAnsi="Times New Roman" w:cs="Times New Roman"/>
          <w:b/>
          <w:sz w:val="20"/>
          <w:szCs w:val="20"/>
        </w:rPr>
        <w:t>Dokumentacja geodezyjna oraz prace pomiarowe</w:t>
      </w:r>
      <w:bookmarkEnd w:id="111"/>
      <w:r w:rsidRPr="00AE3C27">
        <w:rPr>
          <w:rFonts w:ascii="Times New Roman" w:hAnsi="Times New Roman" w:cs="Times New Roman"/>
          <w:b/>
          <w:sz w:val="20"/>
          <w:szCs w:val="20"/>
        </w:rPr>
        <w:t xml:space="preserve"> </w:t>
      </w:r>
    </w:p>
    <w:p w14:paraId="2EE9F2E9" w14:textId="1E4B9646" w:rsidR="007F41D4" w:rsidRPr="00AE3C27" w:rsidRDefault="003E1409" w:rsidP="003C7DDD">
      <w:pPr>
        <w:spacing w:after="120" w:line="240" w:lineRule="auto"/>
        <w:jc w:val="both"/>
        <w:rPr>
          <w:rFonts w:ascii="Times New Roman" w:hAnsi="Times New Roman" w:cs="Times New Roman"/>
          <w:sz w:val="20"/>
          <w:szCs w:val="20"/>
        </w:rPr>
      </w:pPr>
      <w:r w:rsidRPr="00AE3C27">
        <w:rPr>
          <w:rFonts w:ascii="Times New Roman" w:hAnsi="Times New Roman" w:cs="Times New Roman"/>
          <w:sz w:val="20"/>
          <w:szCs w:val="20"/>
        </w:rPr>
        <w:t>Wykonawca w ramach przedmiotu zamówienia jest zobowiązany wykonać mapę do celów projektowych</w:t>
      </w:r>
      <w:r w:rsidR="008B78C0" w:rsidRPr="00AE3C27">
        <w:rPr>
          <w:rFonts w:ascii="Times New Roman" w:hAnsi="Times New Roman" w:cs="Times New Roman"/>
          <w:sz w:val="20"/>
          <w:szCs w:val="20"/>
        </w:rPr>
        <w:t xml:space="preserve"> lub zaktualizować istniejącą</w:t>
      </w:r>
      <w:r w:rsidRPr="00AE3C27">
        <w:rPr>
          <w:rFonts w:ascii="Times New Roman" w:hAnsi="Times New Roman" w:cs="Times New Roman"/>
          <w:sz w:val="20"/>
          <w:szCs w:val="20"/>
        </w:rPr>
        <w:t>. Wykonawca także we własnym zakresie wykona wszelkie prace geodezyjne i</w:t>
      </w:r>
      <w:r w:rsidR="00087D06">
        <w:rPr>
          <w:rFonts w:ascii="Times New Roman" w:hAnsi="Times New Roman" w:cs="Times New Roman"/>
          <w:sz w:val="20"/>
          <w:szCs w:val="20"/>
        </w:rPr>
        <w:t> </w:t>
      </w:r>
      <w:r w:rsidRPr="00AE3C27">
        <w:rPr>
          <w:rFonts w:ascii="Times New Roman" w:hAnsi="Times New Roman" w:cs="Times New Roman"/>
          <w:sz w:val="20"/>
          <w:szCs w:val="20"/>
        </w:rPr>
        <w:t xml:space="preserve"> pomiarowe związane ze szczegółową inwentaryzacją obiektów w terenie planowanej inwestycji.</w:t>
      </w:r>
    </w:p>
    <w:p w14:paraId="295011BE" w14:textId="3FB42663" w:rsidR="00514122" w:rsidRPr="00AE3C27" w:rsidRDefault="00514122" w:rsidP="00072073">
      <w:pPr>
        <w:pStyle w:val="Akapitzlist"/>
        <w:numPr>
          <w:ilvl w:val="2"/>
          <w:numId w:val="29"/>
        </w:numPr>
        <w:spacing w:after="0" w:line="240" w:lineRule="auto"/>
        <w:outlineLvl w:val="1"/>
        <w:rPr>
          <w:rFonts w:ascii="Times New Roman" w:hAnsi="Times New Roman" w:cs="Times New Roman"/>
          <w:b/>
          <w:sz w:val="20"/>
          <w:szCs w:val="20"/>
        </w:rPr>
      </w:pPr>
      <w:bookmarkStart w:id="112" w:name="_Toc49285968"/>
      <w:r w:rsidRPr="00AE3C27">
        <w:rPr>
          <w:rFonts w:ascii="Times New Roman" w:hAnsi="Times New Roman" w:cs="Times New Roman"/>
          <w:b/>
          <w:sz w:val="20"/>
          <w:szCs w:val="20"/>
        </w:rPr>
        <w:t>Dokumentacja geologiczno-inżynierska</w:t>
      </w:r>
      <w:bookmarkEnd w:id="112"/>
      <w:r w:rsidRPr="00AE3C27">
        <w:rPr>
          <w:rFonts w:ascii="Times New Roman" w:hAnsi="Times New Roman" w:cs="Times New Roman"/>
          <w:b/>
          <w:sz w:val="20"/>
          <w:szCs w:val="20"/>
        </w:rPr>
        <w:t xml:space="preserve"> </w:t>
      </w:r>
    </w:p>
    <w:p w14:paraId="7FC5810F" w14:textId="77777777" w:rsidR="00987FD6" w:rsidRPr="00AE3C27" w:rsidRDefault="00987FD6" w:rsidP="00987FD6">
      <w:p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W części PFU-1 Część opisowa - Aktualne uwarunkowania wykonania przedmiotu zamówienia, zawarto informacje dotyczące charakterystyki geologicznej terenu, na którym realizowana będzie inwestycja. Wykonawca zobowiązany jest wykonać szczegółową dokumentację geologiczno-inżynierską, uwzględniającą warunki hydrogeologiczne dla docelowego przebiegu sieci. </w:t>
      </w:r>
    </w:p>
    <w:p w14:paraId="56F510E3" w14:textId="77777777" w:rsidR="00514122" w:rsidRPr="00AE3C27" w:rsidRDefault="00987FD6" w:rsidP="00987FD6">
      <w:p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Dokumentacja powinna być sporządzona z uwzględnieniem wymogów: </w:t>
      </w:r>
      <w:r w:rsidR="00514122" w:rsidRPr="00AE3C27">
        <w:rPr>
          <w:rFonts w:ascii="Times New Roman" w:hAnsi="Times New Roman" w:cs="Times New Roman"/>
          <w:color w:val="000000"/>
          <w:sz w:val="20"/>
          <w:szCs w:val="20"/>
        </w:rPr>
        <w:t xml:space="preserve"> </w:t>
      </w:r>
    </w:p>
    <w:p w14:paraId="1295B8CC" w14:textId="77777777" w:rsidR="00987FD6" w:rsidRPr="00AE3C27" w:rsidRDefault="00987FD6" w:rsidP="00072073">
      <w:pPr>
        <w:pStyle w:val="Akapitzlist"/>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Ustawy z dnia 4 lutego 1994 roku Prawo geologiczne i górnicze (tekst jednolity: Dz.U. z 2015 r. 520). </w:t>
      </w:r>
    </w:p>
    <w:p w14:paraId="14DF25E8" w14:textId="77777777" w:rsidR="00987FD6" w:rsidRPr="00AE3C27" w:rsidRDefault="00987FD6" w:rsidP="00072073">
      <w:pPr>
        <w:pStyle w:val="Akapitzlist"/>
        <w:numPr>
          <w:ilvl w:val="0"/>
          <w:numId w:val="6"/>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Rozporządzenia Ministra Transportu, Budownictwa I Gospodarki Morskiej z dnia 25 kwietnia 2012 r. w sprawie ustalania geotechnicznych warunków </w:t>
      </w:r>
      <w:proofErr w:type="spellStart"/>
      <w:r w:rsidRPr="00AE3C27">
        <w:rPr>
          <w:rFonts w:ascii="Times New Roman" w:hAnsi="Times New Roman" w:cs="Times New Roman"/>
          <w:color w:val="000000"/>
          <w:sz w:val="20"/>
          <w:szCs w:val="20"/>
        </w:rPr>
        <w:t>posadawiania</w:t>
      </w:r>
      <w:proofErr w:type="spellEnd"/>
      <w:r w:rsidRPr="00AE3C27">
        <w:rPr>
          <w:rFonts w:ascii="Times New Roman" w:hAnsi="Times New Roman" w:cs="Times New Roman"/>
          <w:color w:val="000000"/>
          <w:sz w:val="20"/>
          <w:szCs w:val="20"/>
        </w:rPr>
        <w:t xml:space="preserve"> obiektów budowlanych (Dz.U. z 2012 r. 463 z późniejszymi zmianami).</w:t>
      </w:r>
    </w:p>
    <w:p w14:paraId="4FBDE6CF" w14:textId="5FAF4F87" w:rsidR="00987FD6" w:rsidRPr="00AE3C27" w:rsidRDefault="00987FD6" w:rsidP="00072073">
      <w:pPr>
        <w:pStyle w:val="Akapitzlist"/>
        <w:numPr>
          <w:ilvl w:val="0"/>
          <w:numId w:val="6"/>
        </w:numPr>
        <w:autoSpaceDE w:val="0"/>
        <w:autoSpaceDN w:val="0"/>
        <w:adjustRightInd w:val="0"/>
        <w:spacing w:after="120" w:line="240" w:lineRule="auto"/>
        <w:ind w:left="714" w:hanging="357"/>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lastRenderedPageBreak/>
        <w:t>Rozporządzenia Ministra Środowiska z dnia 23 grudnia 2011 r. w sprawie dokumentacji hydrogeologicznej i dokumentacji geologiczno-inżynierskiej (Dz.U. z 2014 r. poz. 596 z</w:t>
      </w:r>
      <w:r w:rsidR="00B40D05"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 xml:space="preserve">późniejszymi zmianami). </w:t>
      </w:r>
    </w:p>
    <w:p w14:paraId="665EC609" w14:textId="31717525" w:rsidR="00915704" w:rsidRPr="00AE3C27" w:rsidRDefault="00915704" w:rsidP="00072073">
      <w:pPr>
        <w:pStyle w:val="Akapitzlist"/>
        <w:numPr>
          <w:ilvl w:val="2"/>
          <w:numId w:val="29"/>
        </w:numPr>
        <w:spacing w:after="0" w:line="240" w:lineRule="auto"/>
        <w:outlineLvl w:val="1"/>
        <w:rPr>
          <w:rFonts w:ascii="Times New Roman" w:hAnsi="Times New Roman" w:cs="Times New Roman"/>
          <w:b/>
          <w:sz w:val="20"/>
          <w:szCs w:val="20"/>
        </w:rPr>
      </w:pPr>
      <w:bookmarkStart w:id="113" w:name="_Toc49285969"/>
      <w:r w:rsidRPr="00AE3C27">
        <w:rPr>
          <w:rFonts w:ascii="Times New Roman" w:hAnsi="Times New Roman" w:cs="Times New Roman"/>
          <w:b/>
          <w:sz w:val="20"/>
          <w:szCs w:val="20"/>
        </w:rPr>
        <w:t>Dokumentacja fotograficzna</w:t>
      </w:r>
      <w:bookmarkEnd w:id="113"/>
      <w:r w:rsidRPr="00AE3C27">
        <w:rPr>
          <w:rFonts w:ascii="Times New Roman" w:hAnsi="Times New Roman" w:cs="Times New Roman"/>
          <w:b/>
          <w:sz w:val="20"/>
          <w:szCs w:val="20"/>
        </w:rPr>
        <w:t xml:space="preserve"> </w:t>
      </w:r>
    </w:p>
    <w:p w14:paraId="5CE0321E" w14:textId="5FDAC6FC" w:rsidR="0011645E" w:rsidRPr="00AE3C27" w:rsidRDefault="0011645E" w:rsidP="0011645E">
      <w:p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Wykonawca jest zobowiązany do wykonania dokumentacji fotograficznej (cyfrowej) terenu, obiektów i</w:t>
      </w:r>
      <w:r w:rsidR="00B40D05"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ich wyposażenia, przekazanego przed rozpoczęciem robót budowlanych.</w:t>
      </w:r>
    </w:p>
    <w:p w14:paraId="1FEF837D" w14:textId="03EDA20B" w:rsidR="00915704" w:rsidRPr="00AE3C27" w:rsidRDefault="0011645E" w:rsidP="003C7DDD">
      <w:pPr>
        <w:spacing w:after="12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Zdjęcia powinny być wykonane w sposób jednoznacznie określający lokalizacje fotografowanego terenu, obiektów, instalacji i urządzeń poprzez uwzględnienie punktów charakterystycznych. Dokumentacja taka powinna być przekazana przed rozpoczęciem robót na nośniku CD/DVD wraz z</w:t>
      </w:r>
      <w:r w:rsidR="00B40D05"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innymi dokumen</w:t>
      </w:r>
      <w:r w:rsidR="00A34AA0" w:rsidRPr="00AE3C27">
        <w:rPr>
          <w:rFonts w:ascii="Times New Roman" w:hAnsi="Times New Roman" w:cs="Times New Roman"/>
          <w:color w:val="000000"/>
          <w:sz w:val="20"/>
          <w:szCs w:val="20"/>
        </w:rPr>
        <w:t>tami (</w:t>
      </w:r>
      <w:proofErr w:type="spellStart"/>
      <w:r w:rsidR="00A34AA0" w:rsidRPr="00AE3C27">
        <w:rPr>
          <w:rFonts w:ascii="Times New Roman" w:hAnsi="Times New Roman" w:cs="Times New Roman"/>
          <w:color w:val="000000"/>
          <w:sz w:val="20"/>
          <w:szCs w:val="20"/>
        </w:rPr>
        <w:t>Bi</w:t>
      </w:r>
      <w:r w:rsidRPr="00AE3C27">
        <w:rPr>
          <w:rFonts w:ascii="Times New Roman" w:hAnsi="Times New Roman" w:cs="Times New Roman"/>
          <w:color w:val="000000"/>
          <w:sz w:val="20"/>
          <w:szCs w:val="20"/>
        </w:rPr>
        <w:t>OZ</w:t>
      </w:r>
      <w:proofErr w:type="spellEnd"/>
      <w:r w:rsidRPr="00AE3C27">
        <w:rPr>
          <w:rFonts w:ascii="Times New Roman" w:hAnsi="Times New Roman" w:cs="Times New Roman"/>
          <w:color w:val="000000"/>
          <w:sz w:val="20"/>
          <w:szCs w:val="20"/>
        </w:rPr>
        <w:t>, PZJ, POR).</w:t>
      </w:r>
    </w:p>
    <w:p w14:paraId="472ADF2D" w14:textId="0E61251F" w:rsidR="00915704" w:rsidRPr="00AE3C27" w:rsidRDefault="00915704" w:rsidP="00072073">
      <w:pPr>
        <w:pStyle w:val="Akapitzlist"/>
        <w:numPr>
          <w:ilvl w:val="2"/>
          <w:numId w:val="29"/>
        </w:numPr>
        <w:spacing w:after="0" w:line="240" w:lineRule="auto"/>
        <w:outlineLvl w:val="1"/>
        <w:rPr>
          <w:rFonts w:ascii="Times New Roman" w:hAnsi="Times New Roman" w:cs="Times New Roman"/>
          <w:b/>
          <w:sz w:val="20"/>
          <w:szCs w:val="20"/>
        </w:rPr>
      </w:pPr>
      <w:bookmarkStart w:id="114" w:name="_Toc49285970"/>
      <w:r w:rsidRPr="00AE3C27">
        <w:rPr>
          <w:rFonts w:ascii="Times New Roman" w:hAnsi="Times New Roman" w:cs="Times New Roman"/>
          <w:b/>
          <w:sz w:val="20"/>
          <w:szCs w:val="20"/>
        </w:rPr>
        <w:t>Badania i analizy uzupełniające</w:t>
      </w:r>
      <w:bookmarkEnd w:id="114"/>
      <w:r w:rsidRPr="00AE3C27">
        <w:rPr>
          <w:rFonts w:ascii="Times New Roman" w:hAnsi="Times New Roman" w:cs="Times New Roman"/>
          <w:b/>
          <w:sz w:val="20"/>
          <w:szCs w:val="20"/>
        </w:rPr>
        <w:t xml:space="preserve"> </w:t>
      </w:r>
    </w:p>
    <w:p w14:paraId="52C09352" w14:textId="2BC74731" w:rsidR="00915704" w:rsidRPr="00AE3C27" w:rsidRDefault="00915704" w:rsidP="003C7DDD">
      <w:pPr>
        <w:spacing w:after="12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Wykonawca</w:t>
      </w:r>
      <w:r w:rsidR="00F435B5"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przed rozpoczęciem prac projektowych</w:t>
      </w:r>
      <w:r w:rsidR="00F435B5"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dokona potwierdzenia bądź weryfikacji danych wyjściowych do projektowania</w:t>
      </w:r>
      <w:r w:rsidR="00146825"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przygotowanych przez Zamawiającego i w uzasadnionych wypadkach dostosuje je tak, aby zagwarantować osiągnięcie wymagań zawartych w PFU. Wykonawca na własny koszt wykona wszystkie badania i analizy uzupełniające niezbędne dla prawidłowego wykonania przedmiotu zamówienia.</w:t>
      </w:r>
    </w:p>
    <w:p w14:paraId="7F8F670A" w14:textId="6C8E8F09" w:rsidR="00E46966" w:rsidRPr="00AE3C27" w:rsidRDefault="00E46966" w:rsidP="00072073">
      <w:pPr>
        <w:pStyle w:val="Akapitzlist"/>
        <w:numPr>
          <w:ilvl w:val="3"/>
          <w:numId w:val="30"/>
        </w:numPr>
        <w:spacing w:after="0" w:line="240" w:lineRule="auto"/>
        <w:outlineLvl w:val="1"/>
        <w:rPr>
          <w:rFonts w:ascii="Times New Roman" w:hAnsi="Times New Roman" w:cs="Times New Roman"/>
          <w:b/>
          <w:sz w:val="20"/>
          <w:szCs w:val="20"/>
        </w:rPr>
      </w:pPr>
      <w:bookmarkStart w:id="115" w:name="_Toc49285971"/>
      <w:r w:rsidRPr="00AE3C27">
        <w:rPr>
          <w:rFonts w:ascii="Times New Roman" w:hAnsi="Times New Roman" w:cs="Times New Roman"/>
          <w:b/>
          <w:sz w:val="20"/>
          <w:szCs w:val="20"/>
        </w:rPr>
        <w:t>Dokumentacja projektowa</w:t>
      </w:r>
      <w:bookmarkEnd w:id="115"/>
      <w:r w:rsidRPr="00AE3C27">
        <w:rPr>
          <w:rFonts w:ascii="Times New Roman" w:hAnsi="Times New Roman" w:cs="Times New Roman"/>
          <w:b/>
          <w:sz w:val="20"/>
          <w:szCs w:val="20"/>
        </w:rPr>
        <w:t xml:space="preserve"> </w:t>
      </w:r>
    </w:p>
    <w:p w14:paraId="3B70DE3F" w14:textId="77777777" w:rsidR="0062397F" w:rsidRPr="00AE3C27" w:rsidRDefault="0062397F" w:rsidP="0062397F">
      <w:p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Przy projektowaniu sieci kanalizacyjnych należy stosować: </w:t>
      </w:r>
    </w:p>
    <w:p w14:paraId="740AFB36" w14:textId="546F9944" w:rsidR="0062397F" w:rsidRPr="00AE3C27" w:rsidRDefault="0062397F" w:rsidP="00072073">
      <w:pPr>
        <w:numPr>
          <w:ilvl w:val="0"/>
          <w:numId w:val="19"/>
        </w:numPr>
        <w:autoSpaceDE w:val="0"/>
        <w:autoSpaceDN w:val="0"/>
        <w:adjustRightInd w:val="0"/>
        <w:spacing w:after="13" w:line="240" w:lineRule="auto"/>
        <w:ind w:firstLine="426"/>
        <w:jc w:val="both"/>
        <w:rPr>
          <w:rFonts w:ascii="Times New Roman" w:hAnsi="Times New Roman" w:cs="Times New Roman"/>
          <w:sz w:val="20"/>
          <w:szCs w:val="20"/>
        </w:rPr>
      </w:pPr>
      <w:r w:rsidRPr="00AE3C27">
        <w:rPr>
          <w:rFonts w:ascii="Times New Roman" w:hAnsi="Times New Roman" w:cs="Times New Roman"/>
          <w:sz w:val="20"/>
          <w:szCs w:val="20"/>
        </w:rPr>
        <w:t>„Warunki techniczne wykonania i odbioru sieci kanalizacyjnych”</w:t>
      </w:r>
      <w:r w:rsidR="008B78C0" w:rsidRPr="00AE3C27">
        <w:rPr>
          <w:rFonts w:ascii="Times New Roman" w:hAnsi="Times New Roman" w:cs="Times New Roman"/>
          <w:sz w:val="20"/>
          <w:szCs w:val="20"/>
        </w:rPr>
        <w:t>;</w:t>
      </w:r>
      <w:r w:rsidRPr="00AE3C27">
        <w:rPr>
          <w:rFonts w:ascii="Times New Roman" w:hAnsi="Times New Roman" w:cs="Times New Roman"/>
          <w:sz w:val="20"/>
          <w:szCs w:val="20"/>
        </w:rPr>
        <w:t xml:space="preserve"> </w:t>
      </w:r>
    </w:p>
    <w:p w14:paraId="64544F22" w14:textId="500A3817" w:rsidR="0062397F" w:rsidRPr="00AE3C27" w:rsidRDefault="0062397F" w:rsidP="00072073">
      <w:pPr>
        <w:numPr>
          <w:ilvl w:val="0"/>
          <w:numId w:val="19"/>
        </w:numPr>
        <w:autoSpaceDE w:val="0"/>
        <w:autoSpaceDN w:val="0"/>
        <w:adjustRightInd w:val="0"/>
        <w:spacing w:after="0" w:line="240" w:lineRule="auto"/>
        <w:ind w:left="709" w:hanging="283"/>
        <w:jc w:val="both"/>
        <w:rPr>
          <w:rFonts w:ascii="Times New Roman" w:hAnsi="Times New Roman" w:cs="Times New Roman"/>
          <w:sz w:val="20"/>
          <w:szCs w:val="20"/>
        </w:rPr>
      </w:pPr>
      <w:r w:rsidRPr="00AE3C27">
        <w:rPr>
          <w:rFonts w:ascii="Times New Roman" w:hAnsi="Times New Roman" w:cs="Times New Roman"/>
          <w:sz w:val="20"/>
          <w:szCs w:val="20"/>
        </w:rPr>
        <w:t xml:space="preserve">„Wytyczne techniczne do projektowania i realizacji sieci, przyłączy oraz urządzeń kanalizacyjnych” opracowanych przez Katowickie Wodociągi S.A. </w:t>
      </w:r>
    </w:p>
    <w:p w14:paraId="116CC9C2" w14:textId="77777777" w:rsidR="0062397F" w:rsidRPr="00AE3C27" w:rsidRDefault="0062397F" w:rsidP="008B78C0">
      <w:pPr>
        <w:autoSpaceDE w:val="0"/>
        <w:autoSpaceDN w:val="0"/>
        <w:adjustRightInd w:val="0"/>
        <w:spacing w:after="0" w:line="240" w:lineRule="auto"/>
        <w:jc w:val="both"/>
        <w:rPr>
          <w:rFonts w:ascii="Times New Roman" w:hAnsi="Times New Roman" w:cs="Times New Roman"/>
          <w:color w:val="000000"/>
          <w:sz w:val="20"/>
          <w:szCs w:val="20"/>
        </w:rPr>
      </w:pPr>
    </w:p>
    <w:p w14:paraId="1584DB5D" w14:textId="77777777" w:rsidR="0062397F" w:rsidRPr="00AE3C27" w:rsidRDefault="0062397F" w:rsidP="008B78C0">
      <w:p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Dokumentacja projektowa (projekt budowlany i wykonawczy) musi rozwiązywać/uwzględniać wszelkie istotne zagadnienia projektowe związane z wyborem metody budowy i materiału oraz sposobu prowadzenia robót. Dobrane materiały muszą spełniać wymagania zawarte w niniejszym PFU.</w:t>
      </w:r>
    </w:p>
    <w:p w14:paraId="24E047FE" w14:textId="77777777" w:rsidR="0062397F" w:rsidRPr="00AE3C27" w:rsidRDefault="0062397F" w:rsidP="0062397F">
      <w:pPr>
        <w:spacing w:after="0" w:line="240" w:lineRule="auto"/>
        <w:rPr>
          <w:rFonts w:ascii="Times New Roman" w:hAnsi="Times New Roman" w:cs="Times New Roman"/>
          <w:b/>
          <w:sz w:val="20"/>
          <w:szCs w:val="20"/>
        </w:rPr>
      </w:pPr>
    </w:p>
    <w:p w14:paraId="725AF5EA" w14:textId="77777777" w:rsidR="00B40D05" w:rsidRPr="00AE3C27" w:rsidRDefault="00B40D05">
      <w:pPr>
        <w:rPr>
          <w:rFonts w:ascii="Times New Roman" w:hAnsi="Times New Roman" w:cs="Times New Roman"/>
          <w:color w:val="000000"/>
          <w:sz w:val="20"/>
          <w:szCs w:val="20"/>
        </w:rPr>
      </w:pPr>
      <w:r w:rsidRPr="00AE3C27">
        <w:rPr>
          <w:rFonts w:ascii="Times New Roman" w:hAnsi="Times New Roman" w:cs="Times New Roman"/>
          <w:color w:val="000000"/>
          <w:sz w:val="20"/>
          <w:szCs w:val="20"/>
        </w:rPr>
        <w:br w:type="page"/>
      </w:r>
    </w:p>
    <w:p w14:paraId="4B36A082" w14:textId="4E6E23A9" w:rsidR="00E46966" w:rsidRPr="00AE3C27" w:rsidRDefault="00E46966" w:rsidP="00E46966">
      <w:p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lastRenderedPageBreak/>
        <w:t xml:space="preserve">Wykonawca w ramach zamówienia opracuje dokumentację projektową składającą się z: </w:t>
      </w:r>
    </w:p>
    <w:p w14:paraId="09B86EC6" w14:textId="70A89DA5" w:rsidR="00E46966" w:rsidRPr="00AE3C27" w:rsidRDefault="00F43A5E" w:rsidP="00072073">
      <w:pPr>
        <w:pStyle w:val="Akapitzlist"/>
        <w:numPr>
          <w:ilvl w:val="0"/>
          <w:numId w:val="7"/>
        </w:numPr>
        <w:spacing w:after="0" w:line="240" w:lineRule="auto"/>
        <w:jc w:val="both"/>
        <w:rPr>
          <w:rFonts w:ascii="Times New Roman" w:hAnsi="Times New Roman" w:cs="Times New Roman"/>
          <w:sz w:val="20"/>
          <w:szCs w:val="20"/>
        </w:rPr>
      </w:pPr>
      <w:bookmarkStart w:id="116" w:name="_Hlk485991691"/>
      <w:r w:rsidRPr="00AE3C27">
        <w:rPr>
          <w:rFonts w:ascii="Times New Roman" w:hAnsi="Times New Roman" w:cs="Times New Roman"/>
          <w:sz w:val="20"/>
          <w:szCs w:val="20"/>
        </w:rPr>
        <w:t>Projektu Budowlanego</w:t>
      </w:r>
      <w:r w:rsidR="00E46966" w:rsidRPr="00AE3C27">
        <w:rPr>
          <w:rFonts w:ascii="Times New Roman" w:hAnsi="Times New Roman" w:cs="Times New Roman"/>
          <w:sz w:val="20"/>
          <w:szCs w:val="20"/>
        </w:rPr>
        <w:t xml:space="preserve"> z uzyskaniem </w:t>
      </w:r>
      <w:r w:rsidR="008364BE" w:rsidRPr="00AE3C27">
        <w:rPr>
          <w:rFonts w:ascii="Times New Roman" w:hAnsi="Times New Roman" w:cs="Times New Roman"/>
          <w:sz w:val="20"/>
          <w:szCs w:val="20"/>
        </w:rPr>
        <w:t xml:space="preserve">ostatecznej </w:t>
      </w:r>
      <w:r w:rsidR="00E46966" w:rsidRPr="00AE3C27">
        <w:rPr>
          <w:rFonts w:ascii="Times New Roman" w:hAnsi="Times New Roman" w:cs="Times New Roman"/>
          <w:sz w:val="20"/>
          <w:szCs w:val="20"/>
        </w:rPr>
        <w:t>D</w:t>
      </w:r>
      <w:r w:rsidR="00D52AFA" w:rsidRPr="00AE3C27">
        <w:rPr>
          <w:rFonts w:ascii="Times New Roman" w:hAnsi="Times New Roman" w:cs="Times New Roman"/>
          <w:sz w:val="20"/>
          <w:szCs w:val="20"/>
        </w:rPr>
        <w:t>ecyzji o pozwoleniu na budowę (</w:t>
      </w:r>
      <w:r w:rsidR="00E46966" w:rsidRPr="00AE3C27">
        <w:rPr>
          <w:rFonts w:ascii="Times New Roman" w:hAnsi="Times New Roman" w:cs="Times New Roman"/>
          <w:sz w:val="20"/>
          <w:szCs w:val="20"/>
        </w:rPr>
        <w:t>PB)</w:t>
      </w:r>
      <w:bookmarkEnd w:id="116"/>
      <w:r w:rsidR="00E46966" w:rsidRPr="00AE3C27">
        <w:rPr>
          <w:rFonts w:ascii="Times New Roman" w:hAnsi="Times New Roman" w:cs="Times New Roman"/>
          <w:sz w:val="20"/>
          <w:szCs w:val="20"/>
        </w:rPr>
        <w:t xml:space="preserve">, </w:t>
      </w:r>
      <w:r w:rsidR="002A3E43" w:rsidRPr="00AE3C27">
        <w:rPr>
          <w:rFonts w:ascii="Times New Roman" w:hAnsi="Times New Roman" w:cs="Times New Roman"/>
          <w:sz w:val="20"/>
          <w:szCs w:val="20"/>
        </w:rPr>
        <w:t>wydaną przez Prezydenta Miasta</w:t>
      </w:r>
      <w:r w:rsidR="008B78C0" w:rsidRPr="00AE3C27">
        <w:rPr>
          <w:rFonts w:ascii="Times New Roman" w:hAnsi="Times New Roman" w:cs="Times New Roman"/>
          <w:sz w:val="20"/>
          <w:szCs w:val="20"/>
        </w:rPr>
        <w:t xml:space="preserve"> lub zgłoszeniem rozpoczęcia robót budowlanych</w:t>
      </w:r>
      <w:r w:rsidR="002A3E43" w:rsidRPr="00AE3C27">
        <w:rPr>
          <w:rFonts w:ascii="Times New Roman" w:hAnsi="Times New Roman" w:cs="Times New Roman"/>
          <w:sz w:val="20"/>
          <w:szCs w:val="20"/>
        </w:rPr>
        <w:t>,</w:t>
      </w:r>
    </w:p>
    <w:p w14:paraId="037E69B7" w14:textId="77777777" w:rsidR="00E46966" w:rsidRPr="00AE3C27" w:rsidRDefault="00E46966" w:rsidP="00072073">
      <w:pPr>
        <w:pStyle w:val="Akapitzlist"/>
        <w:numPr>
          <w:ilvl w:val="0"/>
          <w:numId w:val="7"/>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Projektu odtworzenia nawierzchni, </w:t>
      </w:r>
    </w:p>
    <w:p w14:paraId="23AA4568" w14:textId="77777777" w:rsidR="00E46966" w:rsidRPr="00AE3C27" w:rsidRDefault="00E46966" w:rsidP="00072073">
      <w:pPr>
        <w:pStyle w:val="Akapitzlist"/>
        <w:numPr>
          <w:ilvl w:val="0"/>
          <w:numId w:val="7"/>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Projektów </w:t>
      </w:r>
      <w:r w:rsidR="008364BE" w:rsidRPr="00AE3C27">
        <w:rPr>
          <w:rFonts w:ascii="Times New Roman" w:hAnsi="Times New Roman" w:cs="Times New Roman"/>
          <w:color w:val="000000"/>
          <w:sz w:val="20"/>
          <w:szCs w:val="20"/>
        </w:rPr>
        <w:t xml:space="preserve">branżowych </w:t>
      </w:r>
      <w:r w:rsidRPr="00AE3C27">
        <w:rPr>
          <w:rFonts w:ascii="Times New Roman" w:hAnsi="Times New Roman" w:cs="Times New Roman"/>
          <w:color w:val="000000"/>
          <w:sz w:val="20"/>
          <w:szCs w:val="20"/>
        </w:rPr>
        <w:t>wynikając</w:t>
      </w:r>
      <w:r w:rsidR="00D52AFA" w:rsidRPr="00AE3C27">
        <w:rPr>
          <w:rFonts w:ascii="Times New Roman" w:hAnsi="Times New Roman" w:cs="Times New Roman"/>
          <w:color w:val="000000"/>
          <w:sz w:val="20"/>
          <w:szCs w:val="20"/>
        </w:rPr>
        <w:t>ych</w:t>
      </w:r>
      <w:r w:rsidRPr="00AE3C27">
        <w:rPr>
          <w:rFonts w:ascii="Times New Roman" w:hAnsi="Times New Roman" w:cs="Times New Roman"/>
          <w:color w:val="000000"/>
          <w:sz w:val="20"/>
          <w:szCs w:val="20"/>
        </w:rPr>
        <w:t xml:space="preserve"> z uzyskanych uzgodnień i decyzji, </w:t>
      </w:r>
    </w:p>
    <w:p w14:paraId="56357BE6" w14:textId="3D1260BA" w:rsidR="00E46966" w:rsidRPr="00AE3C27" w:rsidRDefault="000454DF" w:rsidP="00072073">
      <w:pPr>
        <w:pStyle w:val="Akapitzlist"/>
        <w:numPr>
          <w:ilvl w:val="0"/>
          <w:numId w:val="7"/>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Operatu wodno</w:t>
      </w:r>
      <w:r w:rsidR="00E46966" w:rsidRPr="00AE3C27">
        <w:rPr>
          <w:rFonts w:ascii="Times New Roman" w:hAnsi="Times New Roman" w:cs="Times New Roman"/>
          <w:sz w:val="20"/>
          <w:szCs w:val="20"/>
        </w:rPr>
        <w:t xml:space="preserve">prawnego </w:t>
      </w:r>
      <w:r w:rsidR="00D52AFA" w:rsidRPr="00AE3C27">
        <w:rPr>
          <w:rFonts w:ascii="Times New Roman" w:hAnsi="Times New Roman" w:cs="Times New Roman"/>
          <w:sz w:val="20"/>
          <w:szCs w:val="20"/>
        </w:rPr>
        <w:t>(jeśli wymagany)</w:t>
      </w:r>
      <w:r w:rsidR="008364BE" w:rsidRPr="00AE3C27">
        <w:rPr>
          <w:rFonts w:ascii="Times New Roman" w:hAnsi="Times New Roman" w:cs="Times New Roman"/>
          <w:sz w:val="20"/>
          <w:szCs w:val="20"/>
        </w:rPr>
        <w:t>,</w:t>
      </w:r>
      <w:r w:rsidR="00E46966" w:rsidRPr="00AE3C27">
        <w:rPr>
          <w:rFonts w:ascii="Times New Roman" w:hAnsi="Times New Roman" w:cs="Times New Roman"/>
          <w:sz w:val="20"/>
          <w:szCs w:val="20"/>
        </w:rPr>
        <w:t xml:space="preserve"> </w:t>
      </w:r>
    </w:p>
    <w:p w14:paraId="5CDF0D94" w14:textId="77777777" w:rsidR="002F662A" w:rsidRPr="00AE3C27" w:rsidRDefault="002F662A" w:rsidP="00072073">
      <w:pPr>
        <w:pStyle w:val="Akapitzlist"/>
        <w:numPr>
          <w:ilvl w:val="0"/>
          <w:numId w:val="7"/>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Operatu </w:t>
      </w:r>
      <w:proofErr w:type="spellStart"/>
      <w:r w:rsidRPr="00AE3C27">
        <w:rPr>
          <w:rFonts w:ascii="Times New Roman" w:hAnsi="Times New Roman" w:cs="Times New Roman"/>
          <w:sz w:val="20"/>
          <w:szCs w:val="20"/>
        </w:rPr>
        <w:t>terenowo-prawnego</w:t>
      </w:r>
      <w:proofErr w:type="spellEnd"/>
      <w:r w:rsidR="008364BE" w:rsidRPr="00AE3C27">
        <w:rPr>
          <w:rFonts w:ascii="Times New Roman" w:hAnsi="Times New Roman" w:cs="Times New Roman"/>
          <w:sz w:val="20"/>
          <w:szCs w:val="20"/>
        </w:rPr>
        <w:t>,</w:t>
      </w:r>
    </w:p>
    <w:p w14:paraId="7418DD99" w14:textId="77777777" w:rsidR="008364BE" w:rsidRPr="00AE3C27" w:rsidRDefault="008364BE" w:rsidP="00072073">
      <w:pPr>
        <w:numPr>
          <w:ilvl w:val="0"/>
          <w:numId w:val="7"/>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Projektu tymczasowej organizacji ruchu na czas budowy, </w:t>
      </w:r>
    </w:p>
    <w:p w14:paraId="78FA39EE" w14:textId="77777777" w:rsidR="008364BE" w:rsidRPr="00AE3C27" w:rsidRDefault="008364BE" w:rsidP="00072073">
      <w:pPr>
        <w:numPr>
          <w:ilvl w:val="0"/>
          <w:numId w:val="7"/>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Inwentaryzacji dendrologicznej wraz z uzyskaną decyzją administracyjną na usunięcie zieleni (jeśli wymagana), </w:t>
      </w:r>
    </w:p>
    <w:p w14:paraId="328D4956" w14:textId="77777777" w:rsidR="008364BE" w:rsidRPr="00AE3C27" w:rsidRDefault="008364BE" w:rsidP="00072073">
      <w:pPr>
        <w:numPr>
          <w:ilvl w:val="0"/>
          <w:numId w:val="7"/>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Projektu Wykonawczego (PW).</w:t>
      </w:r>
    </w:p>
    <w:p w14:paraId="7143350A" w14:textId="77777777" w:rsidR="002F662A" w:rsidRPr="00AE3C27" w:rsidRDefault="002F662A" w:rsidP="002F662A">
      <w:pPr>
        <w:pStyle w:val="Akapitzlist"/>
        <w:spacing w:after="0" w:line="240" w:lineRule="auto"/>
        <w:jc w:val="both"/>
        <w:rPr>
          <w:rFonts w:ascii="Times New Roman" w:hAnsi="Times New Roman" w:cs="Times New Roman"/>
          <w:color w:val="000000"/>
          <w:sz w:val="20"/>
          <w:szCs w:val="20"/>
        </w:rPr>
      </w:pPr>
    </w:p>
    <w:p w14:paraId="3A56C7CE" w14:textId="77777777" w:rsidR="008364BE" w:rsidRPr="00AE3C27" w:rsidRDefault="008364BE" w:rsidP="00E46966">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Wykonawca opracuje Projekt Budowlany zgodnie z wymogami określonymi w Rozporządzeniu Ministra Transportu, Budownictwa i Gospodarki Morskiej z dnia 25 kwietnia 2012 r. w sprawie szczegółowego zakresu i formy projektu budowlanego (Dz.U. z 2012 r. poz. 462 z późniejszymi zmianami) oraz zastosuje się do ustawy z dnia 7 lipca 1994r. Prawo budowlane (Dz.U. z 2016 r., poz. 290 z późniejszymi zmianami) oraz „Warunków technicznych wykonania i odbioru sieci kanalizacyjnych” opracowanych przez COBRTI INSTAL i „Wytycznych technicznych do projektowania i realizacji sieci, przyłączy oraz urządzeń kanalizacyjnych” opracowanych przez Katowickie Wodociągi S.A.</w:t>
      </w:r>
    </w:p>
    <w:p w14:paraId="2E3BF763" w14:textId="77777777" w:rsidR="008364BE" w:rsidRPr="00AE3C27" w:rsidRDefault="008364BE" w:rsidP="00E46966">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 </w:t>
      </w:r>
    </w:p>
    <w:p w14:paraId="4D8E6ABA" w14:textId="54D0C947" w:rsidR="008364BE" w:rsidRPr="00AE3C27" w:rsidRDefault="008364BE" w:rsidP="00E46966">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Dokumentacja powinna być opracowana z uwzględnieniem warunków zawartych w uzyskanych opiniach i uzgodnieniach, jak również szczegółowych wytycznych Zamawiającego. Wykonawca uzgodni z</w:t>
      </w:r>
      <w:r w:rsidR="00087D06">
        <w:rPr>
          <w:rFonts w:ascii="Times New Roman" w:hAnsi="Times New Roman" w:cs="Times New Roman"/>
          <w:sz w:val="20"/>
          <w:szCs w:val="20"/>
        </w:rPr>
        <w:t> </w:t>
      </w:r>
      <w:r w:rsidRPr="00AE3C27">
        <w:rPr>
          <w:rFonts w:ascii="Times New Roman" w:hAnsi="Times New Roman" w:cs="Times New Roman"/>
          <w:sz w:val="20"/>
          <w:szCs w:val="20"/>
        </w:rPr>
        <w:t xml:space="preserve"> Zamawiającym wszystkie parametry projektowanych elementów, istotne z punktu widzenia kosztów eksploatacyjnych i ich trwałości. Wykonawca wykona i uwzględni w dokumentacji projektowej wszystkie potrzebne obliczenia dla wykazania, że ww. parametry zostaną dochowane. </w:t>
      </w:r>
    </w:p>
    <w:p w14:paraId="6BA152A2" w14:textId="77777777" w:rsidR="008364BE" w:rsidRPr="00AE3C27" w:rsidRDefault="008364BE" w:rsidP="00E46966">
      <w:pPr>
        <w:spacing w:after="0" w:line="240" w:lineRule="auto"/>
        <w:jc w:val="both"/>
        <w:rPr>
          <w:rFonts w:ascii="Times New Roman" w:hAnsi="Times New Roman" w:cs="Times New Roman"/>
          <w:sz w:val="20"/>
          <w:szCs w:val="20"/>
        </w:rPr>
      </w:pPr>
    </w:p>
    <w:p w14:paraId="26EC14BA" w14:textId="77777777" w:rsidR="00B51CCC" w:rsidRPr="00AE3C27" w:rsidRDefault="008364BE" w:rsidP="00B51CCC">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sz w:val="20"/>
          <w:szCs w:val="20"/>
        </w:rPr>
        <w:t xml:space="preserve">Dokumentacja projektowa (projekt budowlany) powinna obejmować wszystkie branże i specjalności potrzebne do sprawnego wykonania zakresu rzeczowego Przedsięwzięcia i powinna składać się m.in. z niżej wymienionych projektów i opracowań branżowych: </w:t>
      </w:r>
    </w:p>
    <w:p w14:paraId="49E3F16C" w14:textId="77777777" w:rsidR="00F43A5E" w:rsidRPr="00AE3C27" w:rsidRDefault="00F43A5E" w:rsidP="00072073">
      <w:pPr>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części technologicznej,</w:t>
      </w:r>
    </w:p>
    <w:p w14:paraId="48B18B82" w14:textId="77777777" w:rsidR="00B51CCC" w:rsidRPr="00AE3C27" w:rsidRDefault="00F43A5E" w:rsidP="00072073">
      <w:pPr>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części budowlano-konstrukcyjnej,</w:t>
      </w:r>
    </w:p>
    <w:p w14:paraId="5E41DACF" w14:textId="77777777" w:rsidR="00B51CCC" w:rsidRPr="00AE3C27" w:rsidRDefault="00B51CCC" w:rsidP="00072073">
      <w:pPr>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części drogowej,</w:t>
      </w:r>
    </w:p>
    <w:p w14:paraId="1F741636" w14:textId="77777777" w:rsidR="00F43A5E" w:rsidRPr="00AE3C27" w:rsidRDefault="00B51CCC" w:rsidP="00072073">
      <w:pPr>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części elektrycznej,</w:t>
      </w:r>
      <w:r w:rsidR="00F43A5E" w:rsidRPr="00AE3C27">
        <w:rPr>
          <w:rFonts w:ascii="Times New Roman" w:hAnsi="Times New Roman" w:cs="Times New Roman"/>
          <w:color w:val="000000"/>
          <w:sz w:val="20"/>
          <w:szCs w:val="20"/>
        </w:rPr>
        <w:t xml:space="preserve"> </w:t>
      </w:r>
    </w:p>
    <w:p w14:paraId="4384D562" w14:textId="77777777" w:rsidR="00F43A5E" w:rsidRPr="00AE3C27" w:rsidRDefault="00F43A5E" w:rsidP="00072073">
      <w:pPr>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zagospodarowania i urządzenia terenu, </w:t>
      </w:r>
    </w:p>
    <w:p w14:paraId="59FADA2E" w14:textId="77777777" w:rsidR="00F43A5E" w:rsidRPr="00AE3C27" w:rsidRDefault="00F43A5E" w:rsidP="00072073">
      <w:pPr>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dokumentacji geotechnicznej i hydrogeologicznej, </w:t>
      </w:r>
    </w:p>
    <w:p w14:paraId="0790FECA" w14:textId="77777777" w:rsidR="00F43A5E" w:rsidRPr="00AE3C27" w:rsidRDefault="00B51CCC" w:rsidP="00072073">
      <w:pPr>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projektów niezbędnych przekładek kolidującej podziemnej i nadziemnej infrastruktury</w:t>
      </w:r>
      <w:r w:rsidR="00F43A5E" w:rsidRPr="00AE3C27">
        <w:rPr>
          <w:rFonts w:ascii="Times New Roman" w:hAnsi="Times New Roman" w:cs="Times New Roman"/>
          <w:color w:val="000000"/>
          <w:sz w:val="20"/>
          <w:szCs w:val="20"/>
        </w:rPr>
        <w:t xml:space="preserve">, </w:t>
      </w:r>
    </w:p>
    <w:p w14:paraId="608B4A52" w14:textId="0D955D91" w:rsidR="00F43A5E" w:rsidRPr="00AE3C27" w:rsidRDefault="00F43A5E" w:rsidP="00072073">
      <w:pPr>
        <w:numPr>
          <w:ilvl w:val="0"/>
          <w:numId w:val="8"/>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opracowań, pozwoleń, uzgodnień, decyzji i wytycznych oraz zg</w:t>
      </w:r>
      <w:r w:rsidR="007F170F" w:rsidRPr="00AE3C27">
        <w:rPr>
          <w:rFonts w:ascii="Times New Roman" w:hAnsi="Times New Roman" w:cs="Times New Roman"/>
          <w:sz w:val="20"/>
          <w:szCs w:val="20"/>
        </w:rPr>
        <w:t>ody</w:t>
      </w:r>
      <w:r w:rsidRPr="00AE3C27">
        <w:rPr>
          <w:rFonts w:ascii="Times New Roman" w:hAnsi="Times New Roman" w:cs="Times New Roman"/>
          <w:sz w:val="20"/>
          <w:szCs w:val="20"/>
        </w:rPr>
        <w:t xml:space="preserve"> właściciela </w:t>
      </w:r>
      <w:r w:rsidR="007F170F" w:rsidRPr="00AE3C27">
        <w:rPr>
          <w:rFonts w:ascii="Times New Roman" w:hAnsi="Times New Roman" w:cs="Times New Roman"/>
          <w:sz w:val="20"/>
          <w:szCs w:val="20"/>
        </w:rPr>
        <w:t xml:space="preserve">na </w:t>
      </w:r>
      <w:r w:rsidRPr="00AE3C27">
        <w:rPr>
          <w:rFonts w:ascii="Times New Roman" w:hAnsi="Times New Roman" w:cs="Times New Roman"/>
          <w:sz w:val="20"/>
          <w:szCs w:val="20"/>
        </w:rPr>
        <w:t xml:space="preserve">zajęcie terenu dla potrzeb realizacji inwestycji, </w:t>
      </w:r>
    </w:p>
    <w:p w14:paraId="5AAF1BCE" w14:textId="77777777" w:rsidR="00F43A5E" w:rsidRPr="00AE3C27" w:rsidRDefault="00F43A5E" w:rsidP="00072073">
      <w:pPr>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informacji dotyczących </w:t>
      </w:r>
      <w:proofErr w:type="spellStart"/>
      <w:r w:rsidRPr="00AE3C27">
        <w:rPr>
          <w:rFonts w:ascii="Times New Roman" w:hAnsi="Times New Roman" w:cs="Times New Roman"/>
          <w:color w:val="000000"/>
          <w:sz w:val="20"/>
          <w:szCs w:val="20"/>
        </w:rPr>
        <w:t>B</w:t>
      </w:r>
      <w:r w:rsidR="00B51CCC" w:rsidRPr="00AE3C27">
        <w:rPr>
          <w:rFonts w:ascii="Times New Roman" w:hAnsi="Times New Roman" w:cs="Times New Roman"/>
          <w:color w:val="000000"/>
          <w:sz w:val="20"/>
          <w:szCs w:val="20"/>
        </w:rPr>
        <w:t>i</w:t>
      </w:r>
      <w:r w:rsidRPr="00AE3C27">
        <w:rPr>
          <w:rFonts w:ascii="Times New Roman" w:hAnsi="Times New Roman" w:cs="Times New Roman"/>
          <w:color w:val="000000"/>
          <w:sz w:val="20"/>
          <w:szCs w:val="20"/>
        </w:rPr>
        <w:t>OZ</w:t>
      </w:r>
      <w:proofErr w:type="spellEnd"/>
      <w:r w:rsidRPr="00AE3C27">
        <w:rPr>
          <w:rFonts w:ascii="Times New Roman" w:hAnsi="Times New Roman" w:cs="Times New Roman"/>
          <w:color w:val="000000"/>
          <w:sz w:val="20"/>
          <w:szCs w:val="20"/>
        </w:rPr>
        <w:t>,</w:t>
      </w:r>
    </w:p>
    <w:p w14:paraId="0ACA9CE2" w14:textId="77777777" w:rsidR="00F43A5E" w:rsidRPr="00AE3C27" w:rsidRDefault="00F43A5E" w:rsidP="00072073">
      <w:pPr>
        <w:numPr>
          <w:ilvl w:val="0"/>
          <w:numId w:val="8"/>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dokumentacji dendrologicznej,</w:t>
      </w:r>
    </w:p>
    <w:p w14:paraId="19F144EC" w14:textId="5A2CD497" w:rsidR="00F43A5E" w:rsidRPr="00AE3C27" w:rsidRDefault="00F43A5E" w:rsidP="003C7DDD">
      <w:pPr>
        <w:autoSpaceDE w:val="0"/>
        <w:autoSpaceDN w:val="0"/>
        <w:adjustRightInd w:val="0"/>
        <w:spacing w:after="12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Wyłączenie niektórych z wyżej wymienionych opracowań z zakresu prac Wykonawcy może nastąpić po </w:t>
      </w:r>
      <w:r w:rsidR="007F170F" w:rsidRPr="00AE3C27">
        <w:rPr>
          <w:rFonts w:ascii="Times New Roman" w:hAnsi="Times New Roman" w:cs="Times New Roman"/>
          <w:color w:val="000000"/>
          <w:sz w:val="20"/>
          <w:szCs w:val="20"/>
        </w:rPr>
        <w:t xml:space="preserve">pisemnym </w:t>
      </w:r>
      <w:r w:rsidRPr="00AE3C27">
        <w:rPr>
          <w:rFonts w:ascii="Times New Roman" w:hAnsi="Times New Roman" w:cs="Times New Roman"/>
          <w:color w:val="000000"/>
          <w:sz w:val="20"/>
          <w:szCs w:val="20"/>
        </w:rPr>
        <w:t xml:space="preserve">wyrażeniu zgody przez Zamawiającego. </w:t>
      </w:r>
    </w:p>
    <w:p w14:paraId="5B14B35C" w14:textId="1702FD2B" w:rsidR="00E46966" w:rsidRPr="00AE3C27" w:rsidRDefault="00E46966" w:rsidP="001F540A">
      <w:pPr>
        <w:autoSpaceDE w:val="0"/>
        <w:autoSpaceDN w:val="0"/>
        <w:adjustRightInd w:val="0"/>
        <w:spacing w:after="0" w:line="240" w:lineRule="auto"/>
        <w:rPr>
          <w:rFonts w:ascii="Times New Roman" w:hAnsi="Times New Roman" w:cs="Times New Roman"/>
          <w:color w:val="000000"/>
          <w:sz w:val="20"/>
          <w:szCs w:val="20"/>
        </w:rPr>
      </w:pPr>
      <w:r w:rsidRPr="00AE3C27">
        <w:rPr>
          <w:rFonts w:ascii="Times New Roman" w:hAnsi="Times New Roman" w:cs="Times New Roman"/>
          <w:color w:val="000000"/>
          <w:sz w:val="20"/>
          <w:szCs w:val="20"/>
        </w:rPr>
        <w:t>Ponadto PB musi spełni</w:t>
      </w:r>
      <w:r w:rsidR="00F435B5" w:rsidRPr="00AE3C27">
        <w:rPr>
          <w:rFonts w:ascii="Times New Roman" w:hAnsi="Times New Roman" w:cs="Times New Roman"/>
          <w:color w:val="000000"/>
          <w:sz w:val="20"/>
          <w:szCs w:val="20"/>
        </w:rPr>
        <w:t>a</w:t>
      </w:r>
      <w:r w:rsidRPr="00AE3C27">
        <w:rPr>
          <w:rFonts w:ascii="Times New Roman" w:hAnsi="Times New Roman" w:cs="Times New Roman"/>
          <w:color w:val="000000"/>
          <w:sz w:val="20"/>
          <w:szCs w:val="20"/>
        </w:rPr>
        <w:t xml:space="preserve">ć następujące wymagania: </w:t>
      </w:r>
    </w:p>
    <w:p w14:paraId="4431C35D" w14:textId="22E348E2" w:rsidR="00E46966" w:rsidRPr="00AE3C27" w:rsidRDefault="00E46966"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musi zawierać rozwiązania wszystkich potencjalnych problemów, których rozwiązanie jest możliwe na etapie sporzą</w:t>
      </w:r>
      <w:r w:rsidR="00B51CCC" w:rsidRPr="00AE3C27">
        <w:rPr>
          <w:rFonts w:ascii="Times New Roman" w:hAnsi="Times New Roman" w:cs="Times New Roman"/>
          <w:color w:val="000000"/>
          <w:sz w:val="20"/>
          <w:szCs w:val="20"/>
        </w:rPr>
        <w:t>dzania Dokumentacji projektowej</w:t>
      </w:r>
      <w:r w:rsidRPr="00AE3C27">
        <w:rPr>
          <w:rFonts w:ascii="Times New Roman" w:hAnsi="Times New Roman" w:cs="Times New Roman"/>
          <w:color w:val="000000"/>
          <w:sz w:val="20"/>
          <w:szCs w:val="20"/>
        </w:rPr>
        <w:t xml:space="preserve"> </w:t>
      </w:r>
      <w:r w:rsidR="00B51CCC"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Wykonawca powinien zidentyfikować wszystkie problemy, których identyfikacja jest możliwa przy pełnej wnikliwości i</w:t>
      </w:r>
      <w:r w:rsidR="008B78C0"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staranności</w:t>
      </w:r>
      <w:r w:rsidR="00B51CCC"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w:t>
      </w:r>
    </w:p>
    <w:p w14:paraId="442092B0" w14:textId="77777777" w:rsidR="00E46966" w:rsidRPr="00AE3C27" w:rsidRDefault="00E46966"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musi zawierać uzasadnienie wyboru metody budowy </w:t>
      </w:r>
      <w:r w:rsidR="00B51CCC" w:rsidRPr="00AE3C27">
        <w:rPr>
          <w:rFonts w:ascii="Times New Roman" w:hAnsi="Times New Roman" w:cs="Times New Roman"/>
          <w:color w:val="000000"/>
          <w:sz w:val="20"/>
          <w:szCs w:val="20"/>
        </w:rPr>
        <w:t>kanałów</w:t>
      </w:r>
      <w:r w:rsidRPr="00AE3C27">
        <w:rPr>
          <w:rFonts w:ascii="Times New Roman" w:hAnsi="Times New Roman" w:cs="Times New Roman"/>
          <w:color w:val="000000"/>
          <w:sz w:val="20"/>
          <w:szCs w:val="20"/>
        </w:rPr>
        <w:t>, wyboru materiału oraz niezbędne obliczenia statyczno-wytrzymałościowe</w:t>
      </w:r>
      <w:r w:rsidR="00B51CCC"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w:t>
      </w:r>
    </w:p>
    <w:p w14:paraId="30A843DA" w14:textId="77777777" w:rsidR="00E46966" w:rsidRPr="00AE3C27" w:rsidRDefault="00E46966"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musi być dostarczony na rysunkach spełniających wymagania odpowiednich przepisów dla projektów budowlanych</w:t>
      </w:r>
      <w:r w:rsidR="00B51CCC"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w:t>
      </w:r>
    </w:p>
    <w:p w14:paraId="423FDAD6" w14:textId="77777777" w:rsidR="00E46966" w:rsidRPr="00AE3C27" w:rsidRDefault="00E46966" w:rsidP="00072073">
      <w:pPr>
        <w:pStyle w:val="Akapitzlist"/>
        <w:numPr>
          <w:ilvl w:val="0"/>
          <w:numId w:val="8"/>
        </w:numPr>
        <w:spacing w:after="120" w:line="240" w:lineRule="auto"/>
        <w:ind w:left="714" w:hanging="357"/>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musi być dostarczony Zamawiającemu w ilości i formie opisanych </w:t>
      </w:r>
      <w:r w:rsidR="00B51CCC" w:rsidRPr="00AE3C27">
        <w:rPr>
          <w:rFonts w:ascii="Times New Roman" w:hAnsi="Times New Roman" w:cs="Times New Roman"/>
          <w:color w:val="000000"/>
          <w:sz w:val="20"/>
          <w:szCs w:val="20"/>
        </w:rPr>
        <w:t>w niniejszym PFU i zgodnych z obowiązującymi w tym zakresie przepisami.</w:t>
      </w:r>
    </w:p>
    <w:p w14:paraId="72BB56B0" w14:textId="54BE58AD" w:rsidR="003104EE" w:rsidRPr="00AE3C27" w:rsidRDefault="003104EE" w:rsidP="00072073">
      <w:pPr>
        <w:pStyle w:val="Akapitzlist"/>
        <w:numPr>
          <w:ilvl w:val="3"/>
          <w:numId w:val="30"/>
        </w:numPr>
        <w:spacing w:after="0"/>
        <w:outlineLvl w:val="1"/>
        <w:rPr>
          <w:rFonts w:ascii="Times New Roman" w:hAnsi="Times New Roman" w:cs="Times New Roman"/>
          <w:b/>
          <w:sz w:val="20"/>
          <w:szCs w:val="20"/>
        </w:rPr>
      </w:pPr>
      <w:bookmarkStart w:id="117" w:name="_Toc469041654"/>
      <w:bookmarkStart w:id="118" w:name="_Toc49285972"/>
      <w:r w:rsidRPr="00AE3C27">
        <w:rPr>
          <w:rFonts w:ascii="Times New Roman" w:hAnsi="Times New Roman" w:cs="Times New Roman"/>
          <w:b/>
          <w:sz w:val="20"/>
          <w:szCs w:val="20"/>
        </w:rPr>
        <w:t>Forma dokumentacji projektowej</w:t>
      </w:r>
      <w:bookmarkEnd w:id="117"/>
      <w:bookmarkEnd w:id="118"/>
    </w:p>
    <w:p w14:paraId="17F98C89" w14:textId="77777777" w:rsidR="003104EE" w:rsidRPr="00AE3C27" w:rsidRDefault="003104EE" w:rsidP="003104EE">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Wykonawca dostarczy Zamawiającemu</w:t>
      </w:r>
    </w:p>
    <w:p w14:paraId="5B911B24" w14:textId="5D57306F" w:rsidR="003104EE" w:rsidRPr="00AE3C27" w:rsidRDefault="003104EE" w:rsidP="00072073">
      <w:pPr>
        <w:pStyle w:val="Akapitzlist"/>
        <w:numPr>
          <w:ilvl w:val="0"/>
          <w:numId w:val="20"/>
        </w:numPr>
        <w:spacing w:after="0" w:line="240" w:lineRule="auto"/>
        <w:jc w:val="both"/>
        <w:rPr>
          <w:rFonts w:ascii="Times New Roman" w:hAnsi="Times New Roman" w:cs="Times New Roman"/>
          <w:sz w:val="20"/>
          <w:szCs w:val="20"/>
        </w:rPr>
      </w:pPr>
      <w:bookmarkStart w:id="119" w:name="_Hlk46214400"/>
      <w:r w:rsidRPr="00AE3C27">
        <w:rPr>
          <w:rFonts w:ascii="Times New Roman" w:hAnsi="Times New Roman" w:cs="Times New Roman"/>
          <w:sz w:val="20"/>
          <w:szCs w:val="20"/>
        </w:rPr>
        <w:t xml:space="preserve">2 komplety dokumentacji projektowej </w:t>
      </w:r>
      <w:bookmarkEnd w:id="119"/>
      <w:r w:rsidR="007F170F" w:rsidRPr="00AE3C27">
        <w:rPr>
          <w:rFonts w:ascii="Times New Roman" w:hAnsi="Times New Roman" w:cs="Times New Roman"/>
          <w:sz w:val="20"/>
          <w:szCs w:val="20"/>
        </w:rPr>
        <w:t>(</w:t>
      </w:r>
      <w:r w:rsidR="00F435B5" w:rsidRPr="00AE3C27">
        <w:rPr>
          <w:rFonts w:ascii="Times New Roman" w:hAnsi="Times New Roman" w:cs="Times New Roman"/>
          <w:sz w:val="20"/>
          <w:szCs w:val="20"/>
        </w:rPr>
        <w:t>P</w:t>
      </w:r>
      <w:r w:rsidR="007F170F" w:rsidRPr="00AE3C27">
        <w:rPr>
          <w:rFonts w:ascii="Times New Roman" w:hAnsi="Times New Roman" w:cs="Times New Roman"/>
          <w:sz w:val="20"/>
          <w:szCs w:val="20"/>
        </w:rPr>
        <w:t xml:space="preserve">rojekt </w:t>
      </w:r>
      <w:r w:rsidR="00F435B5" w:rsidRPr="00AE3C27">
        <w:rPr>
          <w:rFonts w:ascii="Times New Roman" w:hAnsi="Times New Roman" w:cs="Times New Roman"/>
          <w:sz w:val="20"/>
          <w:szCs w:val="20"/>
        </w:rPr>
        <w:t>B</w:t>
      </w:r>
      <w:r w:rsidR="007F170F" w:rsidRPr="00AE3C27">
        <w:rPr>
          <w:rFonts w:ascii="Times New Roman" w:hAnsi="Times New Roman" w:cs="Times New Roman"/>
          <w:sz w:val="20"/>
          <w:szCs w:val="20"/>
        </w:rPr>
        <w:t>udowlany)</w:t>
      </w:r>
      <w:r w:rsidR="00F435B5" w:rsidRPr="00AE3C27">
        <w:rPr>
          <w:rFonts w:ascii="Times New Roman" w:hAnsi="Times New Roman" w:cs="Times New Roman"/>
          <w:sz w:val="20"/>
          <w:szCs w:val="20"/>
        </w:rPr>
        <w:t xml:space="preserve"> </w:t>
      </w:r>
      <w:r w:rsidRPr="00AE3C27">
        <w:rPr>
          <w:rFonts w:ascii="Times New Roman" w:hAnsi="Times New Roman" w:cs="Times New Roman"/>
          <w:sz w:val="20"/>
          <w:szCs w:val="20"/>
        </w:rPr>
        <w:t xml:space="preserve">w wersji papierowej (w tym 1 </w:t>
      </w:r>
      <w:proofErr w:type="spellStart"/>
      <w:r w:rsidRPr="00AE3C27">
        <w:rPr>
          <w:rFonts w:ascii="Times New Roman" w:hAnsi="Times New Roman" w:cs="Times New Roman"/>
          <w:sz w:val="20"/>
          <w:szCs w:val="20"/>
        </w:rPr>
        <w:t>kpl</w:t>
      </w:r>
      <w:proofErr w:type="spellEnd"/>
      <w:r w:rsidR="007F170F" w:rsidRPr="00AE3C27">
        <w:rPr>
          <w:rFonts w:ascii="Times New Roman" w:hAnsi="Times New Roman" w:cs="Times New Roman"/>
          <w:sz w:val="20"/>
          <w:szCs w:val="20"/>
        </w:rPr>
        <w:t>.</w:t>
      </w:r>
      <w:r w:rsidRPr="00AE3C27">
        <w:rPr>
          <w:rFonts w:ascii="Times New Roman" w:hAnsi="Times New Roman" w:cs="Times New Roman"/>
          <w:sz w:val="20"/>
          <w:szCs w:val="20"/>
        </w:rPr>
        <w:t xml:space="preserve"> opieczętowany i</w:t>
      </w:r>
      <w:r w:rsidR="007F170F" w:rsidRPr="00AE3C27">
        <w:rPr>
          <w:rFonts w:ascii="Times New Roman" w:hAnsi="Times New Roman" w:cs="Times New Roman"/>
          <w:sz w:val="20"/>
          <w:szCs w:val="20"/>
        </w:rPr>
        <w:t> </w:t>
      </w:r>
      <w:r w:rsidRPr="00AE3C27">
        <w:rPr>
          <w:rFonts w:ascii="Times New Roman" w:hAnsi="Times New Roman" w:cs="Times New Roman"/>
          <w:sz w:val="20"/>
          <w:szCs w:val="20"/>
        </w:rPr>
        <w:t>zatwierdzony przez organ wydający pozwolenie na budowę),</w:t>
      </w:r>
    </w:p>
    <w:p w14:paraId="32EC1D2E" w14:textId="2DC96FC9" w:rsidR="00F435B5" w:rsidRPr="00AE3C27" w:rsidRDefault="007F170F" w:rsidP="00072073">
      <w:pPr>
        <w:pStyle w:val="Akapitzlist"/>
        <w:numPr>
          <w:ilvl w:val="0"/>
          <w:numId w:val="20"/>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1 komplet dokumentacji projektowej (</w:t>
      </w:r>
      <w:r w:rsidR="00F435B5" w:rsidRPr="00AE3C27">
        <w:rPr>
          <w:rFonts w:ascii="Times New Roman" w:hAnsi="Times New Roman" w:cs="Times New Roman"/>
          <w:sz w:val="20"/>
          <w:szCs w:val="20"/>
        </w:rPr>
        <w:t>P</w:t>
      </w:r>
      <w:r w:rsidRPr="00AE3C27">
        <w:rPr>
          <w:rFonts w:ascii="Times New Roman" w:hAnsi="Times New Roman" w:cs="Times New Roman"/>
          <w:sz w:val="20"/>
          <w:szCs w:val="20"/>
        </w:rPr>
        <w:t xml:space="preserve">rojekt </w:t>
      </w:r>
      <w:r w:rsidR="00F435B5" w:rsidRPr="00AE3C27">
        <w:rPr>
          <w:rFonts w:ascii="Times New Roman" w:hAnsi="Times New Roman" w:cs="Times New Roman"/>
          <w:sz w:val="20"/>
          <w:szCs w:val="20"/>
        </w:rPr>
        <w:t>W</w:t>
      </w:r>
      <w:r w:rsidRPr="00AE3C27">
        <w:rPr>
          <w:rFonts w:ascii="Times New Roman" w:hAnsi="Times New Roman" w:cs="Times New Roman"/>
          <w:sz w:val="20"/>
          <w:szCs w:val="20"/>
        </w:rPr>
        <w:t>ykonawczy),</w:t>
      </w:r>
    </w:p>
    <w:p w14:paraId="68CB16D5" w14:textId="47A45026" w:rsidR="003104EE" w:rsidRPr="00AE3C27" w:rsidRDefault="0050352A" w:rsidP="00072073">
      <w:pPr>
        <w:pStyle w:val="Akapitzlist"/>
        <w:numPr>
          <w:ilvl w:val="0"/>
          <w:numId w:val="20"/>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oryginał </w:t>
      </w:r>
      <w:r w:rsidR="003104EE" w:rsidRPr="00AE3C27">
        <w:rPr>
          <w:rFonts w:ascii="Times New Roman" w:hAnsi="Times New Roman" w:cs="Times New Roman"/>
          <w:sz w:val="20"/>
          <w:szCs w:val="20"/>
        </w:rPr>
        <w:t>ostateczn</w:t>
      </w:r>
      <w:r w:rsidRPr="00AE3C27">
        <w:rPr>
          <w:rFonts w:ascii="Times New Roman" w:hAnsi="Times New Roman" w:cs="Times New Roman"/>
          <w:sz w:val="20"/>
          <w:szCs w:val="20"/>
        </w:rPr>
        <w:t>ej Decyzji</w:t>
      </w:r>
      <w:r w:rsidR="003104EE" w:rsidRPr="00AE3C27">
        <w:rPr>
          <w:rFonts w:ascii="Times New Roman" w:hAnsi="Times New Roman" w:cs="Times New Roman"/>
          <w:sz w:val="20"/>
          <w:szCs w:val="20"/>
        </w:rPr>
        <w:t xml:space="preserve"> o pozwoleniu na budowę, </w:t>
      </w:r>
    </w:p>
    <w:p w14:paraId="5237D2A7" w14:textId="7000AB10" w:rsidR="003104EE" w:rsidRPr="00AE3C27" w:rsidRDefault="003104EE" w:rsidP="00072073">
      <w:pPr>
        <w:pStyle w:val="Akapitzlist"/>
        <w:numPr>
          <w:ilvl w:val="0"/>
          <w:numId w:val="20"/>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operat </w:t>
      </w:r>
      <w:proofErr w:type="spellStart"/>
      <w:r w:rsidRPr="00AE3C27">
        <w:rPr>
          <w:rFonts w:ascii="Times New Roman" w:hAnsi="Times New Roman" w:cs="Times New Roman"/>
          <w:sz w:val="20"/>
          <w:szCs w:val="20"/>
        </w:rPr>
        <w:t>terenowo-prawny</w:t>
      </w:r>
      <w:proofErr w:type="spellEnd"/>
      <w:r w:rsidR="008B78C0" w:rsidRPr="00AE3C27">
        <w:rPr>
          <w:rFonts w:ascii="Times New Roman" w:hAnsi="Times New Roman" w:cs="Times New Roman"/>
          <w:sz w:val="20"/>
          <w:szCs w:val="20"/>
        </w:rPr>
        <w:t>,</w:t>
      </w:r>
    </w:p>
    <w:p w14:paraId="42993260" w14:textId="77777777" w:rsidR="003104EE" w:rsidRPr="00AE3C27" w:rsidRDefault="003104EE" w:rsidP="00072073">
      <w:pPr>
        <w:pStyle w:val="Akapitzlist"/>
        <w:numPr>
          <w:ilvl w:val="0"/>
          <w:numId w:val="20"/>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sz w:val="20"/>
          <w:szCs w:val="20"/>
        </w:rPr>
        <w:t>wersję elektroniczną dokumentów wymienionych w punktach a, b, c (format .pdf i .jpg oraz format</w:t>
      </w:r>
      <w:r w:rsidRPr="00AE3C27">
        <w:rPr>
          <w:rFonts w:ascii="Times New Roman" w:hAnsi="Times New Roman" w:cs="Times New Roman"/>
          <w:color w:val="000000"/>
          <w:sz w:val="20"/>
          <w:szCs w:val="20"/>
        </w:rPr>
        <w:t xml:space="preserve"> .</w:t>
      </w:r>
      <w:proofErr w:type="spellStart"/>
      <w:r w:rsidRPr="00AE3C27">
        <w:rPr>
          <w:rFonts w:ascii="Times New Roman" w:hAnsi="Times New Roman" w:cs="Times New Roman"/>
          <w:color w:val="000000"/>
          <w:sz w:val="20"/>
          <w:szCs w:val="20"/>
        </w:rPr>
        <w:t>dwg</w:t>
      </w:r>
      <w:proofErr w:type="spellEnd"/>
      <w:r w:rsidRPr="00AE3C27">
        <w:rPr>
          <w:rFonts w:ascii="Times New Roman" w:hAnsi="Times New Roman" w:cs="Times New Roman"/>
          <w:color w:val="000000"/>
          <w:sz w:val="20"/>
          <w:szCs w:val="20"/>
        </w:rPr>
        <w:t>, .</w:t>
      </w:r>
      <w:proofErr w:type="spellStart"/>
      <w:r w:rsidRPr="00AE3C27">
        <w:rPr>
          <w:rFonts w:ascii="Times New Roman" w:hAnsi="Times New Roman" w:cs="Times New Roman"/>
          <w:color w:val="000000"/>
          <w:sz w:val="20"/>
          <w:szCs w:val="20"/>
        </w:rPr>
        <w:t>dxf</w:t>
      </w:r>
      <w:proofErr w:type="spellEnd"/>
      <w:r w:rsidRPr="00AE3C27">
        <w:rPr>
          <w:rFonts w:ascii="Times New Roman" w:hAnsi="Times New Roman" w:cs="Times New Roman"/>
          <w:color w:val="000000"/>
          <w:sz w:val="20"/>
          <w:szCs w:val="20"/>
        </w:rPr>
        <w:t xml:space="preserve"> i .</w:t>
      </w:r>
      <w:proofErr w:type="spellStart"/>
      <w:r w:rsidRPr="00AE3C27">
        <w:rPr>
          <w:rFonts w:ascii="Times New Roman" w:hAnsi="Times New Roman" w:cs="Times New Roman"/>
          <w:color w:val="000000"/>
          <w:sz w:val="20"/>
          <w:szCs w:val="20"/>
        </w:rPr>
        <w:t>doc</w:t>
      </w:r>
      <w:proofErr w:type="spellEnd"/>
      <w:r w:rsidRPr="00AE3C27">
        <w:rPr>
          <w:rFonts w:ascii="Times New Roman" w:hAnsi="Times New Roman" w:cs="Times New Roman"/>
          <w:color w:val="000000"/>
          <w:sz w:val="20"/>
          <w:szCs w:val="20"/>
        </w:rPr>
        <w:t xml:space="preserve">). </w:t>
      </w:r>
    </w:p>
    <w:p w14:paraId="0A2E6153" w14:textId="77777777" w:rsidR="003104EE" w:rsidRPr="00AE3C27" w:rsidRDefault="003104EE" w:rsidP="003104EE">
      <w:pPr>
        <w:spacing w:after="0" w:line="240" w:lineRule="auto"/>
        <w:jc w:val="both"/>
        <w:rPr>
          <w:rFonts w:ascii="Times New Roman" w:hAnsi="Times New Roman" w:cs="Times New Roman"/>
          <w:color w:val="000000"/>
          <w:sz w:val="20"/>
          <w:szCs w:val="20"/>
        </w:rPr>
      </w:pPr>
    </w:p>
    <w:p w14:paraId="30585577" w14:textId="4145E0E5" w:rsidR="003104EE" w:rsidRPr="00AE3C27" w:rsidRDefault="003104EE" w:rsidP="003104EE">
      <w:p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lastRenderedPageBreak/>
        <w:t xml:space="preserve">Wszystkie </w:t>
      </w:r>
      <w:r w:rsidRPr="00AE3C27">
        <w:rPr>
          <w:rFonts w:ascii="Times New Roman" w:hAnsi="Times New Roman" w:cs="Times New Roman"/>
          <w:sz w:val="20"/>
          <w:szCs w:val="20"/>
        </w:rPr>
        <w:t>egzemplarze (</w:t>
      </w:r>
      <w:r w:rsidR="007F170F" w:rsidRPr="00AE3C27">
        <w:rPr>
          <w:rFonts w:ascii="Times New Roman" w:hAnsi="Times New Roman" w:cs="Times New Roman"/>
          <w:sz w:val="20"/>
          <w:szCs w:val="20"/>
        </w:rPr>
        <w:t>3</w:t>
      </w:r>
      <w:r w:rsidRPr="00AE3C27">
        <w:rPr>
          <w:rFonts w:ascii="Times New Roman" w:hAnsi="Times New Roman" w:cs="Times New Roman"/>
          <w:sz w:val="20"/>
          <w:szCs w:val="20"/>
        </w:rPr>
        <w:t xml:space="preserve"> </w:t>
      </w:r>
      <w:proofErr w:type="spellStart"/>
      <w:r w:rsidRPr="00AE3C27">
        <w:rPr>
          <w:rFonts w:ascii="Times New Roman" w:hAnsi="Times New Roman" w:cs="Times New Roman"/>
          <w:sz w:val="20"/>
          <w:szCs w:val="20"/>
        </w:rPr>
        <w:t>kpl</w:t>
      </w:r>
      <w:proofErr w:type="spellEnd"/>
      <w:r w:rsidR="007F170F" w:rsidRPr="00AE3C27">
        <w:rPr>
          <w:rFonts w:ascii="Times New Roman" w:hAnsi="Times New Roman" w:cs="Times New Roman"/>
          <w:sz w:val="20"/>
          <w:szCs w:val="20"/>
        </w:rPr>
        <w:t>.</w:t>
      </w:r>
      <w:r w:rsidRPr="00AE3C27">
        <w:rPr>
          <w:rFonts w:ascii="Times New Roman" w:hAnsi="Times New Roman" w:cs="Times New Roman"/>
          <w:sz w:val="20"/>
          <w:szCs w:val="20"/>
        </w:rPr>
        <w:t xml:space="preserve">) </w:t>
      </w:r>
      <w:r w:rsidRPr="00AE3C27">
        <w:rPr>
          <w:rFonts w:ascii="Times New Roman" w:hAnsi="Times New Roman" w:cs="Times New Roman"/>
          <w:color w:val="000000"/>
          <w:sz w:val="20"/>
          <w:szCs w:val="20"/>
        </w:rPr>
        <w:t>dokumentacji projektowej powinny być oprawione w segregatory i</w:t>
      </w:r>
      <w:r w:rsidR="00272653"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 xml:space="preserve">opatrzone opisem na grzbiecie segregatora zawierającym: </w:t>
      </w:r>
    </w:p>
    <w:p w14:paraId="47D3856E" w14:textId="71EEBB6D" w:rsidR="003104EE" w:rsidRPr="00AE3C27" w:rsidRDefault="003104EE" w:rsidP="00072073">
      <w:pPr>
        <w:pStyle w:val="Akapitzlist"/>
        <w:numPr>
          <w:ilvl w:val="0"/>
          <w:numId w:val="9"/>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napis „Dokumentacja projektowa"</w:t>
      </w:r>
      <w:r w:rsidR="00272653" w:rsidRPr="00AE3C27">
        <w:rPr>
          <w:rFonts w:ascii="Times New Roman" w:hAnsi="Times New Roman" w:cs="Times New Roman"/>
          <w:color w:val="000000"/>
          <w:sz w:val="20"/>
          <w:szCs w:val="20"/>
        </w:rPr>
        <w:t>;</w:t>
      </w:r>
    </w:p>
    <w:p w14:paraId="18B2A694" w14:textId="2D22963C" w:rsidR="003104EE" w:rsidRPr="00AE3C27" w:rsidRDefault="003104EE" w:rsidP="00072073">
      <w:pPr>
        <w:pStyle w:val="Akapitzlist"/>
        <w:numPr>
          <w:ilvl w:val="0"/>
          <w:numId w:val="9"/>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numer Umowy</w:t>
      </w:r>
      <w:r w:rsidR="00272653" w:rsidRPr="00AE3C27">
        <w:rPr>
          <w:rFonts w:ascii="Times New Roman" w:hAnsi="Times New Roman" w:cs="Times New Roman"/>
          <w:color w:val="000000"/>
          <w:sz w:val="20"/>
          <w:szCs w:val="20"/>
        </w:rPr>
        <w:t>;</w:t>
      </w:r>
    </w:p>
    <w:p w14:paraId="18AD3889" w14:textId="3508C962" w:rsidR="003104EE" w:rsidRPr="00AE3C27" w:rsidRDefault="003104EE" w:rsidP="00072073">
      <w:pPr>
        <w:pStyle w:val="Akapitzlist"/>
        <w:numPr>
          <w:ilvl w:val="0"/>
          <w:numId w:val="9"/>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nazwa zadania lub części zadania</w:t>
      </w:r>
      <w:r w:rsidR="00272653"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w:t>
      </w:r>
    </w:p>
    <w:p w14:paraId="485E9F29" w14:textId="22EA4946" w:rsidR="003104EE" w:rsidRPr="00AE3C27" w:rsidRDefault="003104EE" w:rsidP="00072073">
      <w:pPr>
        <w:pStyle w:val="Akapitzlist"/>
        <w:numPr>
          <w:ilvl w:val="0"/>
          <w:numId w:val="9"/>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numer egzemplarza</w:t>
      </w:r>
      <w:r w:rsidR="00272653" w:rsidRPr="00AE3C27">
        <w:rPr>
          <w:rFonts w:ascii="Times New Roman" w:hAnsi="Times New Roman" w:cs="Times New Roman"/>
          <w:color w:val="000000"/>
          <w:sz w:val="20"/>
          <w:szCs w:val="20"/>
        </w:rPr>
        <w:t>.</w:t>
      </w:r>
    </w:p>
    <w:p w14:paraId="0F8870F5" w14:textId="77777777" w:rsidR="003104EE" w:rsidRPr="00AE3C27" w:rsidRDefault="003104EE" w:rsidP="003C7DDD">
      <w:pPr>
        <w:spacing w:after="12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Wewnątrz segregatora pt. „Dokumentacja Projektowa" powinien znajdować się spis zawartości oraz opracowania branżowe oprawione w skoroszyty w wybranych przez Wykonawcę kolorach jednakowych dla danej branży. </w:t>
      </w:r>
    </w:p>
    <w:p w14:paraId="500EA1CD" w14:textId="77777777" w:rsidR="003104EE" w:rsidRPr="00AE3C27" w:rsidRDefault="003104EE" w:rsidP="003104EE">
      <w:p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Wymagania dotyczące wersji elektronicznej dokumentacji projektowej: </w:t>
      </w:r>
    </w:p>
    <w:p w14:paraId="5C621874" w14:textId="77777777" w:rsidR="003104EE" w:rsidRPr="00AE3C27" w:rsidRDefault="003104EE" w:rsidP="00072073">
      <w:pPr>
        <w:pStyle w:val="Akapitzlist"/>
        <w:numPr>
          <w:ilvl w:val="0"/>
          <w:numId w:val="9"/>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Dokumentacja powinna być przekazywana na nośniku optycznym (CD lub DVD). </w:t>
      </w:r>
    </w:p>
    <w:p w14:paraId="3A510058" w14:textId="77777777" w:rsidR="003104EE" w:rsidRPr="00AE3C27" w:rsidRDefault="003104EE" w:rsidP="00072073">
      <w:pPr>
        <w:pStyle w:val="Akapitzlist"/>
        <w:numPr>
          <w:ilvl w:val="0"/>
          <w:numId w:val="9"/>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Opis techniczny - plik w formacie .</w:t>
      </w:r>
      <w:proofErr w:type="spellStart"/>
      <w:r w:rsidRPr="00AE3C27">
        <w:rPr>
          <w:rFonts w:ascii="Times New Roman" w:hAnsi="Times New Roman" w:cs="Times New Roman"/>
          <w:color w:val="000000"/>
          <w:sz w:val="20"/>
          <w:szCs w:val="20"/>
        </w:rPr>
        <w:t>doc</w:t>
      </w:r>
      <w:proofErr w:type="spellEnd"/>
      <w:r w:rsidRPr="00AE3C27">
        <w:rPr>
          <w:rFonts w:ascii="Times New Roman" w:hAnsi="Times New Roman" w:cs="Times New Roman"/>
          <w:color w:val="000000"/>
          <w:sz w:val="20"/>
          <w:szCs w:val="20"/>
        </w:rPr>
        <w:t xml:space="preserve">, .pdf </w:t>
      </w:r>
    </w:p>
    <w:p w14:paraId="50870084" w14:textId="77777777" w:rsidR="003104EE" w:rsidRPr="00AE3C27" w:rsidRDefault="003104EE" w:rsidP="00072073">
      <w:pPr>
        <w:pStyle w:val="Akapitzlist"/>
        <w:numPr>
          <w:ilvl w:val="0"/>
          <w:numId w:val="9"/>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Zestawienia - z rozszerzeniem .xls, .pdf </w:t>
      </w:r>
    </w:p>
    <w:p w14:paraId="662BABE8" w14:textId="77777777" w:rsidR="003104EE" w:rsidRPr="00AE3C27" w:rsidRDefault="003104EE" w:rsidP="00072073">
      <w:pPr>
        <w:pStyle w:val="Akapitzlist"/>
        <w:numPr>
          <w:ilvl w:val="0"/>
          <w:numId w:val="9"/>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Pliki tekstowe - z rozszerzeniem .</w:t>
      </w:r>
      <w:proofErr w:type="spellStart"/>
      <w:r w:rsidRPr="00AE3C27">
        <w:rPr>
          <w:rFonts w:ascii="Times New Roman" w:hAnsi="Times New Roman" w:cs="Times New Roman"/>
          <w:color w:val="000000"/>
          <w:sz w:val="20"/>
          <w:szCs w:val="20"/>
        </w:rPr>
        <w:t>doc</w:t>
      </w:r>
      <w:proofErr w:type="spellEnd"/>
      <w:r w:rsidRPr="00AE3C27">
        <w:rPr>
          <w:rFonts w:ascii="Times New Roman" w:hAnsi="Times New Roman" w:cs="Times New Roman"/>
          <w:color w:val="000000"/>
          <w:sz w:val="20"/>
          <w:szCs w:val="20"/>
        </w:rPr>
        <w:t xml:space="preserve">, .pdf </w:t>
      </w:r>
    </w:p>
    <w:p w14:paraId="346EC8F6" w14:textId="77777777" w:rsidR="003104EE" w:rsidRPr="00AE3C27" w:rsidRDefault="003104EE" w:rsidP="00072073">
      <w:pPr>
        <w:pStyle w:val="Akapitzlist"/>
        <w:numPr>
          <w:ilvl w:val="0"/>
          <w:numId w:val="9"/>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Arkusze kalkulacyjne - z rozszerzeniem .xls, .pdf </w:t>
      </w:r>
    </w:p>
    <w:p w14:paraId="19204B81" w14:textId="77777777" w:rsidR="003104EE" w:rsidRPr="00AE3C27" w:rsidRDefault="003104EE" w:rsidP="00072073">
      <w:pPr>
        <w:pStyle w:val="Akapitzlist"/>
        <w:numPr>
          <w:ilvl w:val="0"/>
          <w:numId w:val="9"/>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Rysunki: </w:t>
      </w:r>
    </w:p>
    <w:p w14:paraId="06FD47F1" w14:textId="77777777" w:rsidR="003104EE" w:rsidRPr="00AE3C27" w:rsidRDefault="003104EE" w:rsidP="00072073">
      <w:pPr>
        <w:pStyle w:val="Akapitzlist"/>
        <w:numPr>
          <w:ilvl w:val="0"/>
          <w:numId w:val="10"/>
        </w:numPr>
        <w:spacing w:after="0" w:line="240" w:lineRule="auto"/>
        <w:ind w:left="993" w:hanging="284"/>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rysunki, schematy, diagramy - format rysunku .</w:t>
      </w:r>
      <w:proofErr w:type="spellStart"/>
      <w:r w:rsidRPr="00AE3C27">
        <w:rPr>
          <w:rFonts w:ascii="Times New Roman" w:hAnsi="Times New Roman" w:cs="Times New Roman"/>
          <w:color w:val="000000"/>
          <w:sz w:val="20"/>
          <w:szCs w:val="20"/>
        </w:rPr>
        <w:t>dwg</w:t>
      </w:r>
      <w:proofErr w:type="spellEnd"/>
      <w:r w:rsidRPr="00AE3C27">
        <w:rPr>
          <w:rFonts w:ascii="Times New Roman" w:hAnsi="Times New Roman" w:cs="Times New Roman"/>
          <w:color w:val="000000"/>
          <w:sz w:val="20"/>
          <w:szCs w:val="20"/>
        </w:rPr>
        <w:t xml:space="preserve">, .pdf </w:t>
      </w:r>
    </w:p>
    <w:p w14:paraId="3DBDA53E" w14:textId="77777777" w:rsidR="003104EE" w:rsidRPr="00AE3C27" w:rsidRDefault="003104EE" w:rsidP="00072073">
      <w:pPr>
        <w:pStyle w:val="Akapitzlist"/>
        <w:numPr>
          <w:ilvl w:val="0"/>
          <w:numId w:val="10"/>
        </w:numPr>
        <w:spacing w:after="0" w:line="240" w:lineRule="auto"/>
        <w:ind w:left="993" w:hanging="284"/>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pliki map geodezyjnych - w formacie .</w:t>
      </w:r>
      <w:proofErr w:type="spellStart"/>
      <w:r w:rsidRPr="00AE3C27">
        <w:rPr>
          <w:rFonts w:ascii="Times New Roman" w:hAnsi="Times New Roman" w:cs="Times New Roman"/>
          <w:color w:val="000000"/>
          <w:sz w:val="20"/>
          <w:szCs w:val="20"/>
        </w:rPr>
        <w:t>dwg</w:t>
      </w:r>
      <w:proofErr w:type="spellEnd"/>
      <w:r w:rsidRPr="00AE3C27">
        <w:rPr>
          <w:rFonts w:ascii="Times New Roman" w:hAnsi="Times New Roman" w:cs="Times New Roman"/>
          <w:color w:val="000000"/>
          <w:sz w:val="20"/>
          <w:szCs w:val="20"/>
        </w:rPr>
        <w:t xml:space="preserve"> lub .</w:t>
      </w:r>
      <w:proofErr w:type="spellStart"/>
      <w:r w:rsidRPr="00AE3C27">
        <w:rPr>
          <w:rFonts w:ascii="Times New Roman" w:hAnsi="Times New Roman" w:cs="Times New Roman"/>
          <w:color w:val="000000"/>
          <w:sz w:val="20"/>
          <w:szCs w:val="20"/>
        </w:rPr>
        <w:t>dxf</w:t>
      </w:r>
      <w:proofErr w:type="spellEnd"/>
      <w:r w:rsidRPr="00AE3C27">
        <w:rPr>
          <w:rFonts w:ascii="Times New Roman" w:hAnsi="Times New Roman" w:cs="Times New Roman"/>
          <w:color w:val="000000"/>
          <w:sz w:val="20"/>
          <w:szCs w:val="20"/>
        </w:rPr>
        <w:t xml:space="preserve">, .pdf </w:t>
      </w:r>
    </w:p>
    <w:p w14:paraId="2F791A4F" w14:textId="77777777" w:rsidR="003104EE" w:rsidRPr="00AE3C27" w:rsidRDefault="003104EE" w:rsidP="00072073">
      <w:pPr>
        <w:pStyle w:val="Akapitzlist"/>
        <w:numPr>
          <w:ilvl w:val="0"/>
          <w:numId w:val="10"/>
        </w:numPr>
        <w:spacing w:after="0" w:line="240" w:lineRule="auto"/>
        <w:ind w:left="993" w:hanging="284"/>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rozdzielczość obrazów rastrowych: 300 </w:t>
      </w:r>
      <w:proofErr w:type="spellStart"/>
      <w:r w:rsidRPr="00AE3C27">
        <w:rPr>
          <w:rFonts w:ascii="Times New Roman" w:hAnsi="Times New Roman" w:cs="Times New Roman"/>
          <w:color w:val="000000"/>
          <w:sz w:val="20"/>
          <w:szCs w:val="20"/>
        </w:rPr>
        <w:t>dpi</w:t>
      </w:r>
      <w:proofErr w:type="spellEnd"/>
      <w:r w:rsidRPr="00AE3C27">
        <w:rPr>
          <w:rFonts w:ascii="Times New Roman" w:hAnsi="Times New Roman" w:cs="Times New Roman"/>
          <w:color w:val="000000"/>
          <w:sz w:val="20"/>
          <w:szCs w:val="20"/>
        </w:rPr>
        <w:t xml:space="preserve"> </w:t>
      </w:r>
    </w:p>
    <w:p w14:paraId="53F319EC" w14:textId="77777777" w:rsidR="003104EE" w:rsidRPr="00AE3C27" w:rsidRDefault="003104EE" w:rsidP="00072073">
      <w:pPr>
        <w:pStyle w:val="Akapitzlist"/>
        <w:numPr>
          <w:ilvl w:val="0"/>
          <w:numId w:val="10"/>
        </w:numPr>
        <w:spacing w:after="120" w:line="240" w:lineRule="auto"/>
        <w:ind w:left="993" w:hanging="284"/>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podkłady mapowe .</w:t>
      </w:r>
      <w:proofErr w:type="spellStart"/>
      <w:r w:rsidRPr="00AE3C27">
        <w:rPr>
          <w:rFonts w:ascii="Times New Roman" w:hAnsi="Times New Roman" w:cs="Times New Roman"/>
          <w:color w:val="000000"/>
          <w:sz w:val="20"/>
          <w:szCs w:val="20"/>
        </w:rPr>
        <w:t>dwg</w:t>
      </w:r>
      <w:proofErr w:type="spellEnd"/>
      <w:r w:rsidRPr="00AE3C27">
        <w:rPr>
          <w:rFonts w:ascii="Times New Roman" w:hAnsi="Times New Roman" w:cs="Times New Roman"/>
          <w:color w:val="000000"/>
          <w:sz w:val="20"/>
          <w:szCs w:val="20"/>
        </w:rPr>
        <w:t xml:space="preserve"> lub .</w:t>
      </w:r>
      <w:proofErr w:type="spellStart"/>
      <w:r w:rsidRPr="00AE3C27">
        <w:rPr>
          <w:rFonts w:ascii="Times New Roman" w:hAnsi="Times New Roman" w:cs="Times New Roman"/>
          <w:color w:val="000000"/>
          <w:sz w:val="20"/>
          <w:szCs w:val="20"/>
        </w:rPr>
        <w:t>dxf</w:t>
      </w:r>
      <w:proofErr w:type="spellEnd"/>
      <w:r w:rsidRPr="00AE3C27">
        <w:rPr>
          <w:rFonts w:ascii="Times New Roman" w:hAnsi="Times New Roman" w:cs="Times New Roman"/>
          <w:color w:val="000000"/>
          <w:sz w:val="20"/>
          <w:szCs w:val="20"/>
        </w:rPr>
        <w:t>, .pdf</w:t>
      </w:r>
    </w:p>
    <w:p w14:paraId="2D8EFBCD" w14:textId="724DFDE3" w:rsidR="003104EE" w:rsidRPr="00AE3C27" w:rsidRDefault="003104EE" w:rsidP="003C7DDD">
      <w:pPr>
        <w:spacing w:after="12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Kompozycja, rozmiar i podział arkuszy musi być identyczny z papierowymi odpowiednikami.  Wykonawca, poza egzemplarzami dokumentacji projektowej przekazywanymi Zamawiającemu</w:t>
      </w:r>
      <w:r w:rsidR="00F435B5"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opracuje w ramach wynagrodzenia egzemplarze w ilości wynikającej z wymagań stawianych w</w:t>
      </w:r>
      <w:r w:rsidR="00272653"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uzgodnieniach.</w:t>
      </w:r>
    </w:p>
    <w:p w14:paraId="08B847EE" w14:textId="701D5465" w:rsidR="00CE24BA" w:rsidRPr="00AE3C27" w:rsidRDefault="00CE24BA" w:rsidP="00072073">
      <w:pPr>
        <w:pStyle w:val="Akapitzlist"/>
        <w:numPr>
          <w:ilvl w:val="3"/>
          <w:numId w:val="30"/>
        </w:numPr>
        <w:spacing w:after="0" w:line="240" w:lineRule="auto"/>
        <w:jc w:val="both"/>
        <w:outlineLvl w:val="1"/>
        <w:rPr>
          <w:rFonts w:ascii="Times New Roman" w:hAnsi="Times New Roman" w:cs="Times New Roman"/>
          <w:b/>
          <w:sz w:val="20"/>
          <w:szCs w:val="20"/>
        </w:rPr>
      </w:pPr>
      <w:bookmarkStart w:id="120" w:name="_Toc49285973"/>
      <w:r w:rsidRPr="00AE3C27">
        <w:rPr>
          <w:rFonts w:ascii="Times New Roman" w:hAnsi="Times New Roman" w:cs="Times New Roman"/>
          <w:b/>
          <w:sz w:val="20"/>
          <w:szCs w:val="20"/>
        </w:rPr>
        <w:t>Działania Wykonawcy i Zamawiającego dla uzyskiwania pozwoleń, uzgodn</w:t>
      </w:r>
      <w:r w:rsidR="009C7CD5" w:rsidRPr="00AE3C27">
        <w:rPr>
          <w:rFonts w:ascii="Times New Roman" w:hAnsi="Times New Roman" w:cs="Times New Roman"/>
          <w:b/>
          <w:sz w:val="20"/>
          <w:szCs w:val="20"/>
        </w:rPr>
        <w:t>ień i decyzji administracyjnych</w:t>
      </w:r>
      <w:bookmarkEnd w:id="120"/>
    </w:p>
    <w:p w14:paraId="20AC3886" w14:textId="3511D158" w:rsidR="00A66805" w:rsidRPr="00AE3C27" w:rsidRDefault="00A66805" w:rsidP="00A66805">
      <w:pPr>
        <w:spacing w:after="0" w:line="240" w:lineRule="auto"/>
        <w:jc w:val="both"/>
        <w:rPr>
          <w:rFonts w:ascii="Times New Roman" w:eastAsiaTheme="minorEastAsia" w:hAnsi="Times New Roman" w:cs="Times New Roman"/>
          <w:color w:val="000000"/>
          <w:sz w:val="20"/>
          <w:szCs w:val="20"/>
          <w:lang w:eastAsia="pl-PL"/>
        </w:rPr>
      </w:pPr>
      <w:r w:rsidRPr="00AE3C27">
        <w:rPr>
          <w:rFonts w:ascii="Times New Roman" w:eastAsiaTheme="minorEastAsia" w:hAnsi="Times New Roman" w:cs="Times New Roman"/>
          <w:color w:val="000000"/>
          <w:sz w:val="20"/>
          <w:szCs w:val="20"/>
          <w:lang w:eastAsia="pl-PL"/>
        </w:rPr>
        <w:t xml:space="preserve">Wykonawca jest zobowiązany uzyskać wszelkie decyzje, uzgodnienia, warunki techniczne i pozwolenia niezbędne do zrealizowania robót oraz użytkowania przez Zamawiającego wybudowanych obiektów (np. operaty, pozwolenia, itp.). Opłaty związane z uzyskaniem wszelkich uzgodnień, opinii i decyzji, map ponosi </w:t>
      </w:r>
      <w:r w:rsidRPr="00AE3C27">
        <w:rPr>
          <w:rFonts w:ascii="Times New Roman" w:eastAsiaTheme="minorEastAsia" w:hAnsi="Times New Roman" w:cs="Times New Roman"/>
          <w:sz w:val="20"/>
          <w:szCs w:val="20"/>
          <w:lang w:eastAsia="pl-PL"/>
        </w:rPr>
        <w:t>Wykonawca. Wykonawca winien uwzględnić w cenie wszelkie koszty sporządzania dokumentacji wynikających z warunków właściciel</w:t>
      </w:r>
      <w:r w:rsidR="00DA03D6" w:rsidRPr="00AE3C27">
        <w:rPr>
          <w:rFonts w:ascii="Times New Roman" w:eastAsiaTheme="minorEastAsia" w:hAnsi="Times New Roman" w:cs="Times New Roman"/>
          <w:sz w:val="20"/>
          <w:szCs w:val="20"/>
          <w:lang w:eastAsia="pl-PL"/>
        </w:rPr>
        <w:t>a</w:t>
      </w:r>
      <w:r w:rsidRPr="00AE3C27">
        <w:rPr>
          <w:rFonts w:ascii="Times New Roman" w:eastAsiaTheme="minorEastAsia" w:hAnsi="Times New Roman" w:cs="Times New Roman"/>
          <w:sz w:val="20"/>
          <w:szCs w:val="20"/>
          <w:lang w:eastAsia="pl-PL"/>
        </w:rPr>
        <w:t xml:space="preserve"> nieruchomości</w:t>
      </w:r>
      <w:r w:rsidR="00DA03D6" w:rsidRPr="00AE3C27">
        <w:rPr>
          <w:rFonts w:ascii="Times New Roman" w:eastAsiaTheme="minorEastAsia" w:hAnsi="Times New Roman" w:cs="Times New Roman"/>
          <w:sz w:val="20"/>
          <w:szCs w:val="20"/>
          <w:lang w:eastAsia="pl-PL"/>
        </w:rPr>
        <w:t xml:space="preserve"> oraz</w:t>
      </w:r>
      <w:r w:rsidRPr="00AE3C27">
        <w:rPr>
          <w:rFonts w:ascii="Times New Roman" w:eastAsiaTheme="minorEastAsia" w:hAnsi="Times New Roman" w:cs="Times New Roman"/>
          <w:sz w:val="20"/>
          <w:szCs w:val="20"/>
          <w:lang w:eastAsia="pl-PL"/>
        </w:rPr>
        <w:t xml:space="preserve"> administratorów i zarządców infrastruktury i obiektów. Koszty ewentualnych rekompensat z tytułu likwidacji składników zagospodarowania lub koszty pokrycia szkody powstałej w wyniku prowadzenia prac pokryje Wykonawca. Powyższe zapisy dotyczą okresu realizacji robót oraz okresu gwarancji jakości udzielonej przez Wykonawcę. </w:t>
      </w:r>
    </w:p>
    <w:p w14:paraId="0A0135F7" w14:textId="77777777" w:rsidR="00A66805" w:rsidRPr="00AE3C27" w:rsidRDefault="00A66805" w:rsidP="007314C6">
      <w:pPr>
        <w:spacing w:after="120" w:line="240" w:lineRule="auto"/>
        <w:jc w:val="both"/>
        <w:rPr>
          <w:rFonts w:ascii="Times New Roman" w:eastAsiaTheme="minorEastAsia" w:hAnsi="Times New Roman" w:cs="Times New Roman"/>
          <w:color w:val="000000"/>
          <w:sz w:val="20"/>
          <w:szCs w:val="20"/>
          <w:lang w:eastAsia="pl-PL"/>
        </w:rPr>
      </w:pPr>
      <w:r w:rsidRPr="00AE3C27">
        <w:rPr>
          <w:rFonts w:ascii="Times New Roman" w:eastAsiaTheme="minorEastAsia" w:hAnsi="Times New Roman" w:cs="Times New Roman"/>
          <w:color w:val="000000"/>
          <w:sz w:val="20"/>
          <w:szCs w:val="20"/>
          <w:lang w:eastAsia="pl-PL"/>
        </w:rPr>
        <w:t xml:space="preserve">Zatwierdzenie jakiegokolwiek dokumentu przez Zamawiającego nie ogranicza odpowiedzialności Wykonawcy wynikającej z Umowy. </w:t>
      </w:r>
    </w:p>
    <w:p w14:paraId="2556B277" w14:textId="77777777" w:rsidR="00A66805" w:rsidRPr="00AE3C27" w:rsidRDefault="00A66805" w:rsidP="00A66805">
      <w:pPr>
        <w:spacing w:after="0" w:line="240" w:lineRule="auto"/>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Do obowiązków Wykonawcy będzie należało w szczególności:</w:t>
      </w:r>
    </w:p>
    <w:p w14:paraId="0A094764" w14:textId="77457306" w:rsidR="00A66805" w:rsidRPr="00AE3C27" w:rsidRDefault="00A66805" w:rsidP="00072073">
      <w:pPr>
        <w:numPr>
          <w:ilvl w:val="0"/>
          <w:numId w:val="8"/>
        </w:numPr>
        <w:spacing w:after="0" w:line="240" w:lineRule="auto"/>
        <w:contextualSpacing/>
        <w:jc w:val="both"/>
        <w:rPr>
          <w:rFonts w:ascii="Times New Roman" w:eastAsiaTheme="minorEastAsia" w:hAnsi="Times New Roman" w:cs="Times New Roman"/>
          <w:color w:val="FF0000"/>
          <w:sz w:val="20"/>
          <w:szCs w:val="20"/>
          <w:lang w:eastAsia="pl-PL"/>
        </w:rPr>
      </w:pPr>
      <w:r w:rsidRPr="00AE3C27">
        <w:rPr>
          <w:rFonts w:ascii="Times New Roman" w:eastAsiaTheme="minorEastAsia" w:hAnsi="Times New Roman" w:cs="Times New Roman"/>
          <w:sz w:val="20"/>
          <w:szCs w:val="20"/>
          <w:lang w:eastAsia="pl-PL"/>
        </w:rPr>
        <w:t>uzyskanie (i przekazanie Zamawiającemu) warunków prowadzenia Robót w pasach zieleni i</w:t>
      </w:r>
      <w:r w:rsidR="00272653" w:rsidRPr="00AE3C27">
        <w:rPr>
          <w:rFonts w:ascii="Times New Roman" w:eastAsiaTheme="minorEastAsia" w:hAnsi="Times New Roman" w:cs="Times New Roman"/>
          <w:sz w:val="20"/>
          <w:szCs w:val="20"/>
          <w:lang w:eastAsia="pl-PL"/>
        </w:rPr>
        <w:t> </w:t>
      </w:r>
      <w:r w:rsidRPr="00AE3C27">
        <w:rPr>
          <w:rFonts w:ascii="Times New Roman" w:eastAsiaTheme="minorEastAsia" w:hAnsi="Times New Roman" w:cs="Times New Roman"/>
          <w:sz w:val="20"/>
          <w:szCs w:val="20"/>
          <w:lang w:eastAsia="pl-PL"/>
        </w:rPr>
        <w:t>w</w:t>
      </w:r>
      <w:r w:rsidR="00272653" w:rsidRPr="00AE3C27">
        <w:rPr>
          <w:rFonts w:ascii="Times New Roman" w:eastAsiaTheme="minorEastAsia" w:hAnsi="Times New Roman" w:cs="Times New Roman"/>
          <w:sz w:val="20"/>
          <w:szCs w:val="20"/>
          <w:lang w:eastAsia="pl-PL"/>
        </w:rPr>
        <w:t> </w:t>
      </w:r>
      <w:r w:rsidRPr="00AE3C27">
        <w:rPr>
          <w:rFonts w:ascii="Times New Roman" w:eastAsiaTheme="minorEastAsia" w:hAnsi="Times New Roman" w:cs="Times New Roman"/>
          <w:sz w:val="20"/>
          <w:szCs w:val="20"/>
          <w:lang w:eastAsia="pl-PL"/>
        </w:rPr>
        <w:t>pobliżu drzew (jeśli wymagane) oraz</w:t>
      </w:r>
      <w:r w:rsidR="00ED5617" w:rsidRPr="00AE3C27">
        <w:rPr>
          <w:rFonts w:ascii="Times New Roman" w:eastAsiaTheme="minorEastAsia" w:hAnsi="Times New Roman" w:cs="Times New Roman"/>
          <w:sz w:val="20"/>
          <w:szCs w:val="20"/>
          <w:lang w:eastAsia="pl-PL"/>
        </w:rPr>
        <w:t>,</w:t>
      </w:r>
      <w:r w:rsidRPr="00AE3C27">
        <w:rPr>
          <w:rFonts w:ascii="Times New Roman" w:eastAsiaTheme="minorEastAsia" w:hAnsi="Times New Roman" w:cs="Times New Roman"/>
          <w:sz w:val="20"/>
          <w:szCs w:val="20"/>
          <w:lang w:eastAsia="pl-PL"/>
        </w:rPr>
        <w:t xml:space="preserve"> jeśli zaistnieje konieczność - zgody i decyzji administracyjnej zezwalającej na wycinkę lub przesadzenie zieleni. We wniosku o wydanie decyzji zezwalającej na usunięcie zieleni należy wystąpić o zamianę opłat z tytułu wycinki zieleni na nasadzenia zastępcze. Termin i plan </w:t>
      </w:r>
      <w:proofErr w:type="spellStart"/>
      <w:r w:rsidRPr="00AE3C27">
        <w:rPr>
          <w:rFonts w:ascii="Times New Roman" w:eastAsiaTheme="minorEastAsia" w:hAnsi="Times New Roman" w:cs="Times New Roman"/>
          <w:sz w:val="20"/>
          <w:szCs w:val="20"/>
          <w:lang w:eastAsia="pl-PL"/>
        </w:rPr>
        <w:t>nasadzeń</w:t>
      </w:r>
      <w:proofErr w:type="spellEnd"/>
      <w:r w:rsidRPr="00AE3C27">
        <w:rPr>
          <w:rFonts w:ascii="Times New Roman" w:eastAsiaTheme="minorEastAsia" w:hAnsi="Times New Roman" w:cs="Times New Roman"/>
          <w:sz w:val="20"/>
          <w:szCs w:val="20"/>
          <w:lang w:eastAsia="pl-PL"/>
        </w:rPr>
        <w:t xml:space="preserve"> należy przed uzyskaniem decyzji na wycinkę uzgodnić z Zamawiającym. Wykonanie </w:t>
      </w:r>
      <w:proofErr w:type="spellStart"/>
      <w:r w:rsidRPr="00AE3C27">
        <w:rPr>
          <w:rFonts w:ascii="Times New Roman" w:eastAsiaTheme="minorEastAsia" w:hAnsi="Times New Roman" w:cs="Times New Roman"/>
          <w:sz w:val="20"/>
          <w:szCs w:val="20"/>
          <w:lang w:eastAsia="pl-PL"/>
        </w:rPr>
        <w:t>nasadzeń</w:t>
      </w:r>
      <w:proofErr w:type="spellEnd"/>
      <w:r w:rsidRPr="00AE3C27">
        <w:rPr>
          <w:rFonts w:ascii="Times New Roman" w:eastAsiaTheme="minorEastAsia" w:hAnsi="Times New Roman" w:cs="Times New Roman"/>
          <w:sz w:val="20"/>
          <w:szCs w:val="20"/>
          <w:lang w:eastAsia="pl-PL"/>
        </w:rPr>
        <w:t xml:space="preserve"> jest obowiązkiem </w:t>
      </w:r>
      <w:r w:rsidR="00F435B5" w:rsidRPr="00AE3C27">
        <w:rPr>
          <w:rFonts w:ascii="Times New Roman" w:eastAsiaTheme="minorEastAsia" w:hAnsi="Times New Roman" w:cs="Times New Roman"/>
          <w:sz w:val="20"/>
          <w:szCs w:val="20"/>
          <w:lang w:eastAsia="pl-PL"/>
        </w:rPr>
        <w:t>Wykonawcy</w:t>
      </w:r>
      <w:r w:rsidRPr="00AE3C27">
        <w:rPr>
          <w:rFonts w:ascii="Times New Roman" w:eastAsiaTheme="minorEastAsia" w:hAnsi="Times New Roman" w:cs="Times New Roman"/>
          <w:sz w:val="20"/>
          <w:szCs w:val="20"/>
          <w:lang w:eastAsia="pl-PL"/>
        </w:rPr>
        <w:t xml:space="preserve">. </w:t>
      </w:r>
    </w:p>
    <w:p w14:paraId="210477BC" w14:textId="77777777" w:rsidR="00A66805" w:rsidRPr="00AE3C27" w:rsidRDefault="00A66805" w:rsidP="00072073">
      <w:pPr>
        <w:numPr>
          <w:ilvl w:val="0"/>
          <w:numId w:val="8"/>
        </w:numPr>
        <w:spacing w:after="0" w:line="240" w:lineRule="auto"/>
        <w:contextualSpacing/>
        <w:jc w:val="both"/>
        <w:rPr>
          <w:rFonts w:ascii="Times New Roman" w:eastAsiaTheme="minorEastAsia" w:hAnsi="Times New Roman" w:cs="Times New Roman"/>
          <w:color w:val="000000"/>
          <w:sz w:val="20"/>
          <w:szCs w:val="20"/>
          <w:lang w:eastAsia="pl-PL"/>
        </w:rPr>
      </w:pPr>
      <w:r w:rsidRPr="00AE3C27">
        <w:rPr>
          <w:rFonts w:ascii="Times New Roman" w:eastAsiaTheme="minorEastAsia" w:hAnsi="Times New Roman" w:cs="Times New Roman"/>
          <w:color w:val="000000"/>
          <w:sz w:val="20"/>
          <w:szCs w:val="20"/>
          <w:lang w:eastAsia="pl-PL"/>
        </w:rPr>
        <w:t>Wykonawca wystąpi o wydanie Decyzji o pozwoleniu/pozwoleń na budowę w imieniu Zamawiającego. Opłaty administracyjne związane z uzyskaniem pozwoleń ponosi Wykonawca.</w:t>
      </w:r>
    </w:p>
    <w:p w14:paraId="0D6E191A" w14:textId="2A1AC0AE" w:rsidR="00A66805" w:rsidRPr="00AE3C27" w:rsidRDefault="00272653" w:rsidP="00072073">
      <w:pPr>
        <w:numPr>
          <w:ilvl w:val="0"/>
          <w:numId w:val="8"/>
        </w:numPr>
        <w:spacing w:after="0" w:line="240" w:lineRule="auto"/>
        <w:contextualSpacing/>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Uzgodnienie z Zamawiającym</w:t>
      </w:r>
      <w:r w:rsidR="00A66805" w:rsidRPr="00AE3C27">
        <w:rPr>
          <w:rFonts w:ascii="Times New Roman" w:eastAsiaTheme="minorEastAsia" w:hAnsi="Times New Roman" w:cs="Times New Roman"/>
          <w:sz w:val="20"/>
          <w:szCs w:val="20"/>
          <w:lang w:eastAsia="pl-PL"/>
        </w:rPr>
        <w:t xml:space="preserve"> warunków tymczasowej organizacji ruchu drogowego na czas prowadzenia Robót,</w:t>
      </w:r>
    </w:p>
    <w:p w14:paraId="53C5B94F" w14:textId="3392AB31" w:rsidR="00A66805" w:rsidRPr="00AE3C27" w:rsidRDefault="00A66805" w:rsidP="00072073">
      <w:pPr>
        <w:numPr>
          <w:ilvl w:val="0"/>
          <w:numId w:val="8"/>
        </w:numPr>
        <w:spacing w:after="0" w:line="240" w:lineRule="auto"/>
        <w:contextualSpacing/>
        <w:jc w:val="both"/>
        <w:rPr>
          <w:rFonts w:ascii="Times New Roman" w:eastAsiaTheme="minorEastAsia" w:hAnsi="Times New Roman" w:cs="Times New Roman"/>
          <w:color w:val="FF0000"/>
          <w:sz w:val="20"/>
          <w:szCs w:val="20"/>
          <w:lang w:eastAsia="pl-PL"/>
        </w:rPr>
      </w:pPr>
      <w:r w:rsidRPr="00AE3C27">
        <w:rPr>
          <w:rFonts w:ascii="Times New Roman" w:eastAsiaTheme="minorEastAsia" w:hAnsi="Times New Roman" w:cs="Times New Roman"/>
          <w:color w:val="000000"/>
          <w:sz w:val="20"/>
          <w:szCs w:val="20"/>
          <w:lang w:eastAsia="pl-PL"/>
        </w:rPr>
        <w:t xml:space="preserve">uzgodnienie </w:t>
      </w:r>
      <w:r w:rsidR="00272653" w:rsidRPr="00AE3C27">
        <w:rPr>
          <w:rFonts w:ascii="Times New Roman" w:eastAsiaTheme="minorEastAsia" w:hAnsi="Times New Roman" w:cs="Times New Roman"/>
          <w:sz w:val="20"/>
          <w:szCs w:val="20"/>
          <w:lang w:eastAsia="pl-PL"/>
        </w:rPr>
        <w:t>z Zamawiającym</w:t>
      </w:r>
      <w:r w:rsidR="00272653" w:rsidRPr="00AE3C27">
        <w:rPr>
          <w:rFonts w:ascii="Times New Roman" w:eastAsiaTheme="minorEastAsia" w:hAnsi="Times New Roman" w:cs="Times New Roman"/>
          <w:color w:val="000000"/>
          <w:sz w:val="20"/>
          <w:szCs w:val="20"/>
          <w:lang w:eastAsia="pl-PL"/>
        </w:rPr>
        <w:t xml:space="preserve"> </w:t>
      </w:r>
      <w:r w:rsidRPr="00AE3C27">
        <w:rPr>
          <w:rFonts w:ascii="Times New Roman" w:eastAsiaTheme="minorEastAsia" w:hAnsi="Times New Roman" w:cs="Times New Roman"/>
          <w:color w:val="000000"/>
          <w:sz w:val="20"/>
          <w:szCs w:val="20"/>
          <w:lang w:eastAsia="pl-PL"/>
        </w:rPr>
        <w:t>opracowanego projektu odtworzenia nawierzchni po robotach sieciowych</w:t>
      </w:r>
      <w:r w:rsidRPr="00AE3C27">
        <w:rPr>
          <w:rFonts w:ascii="Times New Roman" w:eastAsiaTheme="minorEastAsia" w:hAnsi="Times New Roman" w:cs="Times New Roman"/>
          <w:sz w:val="20"/>
          <w:szCs w:val="20"/>
          <w:lang w:eastAsia="pl-PL"/>
        </w:rPr>
        <w:t xml:space="preserve">, </w:t>
      </w:r>
    </w:p>
    <w:p w14:paraId="6654368D" w14:textId="77777777" w:rsidR="00A66805" w:rsidRPr="00AE3C27" w:rsidRDefault="00A66805" w:rsidP="00072073">
      <w:pPr>
        <w:numPr>
          <w:ilvl w:val="0"/>
          <w:numId w:val="8"/>
        </w:numPr>
        <w:spacing w:after="0" w:line="240" w:lineRule="auto"/>
        <w:contextualSpacing/>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uzgodnienie projektu budowlanego i wykonawczego z Zamawiającym i operatorem sieci kanalizacyjnej tj. Katowickimi Wodociągami S.A. w zakresie:</w:t>
      </w:r>
    </w:p>
    <w:p w14:paraId="47BDA008" w14:textId="77777777" w:rsidR="00A66805" w:rsidRPr="00AE3C27" w:rsidRDefault="00A66805" w:rsidP="00072073">
      <w:pPr>
        <w:numPr>
          <w:ilvl w:val="0"/>
          <w:numId w:val="21"/>
        </w:numPr>
        <w:spacing w:after="0" w:line="240" w:lineRule="auto"/>
        <w:ind w:left="993" w:hanging="284"/>
        <w:contextualSpacing/>
        <w:jc w:val="both"/>
        <w:rPr>
          <w:rFonts w:ascii="Times New Roman" w:eastAsiaTheme="minorEastAsia" w:hAnsi="Times New Roman" w:cs="Times New Roman"/>
          <w:color w:val="000000"/>
          <w:sz w:val="20"/>
          <w:szCs w:val="20"/>
          <w:lang w:eastAsia="pl-PL"/>
        </w:rPr>
      </w:pPr>
      <w:r w:rsidRPr="00AE3C27">
        <w:rPr>
          <w:rFonts w:ascii="Times New Roman" w:eastAsiaTheme="minorEastAsia" w:hAnsi="Times New Roman" w:cs="Times New Roman"/>
          <w:color w:val="000000"/>
          <w:sz w:val="20"/>
          <w:szCs w:val="20"/>
          <w:lang w:eastAsia="pl-PL"/>
        </w:rPr>
        <w:t xml:space="preserve">zgodności projektów z wydanymi warunkami technicznymi, </w:t>
      </w:r>
    </w:p>
    <w:p w14:paraId="50B12075" w14:textId="77777777" w:rsidR="00A66805" w:rsidRPr="00AE3C27" w:rsidRDefault="00A66805" w:rsidP="00072073">
      <w:pPr>
        <w:numPr>
          <w:ilvl w:val="0"/>
          <w:numId w:val="21"/>
        </w:numPr>
        <w:spacing w:after="0" w:line="240" w:lineRule="auto"/>
        <w:ind w:left="993" w:hanging="284"/>
        <w:contextualSpacing/>
        <w:jc w:val="both"/>
        <w:rPr>
          <w:rFonts w:ascii="Times New Roman" w:eastAsiaTheme="minorEastAsia" w:hAnsi="Times New Roman" w:cs="Times New Roman"/>
          <w:color w:val="000000"/>
          <w:sz w:val="20"/>
          <w:szCs w:val="20"/>
          <w:lang w:eastAsia="pl-PL"/>
        </w:rPr>
      </w:pPr>
      <w:r w:rsidRPr="00AE3C27">
        <w:rPr>
          <w:rFonts w:ascii="Times New Roman" w:eastAsiaTheme="minorEastAsia" w:hAnsi="Times New Roman" w:cs="Times New Roman"/>
          <w:color w:val="000000"/>
          <w:sz w:val="20"/>
          <w:szCs w:val="20"/>
          <w:lang w:eastAsia="pl-PL"/>
        </w:rPr>
        <w:t xml:space="preserve">zgodności projektów z przepisami, w tym </w:t>
      </w:r>
      <w:proofErr w:type="spellStart"/>
      <w:r w:rsidRPr="00AE3C27">
        <w:rPr>
          <w:rFonts w:ascii="Times New Roman" w:eastAsiaTheme="minorEastAsia" w:hAnsi="Times New Roman" w:cs="Times New Roman"/>
          <w:color w:val="000000"/>
          <w:sz w:val="20"/>
          <w:szCs w:val="20"/>
          <w:lang w:eastAsia="pl-PL"/>
        </w:rPr>
        <w:t>techniczno</w:t>
      </w:r>
      <w:proofErr w:type="spellEnd"/>
      <w:r w:rsidRPr="00AE3C27">
        <w:rPr>
          <w:rFonts w:ascii="Times New Roman" w:eastAsiaTheme="minorEastAsia" w:hAnsi="Times New Roman" w:cs="Times New Roman"/>
          <w:color w:val="000000"/>
          <w:sz w:val="20"/>
          <w:szCs w:val="20"/>
          <w:lang w:eastAsia="pl-PL"/>
        </w:rPr>
        <w:t xml:space="preserve"> - budowlanymi, obowiązującymi Polskimi Normami, zasadami wiedzy technicznej,</w:t>
      </w:r>
    </w:p>
    <w:p w14:paraId="36370245" w14:textId="77777777" w:rsidR="00A66805" w:rsidRPr="00AE3C27" w:rsidRDefault="00A66805" w:rsidP="00072073">
      <w:pPr>
        <w:numPr>
          <w:ilvl w:val="0"/>
          <w:numId w:val="21"/>
        </w:numPr>
        <w:spacing w:after="0" w:line="240" w:lineRule="auto"/>
        <w:ind w:left="993" w:hanging="284"/>
        <w:contextualSpacing/>
        <w:jc w:val="both"/>
        <w:rPr>
          <w:rFonts w:ascii="Times New Roman" w:eastAsiaTheme="minorEastAsia" w:hAnsi="Times New Roman" w:cs="Times New Roman"/>
          <w:color w:val="000000"/>
          <w:sz w:val="20"/>
          <w:szCs w:val="20"/>
          <w:lang w:eastAsia="pl-PL"/>
        </w:rPr>
      </w:pPr>
      <w:r w:rsidRPr="00AE3C27">
        <w:rPr>
          <w:rFonts w:ascii="Times New Roman" w:eastAsiaTheme="minorEastAsia" w:hAnsi="Times New Roman" w:cs="Times New Roman"/>
          <w:color w:val="000000"/>
          <w:sz w:val="20"/>
          <w:szCs w:val="20"/>
          <w:lang w:eastAsia="pl-PL"/>
        </w:rPr>
        <w:t xml:space="preserve">zgodności </w:t>
      </w:r>
      <w:r w:rsidRPr="00AE3C27">
        <w:rPr>
          <w:rFonts w:ascii="Times New Roman" w:eastAsiaTheme="minorEastAsia" w:hAnsi="Times New Roman" w:cs="Times New Roman"/>
          <w:sz w:val="20"/>
          <w:szCs w:val="20"/>
          <w:lang w:eastAsia="pl-PL"/>
        </w:rPr>
        <w:t>z „Warunkami technicznymi wykonania i odbioru sieci kanalizacyjnych” opracowany</w:t>
      </w:r>
      <w:r w:rsidR="00F8575C" w:rsidRPr="00AE3C27">
        <w:rPr>
          <w:rFonts w:ascii="Times New Roman" w:eastAsiaTheme="minorEastAsia" w:hAnsi="Times New Roman" w:cs="Times New Roman"/>
          <w:sz w:val="20"/>
          <w:szCs w:val="20"/>
          <w:lang w:eastAsia="pl-PL"/>
        </w:rPr>
        <w:t>mi</w:t>
      </w:r>
      <w:r w:rsidRPr="00AE3C27">
        <w:rPr>
          <w:rFonts w:ascii="Times New Roman" w:eastAsiaTheme="minorEastAsia" w:hAnsi="Times New Roman" w:cs="Times New Roman"/>
          <w:sz w:val="20"/>
          <w:szCs w:val="20"/>
          <w:lang w:eastAsia="pl-PL"/>
        </w:rPr>
        <w:t xml:space="preserve"> przez COBRTI INSTAL,</w:t>
      </w:r>
    </w:p>
    <w:p w14:paraId="775EDBC4" w14:textId="78464AA7" w:rsidR="00A66805" w:rsidRPr="00AE3C27" w:rsidRDefault="00A66805" w:rsidP="00072073">
      <w:pPr>
        <w:numPr>
          <w:ilvl w:val="0"/>
          <w:numId w:val="21"/>
        </w:numPr>
        <w:spacing w:after="120" w:line="240" w:lineRule="auto"/>
        <w:ind w:left="993" w:hanging="284"/>
        <w:contextualSpacing/>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color w:val="000000"/>
          <w:sz w:val="20"/>
          <w:szCs w:val="20"/>
          <w:lang w:eastAsia="pl-PL"/>
        </w:rPr>
        <w:t xml:space="preserve">zgodności </w:t>
      </w:r>
      <w:r w:rsidRPr="00AE3C27">
        <w:rPr>
          <w:rFonts w:ascii="Times New Roman" w:eastAsiaTheme="minorEastAsia" w:hAnsi="Times New Roman" w:cs="Times New Roman"/>
          <w:sz w:val="20"/>
          <w:szCs w:val="20"/>
          <w:lang w:eastAsia="pl-PL"/>
        </w:rPr>
        <w:t xml:space="preserve">z wymaganiami Zamawiającego i „Wytycznymi technicznymi do </w:t>
      </w:r>
      <w:proofErr w:type="spellStart"/>
      <w:r w:rsidRPr="00AE3C27">
        <w:rPr>
          <w:rFonts w:ascii="Times New Roman" w:eastAsiaTheme="minorEastAsia" w:hAnsi="Times New Roman" w:cs="Times New Roman"/>
          <w:sz w:val="20"/>
          <w:szCs w:val="20"/>
          <w:lang w:eastAsia="pl-PL"/>
        </w:rPr>
        <w:t>projektowaniai</w:t>
      </w:r>
      <w:proofErr w:type="spellEnd"/>
      <w:r w:rsidRPr="00AE3C27">
        <w:rPr>
          <w:rFonts w:ascii="Times New Roman" w:eastAsiaTheme="minorEastAsia" w:hAnsi="Times New Roman" w:cs="Times New Roman"/>
          <w:sz w:val="20"/>
          <w:szCs w:val="20"/>
          <w:lang w:eastAsia="pl-PL"/>
        </w:rPr>
        <w:t xml:space="preserve"> realizacji sieci, przyłączy oraz urządzeń kanalizacyjnych” opracowanymi przez Katowickie Wodociągi S.A.</w:t>
      </w:r>
    </w:p>
    <w:p w14:paraId="6A50B71D" w14:textId="0DE5820E" w:rsidR="00F4414E" w:rsidRPr="00AE3C27" w:rsidRDefault="00F4414E" w:rsidP="00072073">
      <w:pPr>
        <w:pStyle w:val="Akapitzlist"/>
        <w:numPr>
          <w:ilvl w:val="1"/>
          <w:numId w:val="22"/>
        </w:numPr>
        <w:spacing w:after="0"/>
        <w:ind w:left="782" w:hanging="782"/>
        <w:outlineLvl w:val="1"/>
        <w:rPr>
          <w:rFonts w:ascii="Times New Roman" w:eastAsiaTheme="minorEastAsia" w:hAnsi="Times New Roman" w:cs="Times New Roman"/>
          <w:b/>
          <w:sz w:val="20"/>
          <w:szCs w:val="20"/>
          <w:lang w:eastAsia="pl-PL"/>
        </w:rPr>
      </w:pPr>
      <w:bookmarkStart w:id="121" w:name="_Toc469041656"/>
      <w:bookmarkStart w:id="122" w:name="_Toc49285974"/>
      <w:r w:rsidRPr="00AE3C27">
        <w:rPr>
          <w:rFonts w:ascii="Times New Roman" w:eastAsiaTheme="minorEastAsia" w:hAnsi="Times New Roman" w:cs="Times New Roman"/>
          <w:b/>
          <w:sz w:val="20"/>
          <w:szCs w:val="20"/>
          <w:lang w:eastAsia="pl-PL"/>
        </w:rPr>
        <w:t>Wymagania dotyczące wykonania robót budowlanych</w:t>
      </w:r>
      <w:bookmarkEnd w:id="121"/>
      <w:bookmarkEnd w:id="122"/>
    </w:p>
    <w:p w14:paraId="358DC92C" w14:textId="5F7D2BB4" w:rsidR="00F4414E" w:rsidRPr="00AE3C27" w:rsidRDefault="00F4414E" w:rsidP="007314C6">
      <w:pPr>
        <w:pStyle w:val="Akapitzlist"/>
        <w:numPr>
          <w:ilvl w:val="2"/>
          <w:numId w:val="1"/>
        </w:numPr>
        <w:spacing w:after="0"/>
        <w:ind w:left="782" w:hanging="782"/>
        <w:outlineLvl w:val="1"/>
        <w:rPr>
          <w:rFonts w:ascii="Times New Roman" w:eastAsiaTheme="minorEastAsia" w:hAnsi="Times New Roman" w:cs="Times New Roman"/>
          <w:b/>
          <w:sz w:val="20"/>
          <w:szCs w:val="20"/>
          <w:lang w:eastAsia="pl-PL"/>
        </w:rPr>
      </w:pPr>
      <w:bookmarkStart w:id="123" w:name="_Toc469041657"/>
      <w:bookmarkStart w:id="124" w:name="_Toc49285975"/>
      <w:r w:rsidRPr="00AE3C27">
        <w:rPr>
          <w:rFonts w:ascii="Times New Roman" w:eastAsiaTheme="minorEastAsia" w:hAnsi="Times New Roman" w:cs="Times New Roman"/>
          <w:b/>
          <w:sz w:val="20"/>
          <w:szCs w:val="20"/>
          <w:lang w:eastAsia="pl-PL"/>
        </w:rPr>
        <w:t>Roboty budowlane</w:t>
      </w:r>
      <w:bookmarkEnd w:id="123"/>
      <w:bookmarkEnd w:id="124"/>
    </w:p>
    <w:p w14:paraId="1B6B7D92" w14:textId="3126CA48" w:rsidR="00F4414E" w:rsidRPr="00AE3C27" w:rsidRDefault="00F4414E" w:rsidP="007314C6">
      <w:pPr>
        <w:autoSpaceDE w:val="0"/>
        <w:autoSpaceDN w:val="0"/>
        <w:adjustRightInd w:val="0"/>
        <w:spacing w:after="120" w:line="240" w:lineRule="auto"/>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lastRenderedPageBreak/>
        <w:t>Wykonawca wykona we własnym zakresie i na własny koszt zaplecze budowy wraz z dostawą mediów: energii elektrycznej, wody itp. Wykonawca jest zobowiązany wykonać roboty budowlane związane z</w:t>
      </w:r>
      <w:r w:rsidR="00272653" w:rsidRPr="00AE3C27">
        <w:rPr>
          <w:rFonts w:ascii="Times New Roman" w:eastAsiaTheme="minorEastAsia" w:hAnsi="Times New Roman" w:cs="Times New Roman"/>
          <w:sz w:val="20"/>
          <w:szCs w:val="20"/>
          <w:lang w:eastAsia="pl-PL"/>
        </w:rPr>
        <w:t> </w:t>
      </w:r>
      <w:r w:rsidRPr="00AE3C27">
        <w:rPr>
          <w:rFonts w:ascii="Times New Roman" w:eastAsiaTheme="minorEastAsia" w:hAnsi="Times New Roman" w:cs="Times New Roman"/>
          <w:sz w:val="20"/>
          <w:szCs w:val="20"/>
          <w:lang w:eastAsia="pl-PL"/>
        </w:rPr>
        <w:t xml:space="preserve">budową sieci kanalizacji sanitarnej wraz z sięgaczami </w:t>
      </w:r>
      <w:r w:rsidR="00955DC0" w:rsidRPr="00AE3C27">
        <w:rPr>
          <w:rFonts w:ascii="Times New Roman" w:eastAsiaTheme="minorEastAsia" w:hAnsi="Times New Roman" w:cs="Times New Roman"/>
          <w:sz w:val="20"/>
          <w:szCs w:val="20"/>
          <w:lang w:eastAsia="pl-PL"/>
        </w:rPr>
        <w:t>i podłączeniem budynków,</w:t>
      </w:r>
      <w:r w:rsidRPr="00AE3C27">
        <w:rPr>
          <w:rFonts w:ascii="Times New Roman" w:eastAsiaTheme="minorEastAsia" w:hAnsi="Times New Roman" w:cs="Times New Roman"/>
          <w:sz w:val="20"/>
          <w:szCs w:val="20"/>
          <w:lang w:eastAsia="pl-PL"/>
        </w:rPr>
        <w:t xml:space="preserve"> zgodnie z</w:t>
      </w:r>
      <w:r w:rsidR="00272653" w:rsidRPr="00AE3C27">
        <w:rPr>
          <w:rFonts w:ascii="Times New Roman" w:eastAsiaTheme="minorEastAsia" w:hAnsi="Times New Roman" w:cs="Times New Roman"/>
          <w:sz w:val="20"/>
          <w:szCs w:val="20"/>
          <w:lang w:eastAsia="pl-PL"/>
        </w:rPr>
        <w:t> </w:t>
      </w:r>
      <w:r w:rsidRPr="00AE3C27">
        <w:rPr>
          <w:rFonts w:ascii="Times New Roman" w:eastAsiaTheme="minorEastAsia" w:hAnsi="Times New Roman" w:cs="Times New Roman"/>
          <w:sz w:val="20"/>
          <w:szCs w:val="20"/>
          <w:lang w:eastAsia="pl-PL"/>
        </w:rPr>
        <w:t xml:space="preserve">zatwierdzonym projektem budowlanym </w:t>
      </w:r>
      <w:r w:rsidR="00955DC0" w:rsidRPr="00AE3C27">
        <w:rPr>
          <w:rFonts w:ascii="Times New Roman" w:eastAsiaTheme="minorEastAsia" w:hAnsi="Times New Roman" w:cs="Times New Roman"/>
          <w:sz w:val="20"/>
          <w:szCs w:val="20"/>
          <w:lang w:eastAsia="pl-PL"/>
        </w:rPr>
        <w:t xml:space="preserve">i </w:t>
      </w:r>
      <w:r w:rsidRPr="00AE3C27">
        <w:rPr>
          <w:rFonts w:ascii="Times New Roman" w:eastAsiaTheme="minorEastAsia" w:hAnsi="Times New Roman" w:cs="Times New Roman"/>
          <w:sz w:val="20"/>
          <w:szCs w:val="20"/>
          <w:lang w:eastAsia="pl-PL"/>
        </w:rPr>
        <w:t>ostateczną decyzją o pozwoleniu na budowę</w:t>
      </w:r>
      <w:r w:rsidR="00272653" w:rsidRPr="00AE3C27">
        <w:rPr>
          <w:rFonts w:ascii="Times New Roman" w:eastAsiaTheme="minorEastAsia" w:hAnsi="Times New Roman" w:cs="Times New Roman"/>
          <w:sz w:val="20"/>
          <w:szCs w:val="20"/>
          <w:lang w:eastAsia="pl-PL"/>
        </w:rPr>
        <w:t xml:space="preserve"> lub zgłoszeniem</w:t>
      </w:r>
      <w:r w:rsidRPr="00AE3C27">
        <w:rPr>
          <w:rFonts w:ascii="Times New Roman" w:eastAsiaTheme="minorEastAsia" w:hAnsi="Times New Roman" w:cs="Times New Roman"/>
          <w:sz w:val="20"/>
          <w:szCs w:val="20"/>
          <w:lang w:eastAsia="pl-PL"/>
        </w:rPr>
        <w:t>, obowiązującymi normami technicznymi oraz sztuką budowlaną.</w:t>
      </w:r>
    </w:p>
    <w:p w14:paraId="3F1CD9B4" w14:textId="1CBE3717" w:rsidR="00F4414E" w:rsidRPr="00AE3C27" w:rsidRDefault="00F4414E" w:rsidP="00B61A5A">
      <w:pPr>
        <w:autoSpaceDE w:val="0"/>
        <w:autoSpaceDN w:val="0"/>
        <w:adjustRightInd w:val="0"/>
        <w:spacing w:after="0" w:line="240" w:lineRule="auto"/>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 xml:space="preserve">Wykonawca na własny koszt zapewni: </w:t>
      </w:r>
    </w:p>
    <w:p w14:paraId="50D897F8" w14:textId="77777777" w:rsidR="00F4414E" w:rsidRPr="00AE3C27" w:rsidRDefault="00D254E3" w:rsidP="00072073">
      <w:pPr>
        <w:numPr>
          <w:ilvl w:val="0"/>
          <w:numId w:val="23"/>
        </w:numPr>
        <w:autoSpaceDE w:val="0"/>
        <w:autoSpaceDN w:val="0"/>
        <w:adjustRightInd w:val="0"/>
        <w:spacing w:after="0" w:line="240" w:lineRule="auto"/>
        <w:ind w:left="426" w:hanging="426"/>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Kierownika B</w:t>
      </w:r>
      <w:r w:rsidR="00F4414E" w:rsidRPr="00AE3C27">
        <w:rPr>
          <w:rFonts w:ascii="Times New Roman" w:eastAsiaTheme="minorEastAsia" w:hAnsi="Times New Roman" w:cs="Times New Roman"/>
          <w:sz w:val="20"/>
          <w:szCs w:val="20"/>
          <w:lang w:eastAsia="pl-PL"/>
        </w:rPr>
        <w:t xml:space="preserve">udowy i w miarę potrzeb </w:t>
      </w:r>
      <w:r w:rsidRPr="00AE3C27">
        <w:rPr>
          <w:rFonts w:ascii="Times New Roman" w:eastAsiaTheme="minorEastAsia" w:hAnsi="Times New Roman" w:cs="Times New Roman"/>
          <w:sz w:val="20"/>
          <w:szCs w:val="20"/>
          <w:lang w:eastAsia="pl-PL"/>
        </w:rPr>
        <w:t>K</w:t>
      </w:r>
      <w:r w:rsidR="00F4414E" w:rsidRPr="00AE3C27">
        <w:rPr>
          <w:rFonts w:ascii="Times New Roman" w:eastAsiaTheme="minorEastAsia" w:hAnsi="Times New Roman" w:cs="Times New Roman"/>
          <w:sz w:val="20"/>
          <w:szCs w:val="20"/>
          <w:lang w:eastAsia="pl-PL"/>
        </w:rPr>
        <w:t xml:space="preserve">ierowników </w:t>
      </w:r>
      <w:r w:rsidRPr="00AE3C27">
        <w:rPr>
          <w:rFonts w:ascii="Times New Roman" w:eastAsiaTheme="minorEastAsia" w:hAnsi="Times New Roman" w:cs="Times New Roman"/>
          <w:sz w:val="20"/>
          <w:szCs w:val="20"/>
          <w:lang w:eastAsia="pl-PL"/>
        </w:rPr>
        <w:t>R</w:t>
      </w:r>
      <w:r w:rsidR="00F4414E" w:rsidRPr="00AE3C27">
        <w:rPr>
          <w:rFonts w:ascii="Times New Roman" w:eastAsiaTheme="minorEastAsia" w:hAnsi="Times New Roman" w:cs="Times New Roman"/>
          <w:sz w:val="20"/>
          <w:szCs w:val="20"/>
          <w:lang w:eastAsia="pl-PL"/>
        </w:rPr>
        <w:t xml:space="preserve">obót, </w:t>
      </w:r>
    </w:p>
    <w:p w14:paraId="204AED2C" w14:textId="77777777" w:rsidR="00F4414E" w:rsidRPr="00AE3C27" w:rsidRDefault="00F4414E" w:rsidP="00072073">
      <w:pPr>
        <w:numPr>
          <w:ilvl w:val="0"/>
          <w:numId w:val="23"/>
        </w:numPr>
        <w:autoSpaceDE w:val="0"/>
        <w:autoSpaceDN w:val="0"/>
        <w:adjustRightInd w:val="0"/>
        <w:spacing w:after="0" w:line="240" w:lineRule="auto"/>
        <w:ind w:left="426" w:hanging="426"/>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nadzór autorski podczas realizacji robót budowlanych,</w:t>
      </w:r>
    </w:p>
    <w:p w14:paraId="75796FEC" w14:textId="77777777" w:rsidR="00F4414E" w:rsidRPr="00AE3C27" w:rsidRDefault="00F4414E" w:rsidP="00072073">
      <w:pPr>
        <w:numPr>
          <w:ilvl w:val="0"/>
          <w:numId w:val="23"/>
        </w:numPr>
        <w:autoSpaceDE w:val="0"/>
        <w:autoSpaceDN w:val="0"/>
        <w:adjustRightInd w:val="0"/>
        <w:spacing w:after="120" w:line="240" w:lineRule="auto"/>
        <w:ind w:left="425" w:hanging="425"/>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 xml:space="preserve">uprawnionego geodetę do sprawowania pełnej obsługi geodezyjnej podczas wykonywania robót budowlanych. </w:t>
      </w:r>
    </w:p>
    <w:p w14:paraId="5B6ED4DE" w14:textId="77777777" w:rsidR="00F4414E" w:rsidRPr="00AE3C27" w:rsidRDefault="00F4414E" w:rsidP="00B61A5A">
      <w:pPr>
        <w:autoSpaceDE w:val="0"/>
        <w:autoSpaceDN w:val="0"/>
        <w:adjustRightInd w:val="0"/>
        <w:spacing w:after="0" w:line="240" w:lineRule="auto"/>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 xml:space="preserve">Do obowiązków Wykonawcy i na jego koszt będzie należało: </w:t>
      </w:r>
    </w:p>
    <w:p w14:paraId="45E930CC" w14:textId="77777777" w:rsidR="00F4414E" w:rsidRPr="00AE3C27" w:rsidRDefault="00F4414E" w:rsidP="00072073">
      <w:pPr>
        <w:numPr>
          <w:ilvl w:val="0"/>
          <w:numId w:val="24"/>
        </w:numPr>
        <w:autoSpaceDE w:val="0"/>
        <w:autoSpaceDN w:val="0"/>
        <w:adjustRightInd w:val="0"/>
        <w:spacing w:after="0" w:line="240" w:lineRule="auto"/>
        <w:ind w:left="426" w:hanging="426"/>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 xml:space="preserve">zagospodarowanie terenu budowy wraz z budową tymczasowych obiektów, </w:t>
      </w:r>
    </w:p>
    <w:p w14:paraId="1E01EE62" w14:textId="77777777" w:rsidR="00F4414E" w:rsidRPr="00AE3C27" w:rsidRDefault="00F4414E" w:rsidP="00072073">
      <w:pPr>
        <w:numPr>
          <w:ilvl w:val="0"/>
          <w:numId w:val="24"/>
        </w:numPr>
        <w:autoSpaceDE w:val="0"/>
        <w:autoSpaceDN w:val="0"/>
        <w:adjustRightInd w:val="0"/>
        <w:spacing w:after="0" w:line="240" w:lineRule="auto"/>
        <w:ind w:left="426" w:hanging="426"/>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sporządzenie cyfrowej, kolorowej dokumentacji fotograficznej terenu objętego realizacją inwestycji przed, w trakcie oraz po wykonanych robotach,</w:t>
      </w:r>
    </w:p>
    <w:p w14:paraId="4B22EB22" w14:textId="77777777" w:rsidR="00F4414E" w:rsidRPr="00AE3C27" w:rsidRDefault="00F4414E" w:rsidP="00072073">
      <w:pPr>
        <w:numPr>
          <w:ilvl w:val="0"/>
          <w:numId w:val="24"/>
        </w:numPr>
        <w:autoSpaceDE w:val="0"/>
        <w:autoSpaceDN w:val="0"/>
        <w:adjustRightInd w:val="0"/>
        <w:spacing w:after="0" w:line="240" w:lineRule="auto"/>
        <w:ind w:left="426" w:hanging="426"/>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zlecenie nadzorów branżowych,</w:t>
      </w:r>
    </w:p>
    <w:p w14:paraId="15A366C6" w14:textId="6A9AD2AF" w:rsidR="00F4414E" w:rsidRPr="00AE3C27" w:rsidRDefault="00F4414E" w:rsidP="00072073">
      <w:pPr>
        <w:numPr>
          <w:ilvl w:val="0"/>
          <w:numId w:val="24"/>
        </w:numPr>
        <w:autoSpaceDE w:val="0"/>
        <w:autoSpaceDN w:val="0"/>
        <w:adjustRightInd w:val="0"/>
        <w:spacing w:after="0" w:line="240" w:lineRule="auto"/>
        <w:ind w:left="426" w:hanging="426"/>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opracowanie i uzgodnienie projektu organizacji robót (POR) i tymczasowej organizacji ruchu w</w:t>
      </w:r>
      <w:r w:rsidR="00272653" w:rsidRPr="00AE3C27">
        <w:rPr>
          <w:rFonts w:ascii="Times New Roman" w:eastAsiaTheme="minorEastAsia" w:hAnsi="Times New Roman" w:cs="Times New Roman"/>
          <w:sz w:val="20"/>
          <w:szCs w:val="20"/>
          <w:lang w:eastAsia="pl-PL"/>
        </w:rPr>
        <w:t> </w:t>
      </w:r>
      <w:r w:rsidRPr="00AE3C27">
        <w:rPr>
          <w:rFonts w:ascii="Times New Roman" w:eastAsiaTheme="minorEastAsia" w:hAnsi="Times New Roman" w:cs="Times New Roman"/>
          <w:sz w:val="20"/>
          <w:szCs w:val="20"/>
          <w:lang w:eastAsia="pl-PL"/>
        </w:rPr>
        <w:t xml:space="preserve">pasach drogowych (na warunkach określonych przez </w:t>
      </w:r>
      <w:r w:rsidR="00272653" w:rsidRPr="00AE3C27">
        <w:rPr>
          <w:rFonts w:ascii="Times New Roman" w:eastAsiaTheme="minorEastAsia" w:hAnsi="Times New Roman" w:cs="Times New Roman"/>
          <w:sz w:val="20"/>
          <w:szCs w:val="20"/>
          <w:lang w:eastAsia="pl-PL"/>
        </w:rPr>
        <w:t>Zamawiającego</w:t>
      </w:r>
      <w:r w:rsidRPr="00AE3C27">
        <w:rPr>
          <w:rFonts w:ascii="Times New Roman" w:eastAsiaTheme="minorEastAsia" w:hAnsi="Times New Roman" w:cs="Times New Roman"/>
          <w:sz w:val="20"/>
          <w:szCs w:val="20"/>
          <w:lang w:eastAsia="pl-PL"/>
        </w:rPr>
        <w:t>)</w:t>
      </w:r>
      <w:r w:rsidR="003B2FFD" w:rsidRPr="00AE3C27">
        <w:rPr>
          <w:rFonts w:ascii="Times New Roman" w:eastAsiaTheme="minorEastAsia" w:hAnsi="Times New Roman" w:cs="Times New Roman"/>
          <w:sz w:val="20"/>
          <w:szCs w:val="20"/>
          <w:lang w:eastAsia="pl-PL"/>
        </w:rPr>
        <w:t>,</w:t>
      </w:r>
      <w:r w:rsidRPr="00AE3C27">
        <w:rPr>
          <w:rFonts w:ascii="Times New Roman" w:eastAsiaTheme="minorEastAsia" w:hAnsi="Times New Roman" w:cs="Times New Roman"/>
          <w:sz w:val="20"/>
          <w:szCs w:val="20"/>
          <w:lang w:eastAsia="pl-PL"/>
        </w:rPr>
        <w:t xml:space="preserve"> </w:t>
      </w:r>
    </w:p>
    <w:p w14:paraId="38AA713A" w14:textId="77777777" w:rsidR="00F4414E" w:rsidRPr="00AE3C27" w:rsidRDefault="00F4414E" w:rsidP="00072073">
      <w:pPr>
        <w:numPr>
          <w:ilvl w:val="0"/>
          <w:numId w:val="24"/>
        </w:numPr>
        <w:autoSpaceDE w:val="0"/>
        <w:autoSpaceDN w:val="0"/>
        <w:adjustRightInd w:val="0"/>
        <w:spacing w:after="0" w:line="240" w:lineRule="auto"/>
        <w:ind w:left="426" w:hanging="426"/>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 xml:space="preserve">wytyczenie geodezyjne trasy kanalizacji sanitarnej w terenie, </w:t>
      </w:r>
    </w:p>
    <w:p w14:paraId="7DC699DB" w14:textId="77777777" w:rsidR="00F4414E" w:rsidRPr="00AE3C27" w:rsidRDefault="00F4414E" w:rsidP="00072073">
      <w:pPr>
        <w:numPr>
          <w:ilvl w:val="0"/>
          <w:numId w:val="24"/>
        </w:numPr>
        <w:autoSpaceDE w:val="0"/>
        <w:autoSpaceDN w:val="0"/>
        <w:adjustRightInd w:val="0"/>
        <w:spacing w:after="0" w:line="240" w:lineRule="auto"/>
        <w:ind w:left="426" w:hanging="426"/>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wykonanie robót rozbiórkowych nawierzchni i zagospodarowania terenu,</w:t>
      </w:r>
    </w:p>
    <w:p w14:paraId="470953F4" w14:textId="3CEBCE16" w:rsidR="00F4414E" w:rsidRPr="00AE3C27" w:rsidRDefault="00F4414E" w:rsidP="00072073">
      <w:pPr>
        <w:numPr>
          <w:ilvl w:val="0"/>
          <w:numId w:val="24"/>
        </w:numPr>
        <w:autoSpaceDE w:val="0"/>
        <w:autoSpaceDN w:val="0"/>
        <w:adjustRightInd w:val="0"/>
        <w:spacing w:after="0" w:line="240" w:lineRule="auto"/>
        <w:ind w:left="426" w:hanging="426"/>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 xml:space="preserve">wykonanie robót budowlanych polegających na budowie kanalizacji sanitarnej wraz z sięgaczami do </w:t>
      </w:r>
      <w:r w:rsidR="00955DC0" w:rsidRPr="00AE3C27">
        <w:rPr>
          <w:rFonts w:ascii="Times New Roman" w:eastAsiaTheme="minorEastAsia" w:hAnsi="Times New Roman" w:cs="Times New Roman"/>
          <w:sz w:val="20"/>
          <w:szCs w:val="20"/>
          <w:lang w:eastAsia="pl-PL"/>
        </w:rPr>
        <w:t>budynków</w:t>
      </w:r>
      <w:r w:rsidRPr="00AE3C27">
        <w:rPr>
          <w:rFonts w:ascii="Times New Roman" w:eastAsiaTheme="minorEastAsia" w:hAnsi="Times New Roman" w:cs="Times New Roman"/>
          <w:sz w:val="20"/>
          <w:szCs w:val="20"/>
          <w:lang w:eastAsia="pl-PL"/>
        </w:rPr>
        <w:t xml:space="preserve"> wraz z adaptacją </w:t>
      </w:r>
      <w:r w:rsidR="00DA03D6" w:rsidRPr="00AE3C27">
        <w:rPr>
          <w:rFonts w:ascii="Times New Roman" w:eastAsiaTheme="minorEastAsia" w:hAnsi="Times New Roman" w:cs="Times New Roman"/>
          <w:sz w:val="20"/>
          <w:szCs w:val="20"/>
          <w:lang w:eastAsia="pl-PL"/>
        </w:rPr>
        <w:t xml:space="preserve">kanalizacji ogólnospławnej </w:t>
      </w:r>
      <w:r w:rsidRPr="00AE3C27">
        <w:rPr>
          <w:rFonts w:ascii="Times New Roman" w:eastAsiaTheme="minorEastAsia" w:hAnsi="Times New Roman" w:cs="Times New Roman"/>
          <w:sz w:val="20"/>
          <w:szCs w:val="20"/>
          <w:lang w:eastAsia="pl-PL"/>
        </w:rPr>
        <w:t>na kanalizację deszczową,</w:t>
      </w:r>
    </w:p>
    <w:p w14:paraId="4BE698F9" w14:textId="33EFDB8E" w:rsidR="00F4414E" w:rsidRPr="00AE3C27" w:rsidRDefault="00F4414E" w:rsidP="00072073">
      <w:pPr>
        <w:numPr>
          <w:ilvl w:val="0"/>
          <w:numId w:val="24"/>
        </w:numPr>
        <w:autoSpaceDE w:val="0"/>
        <w:autoSpaceDN w:val="0"/>
        <w:adjustRightInd w:val="0"/>
        <w:spacing w:after="0" w:line="240" w:lineRule="auto"/>
        <w:ind w:left="426" w:hanging="426"/>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wykonanie wycinki zieleni na podstawie uzyskanych i ostatecznych decyzji administracyjnych, a</w:t>
      </w:r>
      <w:r w:rsidR="00666ECA" w:rsidRPr="00AE3C27">
        <w:rPr>
          <w:rFonts w:ascii="Times New Roman" w:eastAsiaTheme="minorEastAsia" w:hAnsi="Times New Roman" w:cs="Times New Roman"/>
          <w:sz w:val="20"/>
          <w:szCs w:val="20"/>
          <w:lang w:eastAsia="pl-PL"/>
        </w:rPr>
        <w:t> </w:t>
      </w:r>
      <w:r w:rsidRPr="00AE3C27">
        <w:rPr>
          <w:rFonts w:ascii="Times New Roman" w:eastAsiaTheme="minorEastAsia" w:hAnsi="Times New Roman" w:cs="Times New Roman"/>
          <w:sz w:val="20"/>
          <w:szCs w:val="20"/>
          <w:lang w:eastAsia="pl-PL"/>
        </w:rPr>
        <w:t xml:space="preserve"> w</w:t>
      </w:r>
      <w:r w:rsidR="00087D06">
        <w:rPr>
          <w:rFonts w:ascii="Times New Roman" w:eastAsiaTheme="minorEastAsia" w:hAnsi="Times New Roman" w:cs="Times New Roman"/>
          <w:sz w:val="20"/>
          <w:szCs w:val="20"/>
          <w:lang w:eastAsia="pl-PL"/>
        </w:rPr>
        <w:t> </w:t>
      </w:r>
      <w:r w:rsidRPr="00AE3C27">
        <w:rPr>
          <w:rFonts w:ascii="Times New Roman" w:eastAsiaTheme="minorEastAsia" w:hAnsi="Times New Roman" w:cs="Times New Roman"/>
          <w:sz w:val="20"/>
          <w:szCs w:val="20"/>
          <w:lang w:eastAsia="pl-PL"/>
        </w:rPr>
        <w:t xml:space="preserve"> przypadku zieleni nieobjętej ochroną zgodnie z przepisami usta</w:t>
      </w:r>
      <w:r w:rsidR="00470CC8" w:rsidRPr="00AE3C27">
        <w:rPr>
          <w:rFonts w:ascii="Times New Roman" w:eastAsiaTheme="minorEastAsia" w:hAnsi="Times New Roman" w:cs="Times New Roman"/>
          <w:sz w:val="20"/>
          <w:szCs w:val="20"/>
          <w:lang w:eastAsia="pl-PL"/>
        </w:rPr>
        <w:t>wy z dnia 16 kwietnia 2004 r. o </w:t>
      </w:r>
      <w:r w:rsidRPr="00AE3C27">
        <w:rPr>
          <w:rFonts w:ascii="Times New Roman" w:eastAsiaTheme="minorEastAsia" w:hAnsi="Times New Roman" w:cs="Times New Roman"/>
          <w:sz w:val="20"/>
          <w:szCs w:val="20"/>
          <w:lang w:eastAsia="pl-PL"/>
        </w:rPr>
        <w:t>ochronie przyrody na podstawie zgody właścicieli nieruchomości. O zakresie i terminie wycinki zieleni Wykonawca ma obowiązek powiadomić Zamawiającego i Wydział Kształtowania Środowiska UM Katowice z dwudniowym wyprzedzeniem. Drewno pochodzące z wycinki drzew należy przekazać właścicielo</w:t>
      </w:r>
      <w:r w:rsidR="00DA03D6" w:rsidRPr="00AE3C27">
        <w:rPr>
          <w:rFonts w:ascii="Times New Roman" w:eastAsiaTheme="minorEastAsia" w:hAnsi="Times New Roman" w:cs="Times New Roman"/>
          <w:sz w:val="20"/>
          <w:szCs w:val="20"/>
          <w:lang w:eastAsia="pl-PL"/>
        </w:rPr>
        <w:t>wi</w:t>
      </w:r>
      <w:r w:rsidRPr="00AE3C27">
        <w:rPr>
          <w:rFonts w:ascii="Times New Roman" w:eastAsiaTheme="minorEastAsia" w:hAnsi="Times New Roman" w:cs="Times New Roman"/>
          <w:sz w:val="20"/>
          <w:szCs w:val="20"/>
          <w:lang w:eastAsia="pl-PL"/>
        </w:rPr>
        <w:t xml:space="preserve"> nieruchomości. Powyższe należy potwierdzić stosownym dokumentem,</w:t>
      </w:r>
    </w:p>
    <w:p w14:paraId="6887606C" w14:textId="2224F872" w:rsidR="00F4414E" w:rsidRPr="00AE3C27" w:rsidRDefault="00F4414E" w:rsidP="00072073">
      <w:pPr>
        <w:numPr>
          <w:ilvl w:val="0"/>
          <w:numId w:val="24"/>
        </w:numPr>
        <w:autoSpaceDE w:val="0"/>
        <w:autoSpaceDN w:val="0"/>
        <w:adjustRightInd w:val="0"/>
        <w:spacing w:after="0" w:line="240" w:lineRule="auto"/>
        <w:ind w:left="426" w:hanging="426"/>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odtworzenie i przywrócenie terenów do stanu pierwotnego potwierdzone podpisaniem przez właściciel</w:t>
      </w:r>
      <w:r w:rsidR="00DA03D6" w:rsidRPr="00AE3C27">
        <w:rPr>
          <w:rFonts w:ascii="Times New Roman" w:eastAsiaTheme="minorEastAsia" w:hAnsi="Times New Roman" w:cs="Times New Roman"/>
          <w:sz w:val="20"/>
          <w:szCs w:val="20"/>
          <w:lang w:eastAsia="pl-PL"/>
        </w:rPr>
        <w:t>a</w:t>
      </w:r>
      <w:r w:rsidRPr="00AE3C27">
        <w:rPr>
          <w:rFonts w:ascii="Times New Roman" w:eastAsiaTheme="minorEastAsia" w:hAnsi="Times New Roman" w:cs="Times New Roman"/>
          <w:sz w:val="20"/>
          <w:szCs w:val="20"/>
          <w:lang w:eastAsia="pl-PL"/>
        </w:rPr>
        <w:t xml:space="preserve"> nieruchomości protokołów zdawczo </w:t>
      </w:r>
      <w:r w:rsidR="00470CC8" w:rsidRPr="00AE3C27">
        <w:rPr>
          <w:rFonts w:ascii="Times New Roman" w:eastAsiaTheme="minorEastAsia" w:hAnsi="Times New Roman" w:cs="Times New Roman"/>
          <w:sz w:val="20"/>
          <w:szCs w:val="20"/>
          <w:lang w:eastAsia="pl-PL"/>
        </w:rPr>
        <w:t>-</w:t>
      </w:r>
      <w:r w:rsidRPr="00AE3C27">
        <w:rPr>
          <w:rFonts w:ascii="Times New Roman" w:eastAsiaTheme="minorEastAsia" w:hAnsi="Times New Roman" w:cs="Times New Roman"/>
          <w:sz w:val="20"/>
          <w:szCs w:val="20"/>
          <w:lang w:eastAsia="pl-PL"/>
        </w:rPr>
        <w:t xml:space="preserve"> odbiorczych, </w:t>
      </w:r>
    </w:p>
    <w:p w14:paraId="2C8AF284" w14:textId="77777777" w:rsidR="00F4414E" w:rsidRPr="00AE3C27" w:rsidRDefault="00F4414E" w:rsidP="00072073">
      <w:pPr>
        <w:numPr>
          <w:ilvl w:val="0"/>
          <w:numId w:val="24"/>
        </w:numPr>
        <w:autoSpaceDE w:val="0"/>
        <w:autoSpaceDN w:val="0"/>
        <w:adjustRightInd w:val="0"/>
        <w:spacing w:after="0" w:line="240" w:lineRule="auto"/>
        <w:ind w:left="426" w:hanging="426"/>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 xml:space="preserve">wykonanie powykonawczej inwentaryzacji geodezyjnej, </w:t>
      </w:r>
    </w:p>
    <w:p w14:paraId="67CDB203" w14:textId="528EE9B6" w:rsidR="00F4414E" w:rsidRPr="00AE3C27" w:rsidRDefault="00F4414E" w:rsidP="00072073">
      <w:pPr>
        <w:numPr>
          <w:ilvl w:val="0"/>
          <w:numId w:val="24"/>
        </w:numPr>
        <w:spacing w:after="120" w:line="240" w:lineRule="auto"/>
        <w:ind w:left="425" w:hanging="425"/>
        <w:contextualSpacing/>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 xml:space="preserve">opracowanie i dostarczenie Zamawiającemu dokumentacji powykonawczej (3 </w:t>
      </w:r>
      <w:proofErr w:type="spellStart"/>
      <w:r w:rsidR="00DA03D6" w:rsidRPr="00AE3C27">
        <w:rPr>
          <w:rFonts w:ascii="Times New Roman" w:eastAsiaTheme="minorEastAsia" w:hAnsi="Times New Roman" w:cs="Times New Roman"/>
          <w:sz w:val="20"/>
          <w:szCs w:val="20"/>
          <w:lang w:eastAsia="pl-PL"/>
        </w:rPr>
        <w:t>kpl</w:t>
      </w:r>
      <w:proofErr w:type="spellEnd"/>
      <w:r w:rsidRPr="00AE3C27">
        <w:rPr>
          <w:rFonts w:ascii="Times New Roman" w:eastAsiaTheme="minorEastAsia" w:hAnsi="Times New Roman" w:cs="Times New Roman"/>
          <w:sz w:val="20"/>
          <w:szCs w:val="20"/>
          <w:lang w:eastAsia="pl-PL"/>
        </w:rPr>
        <w:t xml:space="preserve">.). </w:t>
      </w:r>
    </w:p>
    <w:p w14:paraId="188D3CB5" w14:textId="77777777" w:rsidR="00F4414E" w:rsidRPr="00AE3C27" w:rsidRDefault="00F4414E" w:rsidP="00F4414E">
      <w:pPr>
        <w:spacing w:line="240" w:lineRule="auto"/>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W celu kontroli jakości wykonywanych robót Zamawiający ustanowi Inspektora Nadzoru.</w:t>
      </w:r>
    </w:p>
    <w:p w14:paraId="7D5E9DCD" w14:textId="61982955" w:rsidR="005317AA" w:rsidRPr="00AE3C27" w:rsidRDefault="005317AA" w:rsidP="007314C6">
      <w:pPr>
        <w:pStyle w:val="Akapitzlist"/>
        <w:numPr>
          <w:ilvl w:val="2"/>
          <w:numId w:val="1"/>
        </w:numPr>
        <w:spacing w:after="0"/>
        <w:ind w:left="782" w:hanging="782"/>
        <w:outlineLvl w:val="1"/>
        <w:rPr>
          <w:rFonts w:ascii="Times New Roman" w:eastAsiaTheme="minorEastAsia" w:hAnsi="Times New Roman" w:cs="Times New Roman"/>
          <w:b/>
          <w:sz w:val="20"/>
          <w:szCs w:val="20"/>
          <w:lang w:eastAsia="pl-PL"/>
        </w:rPr>
      </w:pPr>
      <w:bookmarkStart w:id="125" w:name="_Toc469041658"/>
      <w:bookmarkStart w:id="126" w:name="_Toc49285976"/>
      <w:r w:rsidRPr="00AE3C27">
        <w:rPr>
          <w:rFonts w:ascii="Times New Roman" w:eastAsiaTheme="minorEastAsia" w:hAnsi="Times New Roman" w:cs="Times New Roman"/>
          <w:b/>
          <w:sz w:val="20"/>
          <w:szCs w:val="20"/>
          <w:lang w:eastAsia="pl-PL"/>
        </w:rPr>
        <w:t>Odbiory robót</w:t>
      </w:r>
      <w:bookmarkEnd w:id="125"/>
      <w:bookmarkEnd w:id="126"/>
    </w:p>
    <w:p w14:paraId="31D8CE90" w14:textId="77777777" w:rsidR="005317AA" w:rsidRPr="00AE3C27" w:rsidRDefault="005317AA" w:rsidP="005317AA">
      <w:pPr>
        <w:spacing w:after="0" w:line="240" w:lineRule="auto"/>
        <w:jc w:val="both"/>
        <w:rPr>
          <w:rFonts w:ascii="Times New Roman" w:hAnsi="Times New Roman" w:cs="Times New Roman"/>
          <w:b/>
          <w:color w:val="000000"/>
          <w:sz w:val="20"/>
          <w:szCs w:val="20"/>
        </w:rPr>
      </w:pPr>
      <w:r w:rsidRPr="00AE3C27">
        <w:rPr>
          <w:rFonts w:ascii="Times New Roman" w:hAnsi="Times New Roman" w:cs="Times New Roman"/>
          <w:b/>
          <w:color w:val="000000"/>
          <w:sz w:val="20"/>
          <w:szCs w:val="20"/>
        </w:rPr>
        <w:t>Odbiory częściowe</w:t>
      </w:r>
    </w:p>
    <w:p w14:paraId="65794559" w14:textId="77777777" w:rsidR="005317AA" w:rsidRPr="00AE3C27" w:rsidRDefault="005317AA" w:rsidP="007314C6">
      <w:pPr>
        <w:spacing w:after="12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Odbioru robót zanikających i ulegających zakryciu, które zgłasza Wykonawca, dokonuje Inspektor Nadzoru. Dokonanie odbioru potwierdza się wpisem do Dziennika Budowy. W przypadku niezgłoszenia przez Wykonawcę robót zanikowych i ulegających zakryciu, Wykonawca na żądanie Zamawiającego, zobowiązany jest do ich odkrycia na własny koszt i ryzyko.</w:t>
      </w:r>
    </w:p>
    <w:p w14:paraId="09DB78C0" w14:textId="77777777" w:rsidR="005317AA" w:rsidRPr="00AE3C27" w:rsidRDefault="005317AA" w:rsidP="005317AA">
      <w:pPr>
        <w:spacing w:after="0" w:line="240" w:lineRule="auto"/>
        <w:jc w:val="both"/>
        <w:rPr>
          <w:rFonts w:ascii="Times New Roman" w:hAnsi="Times New Roman" w:cs="Times New Roman"/>
          <w:b/>
          <w:color w:val="000000"/>
          <w:sz w:val="20"/>
          <w:szCs w:val="20"/>
        </w:rPr>
      </w:pPr>
      <w:r w:rsidRPr="00AE3C27">
        <w:rPr>
          <w:rFonts w:ascii="Times New Roman" w:hAnsi="Times New Roman" w:cs="Times New Roman"/>
          <w:b/>
          <w:color w:val="000000"/>
          <w:sz w:val="20"/>
          <w:szCs w:val="20"/>
        </w:rPr>
        <w:t>Odbiór techniczny</w:t>
      </w:r>
    </w:p>
    <w:p w14:paraId="43B40BAE" w14:textId="3116A821" w:rsidR="005317AA" w:rsidRPr="00AE3C27" w:rsidRDefault="005317AA" w:rsidP="005317AA">
      <w:p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Odbiór techniczny dokonywany jest przez Zamawiającego</w:t>
      </w:r>
      <w:r w:rsidR="00272653" w:rsidRPr="00AE3C27">
        <w:rPr>
          <w:rFonts w:ascii="Times New Roman" w:hAnsi="Times New Roman" w:cs="Times New Roman"/>
          <w:color w:val="000000"/>
          <w:sz w:val="20"/>
          <w:szCs w:val="20"/>
        </w:rPr>
        <w:t>.</w:t>
      </w:r>
      <w:r w:rsidRPr="00AE3C27">
        <w:rPr>
          <w:rFonts w:ascii="Times New Roman" w:hAnsi="Times New Roman" w:cs="Times New Roman"/>
          <w:color w:val="FF0000"/>
          <w:sz w:val="20"/>
          <w:szCs w:val="20"/>
        </w:rPr>
        <w:t xml:space="preserve"> </w:t>
      </w:r>
      <w:r w:rsidRPr="00AE3C27">
        <w:rPr>
          <w:rFonts w:ascii="Times New Roman" w:hAnsi="Times New Roman" w:cs="Times New Roman"/>
          <w:color w:val="000000"/>
          <w:sz w:val="20"/>
          <w:szCs w:val="20"/>
        </w:rPr>
        <w:t>Odbiór techniczny poprzedza odbiór końcowy. Odbiór techniczny obejmuje:</w:t>
      </w:r>
    </w:p>
    <w:p w14:paraId="6D30F94F" w14:textId="6504FD22" w:rsidR="005317AA" w:rsidRPr="00AE3C27" w:rsidRDefault="005317AA" w:rsidP="005317AA">
      <w:pPr>
        <w:spacing w:after="0" w:line="240" w:lineRule="auto"/>
        <w:ind w:firstLine="284"/>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sprawdzenie zgodności wykonania przedmiotu umowy z zatwierdzonym projektem</w:t>
      </w:r>
      <w:r w:rsidR="00DA03D6" w:rsidRPr="00AE3C27">
        <w:rPr>
          <w:rFonts w:ascii="Times New Roman" w:hAnsi="Times New Roman" w:cs="Times New Roman"/>
          <w:color w:val="000000"/>
          <w:sz w:val="20"/>
          <w:szCs w:val="20"/>
        </w:rPr>
        <w:t>,</w:t>
      </w:r>
    </w:p>
    <w:p w14:paraId="0AD94982" w14:textId="3568E35D" w:rsidR="005317AA" w:rsidRPr="00AE3C27" w:rsidRDefault="005317AA" w:rsidP="005317AA">
      <w:pPr>
        <w:spacing w:after="0" w:line="240" w:lineRule="auto"/>
        <w:ind w:firstLine="284"/>
        <w:jc w:val="both"/>
        <w:rPr>
          <w:rFonts w:ascii="Times New Roman" w:hAnsi="Times New Roman" w:cs="Times New Roman"/>
          <w:sz w:val="20"/>
          <w:szCs w:val="20"/>
        </w:rPr>
      </w:pPr>
      <w:r w:rsidRPr="00AE3C27">
        <w:rPr>
          <w:rFonts w:ascii="Times New Roman" w:hAnsi="Times New Roman" w:cs="Times New Roman"/>
          <w:color w:val="000000"/>
          <w:sz w:val="20"/>
          <w:szCs w:val="20"/>
        </w:rPr>
        <w:t xml:space="preserve">- odbiór techniczny wykonanej sieci </w:t>
      </w:r>
      <w:r w:rsidRPr="00AE3C27">
        <w:rPr>
          <w:rFonts w:ascii="Times New Roman" w:hAnsi="Times New Roman" w:cs="Times New Roman"/>
          <w:sz w:val="20"/>
          <w:szCs w:val="20"/>
        </w:rPr>
        <w:t xml:space="preserve">kanalizacji </w:t>
      </w:r>
      <w:r w:rsidR="003B2FFD" w:rsidRPr="00AE3C27">
        <w:rPr>
          <w:rFonts w:ascii="Times New Roman" w:hAnsi="Times New Roman" w:cs="Times New Roman"/>
          <w:sz w:val="20"/>
          <w:szCs w:val="20"/>
        </w:rPr>
        <w:t xml:space="preserve">sanitarnej i </w:t>
      </w:r>
      <w:r w:rsidR="00DA03D6" w:rsidRPr="00AE3C27">
        <w:rPr>
          <w:rFonts w:ascii="Times New Roman" w:hAnsi="Times New Roman" w:cs="Times New Roman"/>
          <w:sz w:val="20"/>
          <w:szCs w:val="20"/>
        </w:rPr>
        <w:t xml:space="preserve">adaptację kanalizacji ogólnospławnej na </w:t>
      </w:r>
      <w:r w:rsidR="003B2FFD" w:rsidRPr="00AE3C27">
        <w:rPr>
          <w:rFonts w:ascii="Times New Roman" w:hAnsi="Times New Roman" w:cs="Times New Roman"/>
          <w:sz w:val="20"/>
          <w:szCs w:val="20"/>
        </w:rPr>
        <w:t>deszczow</w:t>
      </w:r>
      <w:r w:rsidR="00DA03D6" w:rsidRPr="00AE3C27">
        <w:rPr>
          <w:rFonts w:ascii="Times New Roman" w:hAnsi="Times New Roman" w:cs="Times New Roman"/>
          <w:sz w:val="20"/>
          <w:szCs w:val="20"/>
        </w:rPr>
        <w:t>ą,</w:t>
      </w:r>
    </w:p>
    <w:p w14:paraId="4CE5B2CD" w14:textId="13E73011" w:rsidR="005317AA" w:rsidRPr="00AE3C27" w:rsidRDefault="005317AA" w:rsidP="005317AA">
      <w:pPr>
        <w:spacing w:after="0" w:line="240" w:lineRule="auto"/>
        <w:ind w:firstLine="284"/>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odbiór odtworzenia nawierzchni</w:t>
      </w:r>
      <w:r w:rsidR="00DA03D6"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w:t>
      </w:r>
    </w:p>
    <w:p w14:paraId="2309539E" w14:textId="77777777" w:rsidR="005317AA" w:rsidRPr="00AE3C27" w:rsidRDefault="005317AA" w:rsidP="005317AA">
      <w:p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Z przeprowadzonych czynności odbiorowych</w:t>
      </w:r>
      <w:r w:rsidR="007B2E8D" w:rsidRPr="00AE3C27">
        <w:rPr>
          <w:rFonts w:ascii="Times New Roman" w:hAnsi="Times New Roman" w:cs="Times New Roman"/>
          <w:color w:val="000000"/>
          <w:sz w:val="20"/>
          <w:szCs w:val="20"/>
        </w:rPr>
        <w:t xml:space="preserve"> zostanie</w:t>
      </w:r>
      <w:r w:rsidRPr="00AE3C27">
        <w:rPr>
          <w:rFonts w:ascii="Times New Roman" w:hAnsi="Times New Roman" w:cs="Times New Roman"/>
          <w:color w:val="000000"/>
          <w:sz w:val="20"/>
          <w:szCs w:val="20"/>
        </w:rPr>
        <w:t xml:space="preserve"> sporządzony stosowny protokół. </w:t>
      </w:r>
    </w:p>
    <w:p w14:paraId="37D99284" w14:textId="77777777" w:rsidR="005317AA" w:rsidRPr="00AE3C27" w:rsidRDefault="005317AA" w:rsidP="005317AA">
      <w:pPr>
        <w:spacing w:after="0" w:line="240" w:lineRule="auto"/>
        <w:jc w:val="both"/>
        <w:rPr>
          <w:rFonts w:ascii="Times New Roman" w:hAnsi="Times New Roman" w:cs="Times New Roman"/>
          <w:color w:val="000000"/>
          <w:sz w:val="20"/>
          <w:szCs w:val="20"/>
        </w:rPr>
      </w:pPr>
    </w:p>
    <w:p w14:paraId="17B2E54C" w14:textId="77777777" w:rsidR="00B40D05" w:rsidRPr="00AE3C27" w:rsidRDefault="00B40D05">
      <w:pPr>
        <w:rPr>
          <w:rFonts w:ascii="Times New Roman" w:hAnsi="Times New Roman" w:cs="Times New Roman"/>
          <w:b/>
          <w:color w:val="000000"/>
          <w:sz w:val="20"/>
          <w:szCs w:val="20"/>
        </w:rPr>
      </w:pPr>
      <w:r w:rsidRPr="00AE3C27">
        <w:rPr>
          <w:rFonts w:ascii="Times New Roman" w:hAnsi="Times New Roman" w:cs="Times New Roman"/>
          <w:b/>
          <w:color w:val="000000"/>
          <w:sz w:val="20"/>
          <w:szCs w:val="20"/>
        </w:rPr>
        <w:br w:type="page"/>
      </w:r>
    </w:p>
    <w:p w14:paraId="30D69BAF" w14:textId="1CC39EE1" w:rsidR="005317AA" w:rsidRPr="00AE3C27" w:rsidRDefault="005317AA" w:rsidP="005317AA">
      <w:pPr>
        <w:spacing w:after="0" w:line="240" w:lineRule="auto"/>
        <w:jc w:val="both"/>
        <w:rPr>
          <w:rFonts w:ascii="Times New Roman" w:hAnsi="Times New Roman" w:cs="Times New Roman"/>
          <w:b/>
          <w:color w:val="000000"/>
          <w:sz w:val="20"/>
          <w:szCs w:val="20"/>
        </w:rPr>
      </w:pPr>
      <w:r w:rsidRPr="00AE3C27">
        <w:rPr>
          <w:rFonts w:ascii="Times New Roman" w:hAnsi="Times New Roman" w:cs="Times New Roman"/>
          <w:b/>
          <w:color w:val="000000"/>
          <w:sz w:val="20"/>
          <w:szCs w:val="20"/>
        </w:rPr>
        <w:lastRenderedPageBreak/>
        <w:t>Odbiór końcowy</w:t>
      </w:r>
    </w:p>
    <w:p w14:paraId="341F5839" w14:textId="77777777" w:rsidR="005317AA" w:rsidRPr="00AE3C27" w:rsidRDefault="005317AA" w:rsidP="005317AA">
      <w:pPr>
        <w:spacing w:after="0" w:line="240" w:lineRule="auto"/>
        <w:jc w:val="both"/>
        <w:rPr>
          <w:rFonts w:ascii="Times New Roman" w:hAnsi="Times New Roman" w:cs="Times New Roman"/>
          <w:sz w:val="20"/>
          <w:szCs w:val="20"/>
        </w:rPr>
      </w:pPr>
      <w:r w:rsidRPr="00AE3C27">
        <w:rPr>
          <w:rFonts w:ascii="Times New Roman" w:hAnsi="Times New Roman" w:cs="Times New Roman"/>
          <w:color w:val="000000"/>
          <w:sz w:val="20"/>
          <w:szCs w:val="20"/>
        </w:rPr>
        <w:t xml:space="preserve">Pisemnego zgłoszenia do odbioru końcowego (w terminie obowiązywania umowy) dokonuje Wykonawca po wykonaniu wszystkich robót budowlanych objętych przedmiotem umowy, dostarczeniu kompletnej dokumentacji powykonawczej i po potwierdzeniu wykonania robót przez Inspektora Nadzoru wpisem do Dziennika Budowy. Po zweryfikowaniu kompletności przedłożonej przez Wykonawcę dokumentacji powykonawczej, Zamawiający powoła komisję odbiorową i rozpocznie czynności związane z końcowym </w:t>
      </w:r>
      <w:r w:rsidRPr="00AE3C27">
        <w:rPr>
          <w:rFonts w:ascii="Times New Roman" w:hAnsi="Times New Roman" w:cs="Times New Roman"/>
          <w:sz w:val="20"/>
          <w:szCs w:val="20"/>
        </w:rPr>
        <w:t>odbiorem przedmiotu umowy w terminie określonym w umowie.</w:t>
      </w:r>
    </w:p>
    <w:p w14:paraId="31885FC5" w14:textId="77777777" w:rsidR="005317AA" w:rsidRPr="00AE3C27" w:rsidRDefault="005317AA" w:rsidP="005317AA">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Wykonawca zobowiązuje się powiadomić o dacie i miejscu czynności odbiorowych Podwykonawcę, który realizował </w:t>
      </w:r>
      <w:r w:rsidR="00DA3875" w:rsidRPr="00AE3C27">
        <w:rPr>
          <w:rFonts w:ascii="Times New Roman" w:hAnsi="Times New Roman" w:cs="Times New Roman"/>
          <w:sz w:val="20"/>
          <w:szCs w:val="20"/>
        </w:rPr>
        <w:t xml:space="preserve">prace </w:t>
      </w:r>
      <w:r w:rsidRPr="00AE3C27">
        <w:rPr>
          <w:rFonts w:ascii="Times New Roman" w:hAnsi="Times New Roman" w:cs="Times New Roman"/>
          <w:sz w:val="20"/>
          <w:szCs w:val="20"/>
        </w:rPr>
        <w:t xml:space="preserve">objęte danym odbiorem (tożsame zobowiązanie winno dotyczyć dalszych Podwykonawców). </w:t>
      </w:r>
    </w:p>
    <w:p w14:paraId="57CED2F8" w14:textId="25952FE2" w:rsidR="005317AA" w:rsidRPr="00AE3C27" w:rsidRDefault="005317AA" w:rsidP="007314C6">
      <w:pPr>
        <w:spacing w:after="12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W przypadku stwierdzenia jakichkolwiek wad lub usterek, Wykonawca usunie je w terminie wskazanym przez Zamawiającego.</w:t>
      </w:r>
    </w:p>
    <w:p w14:paraId="3B59E30E" w14:textId="2D119482" w:rsidR="005317AA" w:rsidRPr="00AE3C27" w:rsidRDefault="005317AA" w:rsidP="007314C6">
      <w:pPr>
        <w:pStyle w:val="Akapitzlist"/>
        <w:numPr>
          <w:ilvl w:val="2"/>
          <w:numId w:val="1"/>
        </w:numPr>
        <w:spacing w:after="0"/>
        <w:ind w:left="782" w:hanging="782"/>
        <w:outlineLvl w:val="1"/>
        <w:rPr>
          <w:rFonts w:ascii="Times New Roman" w:eastAsiaTheme="minorEastAsia" w:hAnsi="Times New Roman" w:cs="Times New Roman"/>
          <w:b/>
          <w:sz w:val="20"/>
          <w:szCs w:val="20"/>
          <w:lang w:eastAsia="pl-PL"/>
        </w:rPr>
      </w:pPr>
      <w:bookmarkStart w:id="127" w:name="_Toc469041659"/>
      <w:bookmarkStart w:id="128" w:name="_Toc49285977"/>
      <w:r w:rsidRPr="00AE3C27">
        <w:rPr>
          <w:rFonts w:ascii="Times New Roman" w:eastAsiaTheme="minorEastAsia" w:hAnsi="Times New Roman" w:cs="Times New Roman"/>
          <w:b/>
          <w:sz w:val="20"/>
          <w:szCs w:val="20"/>
          <w:lang w:eastAsia="pl-PL"/>
        </w:rPr>
        <w:t>Dokumentacja powykonawcza</w:t>
      </w:r>
      <w:bookmarkEnd w:id="127"/>
      <w:bookmarkEnd w:id="128"/>
    </w:p>
    <w:p w14:paraId="02685DDE" w14:textId="77777777" w:rsidR="005317AA" w:rsidRPr="00AE3C27" w:rsidRDefault="005317AA" w:rsidP="00283CE4">
      <w:p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Dokumentacja powykonawcza powinna zawierać:</w:t>
      </w:r>
    </w:p>
    <w:p w14:paraId="78E5AF96" w14:textId="77777777" w:rsidR="005317AA" w:rsidRPr="00AE3C27" w:rsidRDefault="005317AA"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Projekt Wykonawczy potwierdzony przez Projektanta i </w:t>
      </w:r>
      <w:r w:rsidR="00283CE4" w:rsidRPr="00AE3C27">
        <w:rPr>
          <w:rFonts w:ascii="Times New Roman" w:hAnsi="Times New Roman" w:cs="Times New Roman"/>
          <w:color w:val="000000"/>
          <w:sz w:val="20"/>
          <w:szCs w:val="20"/>
        </w:rPr>
        <w:t>Kierownika B</w:t>
      </w:r>
      <w:r w:rsidRPr="00AE3C27">
        <w:rPr>
          <w:rFonts w:ascii="Times New Roman" w:hAnsi="Times New Roman" w:cs="Times New Roman"/>
          <w:color w:val="000000"/>
          <w:sz w:val="20"/>
          <w:szCs w:val="20"/>
        </w:rPr>
        <w:t xml:space="preserve">udowy lub kopie rysunków Projektu Wykonawczego z naniesionymi w sposób czytelny (kolorem czerwonym) wszelkimi zmianami wprowadzonymi w trakcie budowy, korekty niezbędnych obliczeń </w:t>
      </w:r>
      <w:proofErr w:type="spellStart"/>
      <w:r w:rsidRPr="00AE3C27">
        <w:rPr>
          <w:rFonts w:ascii="Times New Roman" w:hAnsi="Times New Roman" w:cs="Times New Roman"/>
          <w:color w:val="000000"/>
          <w:sz w:val="20"/>
          <w:szCs w:val="20"/>
        </w:rPr>
        <w:t>statyczno</w:t>
      </w:r>
      <w:proofErr w:type="spellEnd"/>
      <w:r w:rsidRPr="00AE3C27">
        <w:rPr>
          <w:rFonts w:ascii="Times New Roman" w:hAnsi="Times New Roman" w:cs="Times New Roman"/>
          <w:color w:val="000000"/>
          <w:sz w:val="20"/>
          <w:szCs w:val="20"/>
        </w:rPr>
        <w:t xml:space="preserve"> - wytrzymałościowych </w:t>
      </w:r>
      <w:r w:rsidRPr="00AE3C27">
        <w:rPr>
          <w:rFonts w:ascii="Times New Roman" w:hAnsi="Times New Roman" w:cs="Times New Roman"/>
          <w:color w:val="000000"/>
          <w:sz w:val="20"/>
          <w:szCs w:val="20"/>
        </w:rPr>
        <w:br/>
        <w:t>i wszystkie uzgodnienia, decyzje, pozwolenia uzyskane na etapie projektowania/wykonawstwa, które dotyczą przyszłego użytkowania obiektów,</w:t>
      </w:r>
    </w:p>
    <w:p w14:paraId="1E8E1890" w14:textId="6CA58452" w:rsidR="005317AA" w:rsidRPr="00AE3C27" w:rsidRDefault="005317AA"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Powykonawczą inwentaryzację geodezyjną wraz ze szkicami i kartami obiektów oraz oświadczeniem geodety o zgodności usytuowania obiektu budowlanego z projektem zagospodarowania działki lub terenu lub odstępstwach od tego projektu (inwentaryzacja ta musi posiadać potwierdzenie przyjęcia do zasobów ośrodka dokumentacji geodezyjnej i</w:t>
      </w:r>
      <w:r w:rsidR="00272653"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kartograficznej),</w:t>
      </w:r>
    </w:p>
    <w:p w14:paraId="4C511BA9" w14:textId="77777777" w:rsidR="005317AA" w:rsidRPr="00AE3C27" w:rsidRDefault="005317AA"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Dokumentację geodezyjną, powykonawczą na nośniku CD/DVD w formacie .</w:t>
      </w:r>
      <w:proofErr w:type="spellStart"/>
      <w:r w:rsidRPr="00AE3C27">
        <w:rPr>
          <w:rFonts w:ascii="Times New Roman" w:hAnsi="Times New Roman" w:cs="Times New Roman"/>
          <w:color w:val="000000"/>
          <w:sz w:val="20"/>
          <w:szCs w:val="20"/>
        </w:rPr>
        <w:t>dwg</w:t>
      </w:r>
      <w:proofErr w:type="spellEnd"/>
      <w:r w:rsidRPr="00AE3C27">
        <w:rPr>
          <w:rFonts w:ascii="Times New Roman" w:hAnsi="Times New Roman" w:cs="Times New Roman"/>
          <w:color w:val="000000"/>
          <w:sz w:val="20"/>
          <w:szCs w:val="20"/>
        </w:rPr>
        <w:t xml:space="preserve"> lub .</w:t>
      </w:r>
      <w:proofErr w:type="spellStart"/>
      <w:r w:rsidRPr="00AE3C27">
        <w:rPr>
          <w:rFonts w:ascii="Times New Roman" w:hAnsi="Times New Roman" w:cs="Times New Roman"/>
          <w:color w:val="000000"/>
          <w:sz w:val="20"/>
          <w:szCs w:val="20"/>
        </w:rPr>
        <w:t>dxf</w:t>
      </w:r>
      <w:proofErr w:type="spellEnd"/>
      <w:r w:rsidRPr="00AE3C27">
        <w:rPr>
          <w:rFonts w:ascii="Times New Roman" w:hAnsi="Times New Roman" w:cs="Times New Roman"/>
          <w:color w:val="000000"/>
          <w:sz w:val="20"/>
          <w:szCs w:val="20"/>
        </w:rPr>
        <w:t xml:space="preserve"> </w:t>
      </w:r>
      <w:r w:rsidRPr="00AE3C27">
        <w:rPr>
          <w:rFonts w:ascii="Times New Roman" w:hAnsi="Times New Roman" w:cs="Times New Roman"/>
          <w:sz w:val="20"/>
          <w:szCs w:val="20"/>
        </w:rPr>
        <w:t>oraz</w:t>
      </w:r>
      <w:r w:rsidRPr="00AE3C27">
        <w:rPr>
          <w:rFonts w:ascii="Times New Roman" w:hAnsi="Times New Roman" w:cs="Times New Roman"/>
          <w:color w:val="000000"/>
          <w:sz w:val="20"/>
          <w:szCs w:val="20"/>
        </w:rPr>
        <w:t xml:space="preserve"> .</w:t>
      </w:r>
      <w:proofErr w:type="spellStart"/>
      <w:r w:rsidRPr="00AE3C27">
        <w:rPr>
          <w:rFonts w:ascii="Times New Roman" w:hAnsi="Times New Roman" w:cs="Times New Roman"/>
          <w:color w:val="000000"/>
          <w:sz w:val="20"/>
          <w:szCs w:val="20"/>
        </w:rPr>
        <w:t>shp</w:t>
      </w:r>
      <w:proofErr w:type="spellEnd"/>
      <w:r w:rsidRPr="00AE3C27">
        <w:rPr>
          <w:rFonts w:ascii="Times New Roman" w:hAnsi="Times New Roman" w:cs="Times New Roman"/>
          <w:color w:val="000000"/>
          <w:sz w:val="20"/>
          <w:szCs w:val="20"/>
        </w:rPr>
        <w:t xml:space="preserve">, </w:t>
      </w:r>
    </w:p>
    <w:p w14:paraId="5E9F09F2" w14:textId="68C69E6E" w:rsidR="005317AA" w:rsidRPr="00AE3C27" w:rsidRDefault="005317AA"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Karty inwentaryzacyjne </w:t>
      </w:r>
      <w:r w:rsidRPr="00AE3C27">
        <w:rPr>
          <w:rFonts w:ascii="Times New Roman" w:hAnsi="Times New Roman" w:cs="Times New Roman"/>
          <w:sz w:val="20"/>
          <w:szCs w:val="20"/>
        </w:rPr>
        <w:t>studni (potwierdzone geodezyjnie z numerami przypisanymi geodezyjnie),</w:t>
      </w:r>
      <w:r w:rsidRPr="00AE3C27">
        <w:rPr>
          <w:rFonts w:ascii="Times New Roman" w:hAnsi="Times New Roman" w:cs="Times New Roman"/>
          <w:color w:val="000000"/>
          <w:sz w:val="20"/>
          <w:szCs w:val="20"/>
        </w:rPr>
        <w:t xml:space="preserve"> w</w:t>
      </w:r>
      <w:r w:rsidR="00087D06">
        <w:rPr>
          <w:rFonts w:ascii="Times New Roman" w:hAnsi="Times New Roman" w:cs="Times New Roman"/>
          <w:color w:val="000000"/>
          <w:sz w:val="20"/>
          <w:szCs w:val="20"/>
        </w:rPr>
        <w:t> </w:t>
      </w:r>
      <w:r w:rsidRPr="00AE3C27">
        <w:rPr>
          <w:rFonts w:ascii="Times New Roman" w:hAnsi="Times New Roman" w:cs="Times New Roman"/>
          <w:color w:val="000000"/>
          <w:sz w:val="20"/>
          <w:szCs w:val="20"/>
        </w:rPr>
        <w:t xml:space="preserve"> formie papierowej oraz na nośniku CD/DVD (preferowany format .jpg, .pdf),</w:t>
      </w:r>
    </w:p>
    <w:p w14:paraId="164D63CE" w14:textId="6AA14CAC" w:rsidR="005317AA" w:rsidRPr="00AE3C27" w:rsidRDefault="005317AA"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Domiary geodezyjne (współrzędne geodezyjne) </w:t>
      </w:r>
      <w:r w:rsidR="00085959" w:rsidRPr="00AE3C27">
        <w:rPr>
          <w:rFonts w:ascii="Times New Roman" w:hAnsi="Times New Roman" w:cs="Times New Roman"/>
          <w:color w:val="000000"/>
          <w:sz w:val="20"/>
          <w:szCs w:val="20"/>
        </w:rPr>
        <w:t xml:space="preserve">w formie papierowej oraz na nośniku </w:t>
      </w:r>
      <w:r w:rsidRPr="00AE3C27">
        <w:rPr>
          <w:rFonts w:ascii="Times New Roman" w:hAnsi="Times New Roman" w:cs="Times New Roman"/>
          <w:color w:val="000000"/>
          <w:sz w:val="20"/>
          <w:szCs w:val="20"/>
        </w:rPr>
        <w:t>CD/DVD,</w:t>
      </w:r>
    </w:p>
    <w:p w14:paraId="31FA95FA" w14:textId="77777777" w:rsidR="005317AA" w:rsidRPr="00AE3C27" w:rsidRDefault="005317AA"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Szczegółowe zestawienie wykonanych robót podpisane przez Kierownika Budowy oraz potwierdzone przez geodetę (długości rurociągów mierzone w osiach obiektów),  </w:t>
      </w:r>
    </w:p>
    <w:p w14:paraId="75585DE0" w14:textId="2BF8209E" w:rsidR="005317AA" w:rsidRPr="00AE3C27" w:rsidRDefault="005317AA"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Oświadczenie </w:t>
      </w:r>
      <w:r w:rsidR="00D61B03" w:rsidRPr="00AE3C27">
        <w:rPr>
          <w:rFonts w:ascii="Times New Roman" w:hAnsi="Times New Roman" w:cs="Times New Roman"/>
          <w:color w:val="000000"/>
          <w:sz w:val="20"/>
          <w:szCs w:val="20"/>
        </w:rPr>
        <w:t>K</w:t>
      </w:r>
      <w:r w:rsidRPr="00AE3C27">
        <w:rPr>
          <w:rFonts w:ascii="Times New Roman" w:hAnsi="Times New Roman" w:cs="Times New Roman"/>
          <w:color w:val="000000"/>
          <w:sz w:val="20"/>
          <w:szCs w:val="20"/>
        </w:rPr>
        <w:t xml:space="preserve">ierownika </w:t>
      </w:r>
      <w:r w:rsidR="00D61B03" w:rsidRPr="00AE3C27">
        <w:rPr>
          <w:rFonts w:ascii="Times New Roman" w:hAnsi="Times New Roman" w:cs="Times New Roman"/>
          <w:color w:val="000000"/>
          <w:sz w:val="20"/>
          <w:szCs w:val="20"/>
        </w:rPr>
        <w:t>B</w:t>
      </w:r>
      <w:r w:rsidRPr="00AE3C27">
        <w:rPr>
          <w:rFonts w:ascii="Times New Roman" w:hAnsi="Times New Roman" w:cs="Times New Roman"/>
          <w:color w:val="000000"/>
          <w:sz w:val="20"/>
          <w:szCs w:val="20"/>
        </w:rPr>
        <w:t>udowy o zgodności wykonania inwestycji z pozwoleniem na budowę oraz zatwierdzonym projektem budowlanym</w:t>
      </w:r>
      <w:r w:rsidR="00D61B03" w:rsidRPr="00AE3C27">
        <w:rPr>
          <w:rFonts w:ascii="Times New Roman" w:hAnsi="Times New Roman" w:cs="Times New Roman"/>
          <w:color w:val="000000"/>
          <w:sz w:val="20"/>
          <w:szCs w:val="20"/>
        </w:rPr>
        <w:t xml:space="preserve"> wraz z podpisem Inspektora Nadzoru i</w:t>
      </w:r>
      <w:r w:rsidR="00272653" w:rsidRPr="00AE3C27">
        <w:rPr>
          <w:rFonts w:ascii="Times New Roman" w:hAnsi="Times New Roman" w:cs="Times New Roman"/>
          <w:color w:val="000000"/>
          <w:sz w:val="20"/>
          <w:szCs w:val="20"/>
        </w:rPr>
        <w:t> </w:t>
      </w:r>
      <w:r w:rsidR="00D61B03" w:rsidRPr="00AE3C27">
        <w:rPr>
          <w:rFonts w:ascii="Times New Roman" w:hAnsi="Times New Roman" w:cs="Times New Roman"/>
          <w:color w:val="000000"/>
          <w:sz w:val="20"/>
          <w:szCs w:val="20"/>
        </w:rPr>
        <w:t>Projektanta (w </w:t>
      </w:r>
      <w:r w:rsidRPr="00AE3C27">
        <w:rPr>
          <w:rFonts w:ascii="Times New Roman" w:hAnsi="Times New Roman" w:cs="Times New Roman"/>
          <w:color w:val="000000"/>
          <w:sz w:val="20"/>
          <w:szCs w:val="20"/>
        </w:rPr>
        <w:t>przypadku wprowadzonych w trakcie realizacji zmian w stosunku do zatwierdzonego projektu budowlanego i pozwolenia na budowę),</w:t>
      </w:r>
    </w:p>
    <w:p w14:paraId="5A165435" w14:textId="77777777" w:rsidR="005317AA" w:rsidRPr="00AE3C27" w:rsidRDefault="005317AA"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Oświadczenie Kierownika </w:t>
      </w:r>
      <w:r w:rsidR="00BB658B" w:rsidRPr="00AE3C27">
        <w:rPr>
          <w:rFonts w:ascii="Times New Roman" w:hAnsi="Times New Roman" w:cs="Times New Roman"/>
          <w:color w:val="000000"/>
          <w:sz w:val="20"/>
          <w:szCs w:val="20"/>
        </w:rPr>
        <w:t>B</w:t>
      </w:r>
      <w:r w:rsidRPr="00AE3C27">
        <w:rPr>
          <w:rFonts w:ascii="Times New Roman" w:hAnsi="Times New Roman" w:cs="Times New Roman"/>
          <w:color w:val="000000"/>
          <w:sz w:val="20"/>
          <w:szCs w:val="20"/>
        </w:rPr>
        <w:t>udowy o doprowadzeniu do stanu pierwotnego terenów po wykonanych robotach,</w:t>
      </w:r>
    </w:p>
    <w:p w14:paraId="25A95C95" w14:textId="190C2D82" w:rsidR="005317AA" w:rsidRPr="00AE3C27" w:rsidRDefault="005317AA"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Oświadczenie Kierownika </w:t>
      </w:r>
      <w:r w:rsidR="00BB658B" w:rsidRPr="00AE3C27">
        <w:rPr>
          <w:rFonts w:ascii="Times New Roman" w:hAnsi="Times New Roman" w:cs="Times New Roman"/>
          <w:color w:val="000000"/>
          <w:sz w:val="20"/>
          <w:szCs w:val="20"/>
        </w:rPr>
        <w:t>B</w:t>
      </w:r>
      <w:r w:rsidRPr="00AE3C27">
        <w:rPr>
          <w:rFonts w:ascii="Times New Roman" w:hAnsi="Times New Roman" w:cs="Times New Roman"/>
          <w:color w:val="000000"/>
          <w:sz w:val="20"/>
          <w:szCs w:val="20"/>
        </w:rPr>
        <w:t>udowy o uporządkowaniu terenu zajętego pod zaplecze budowy wraz z</w:t>
      </w:r>
      <w:r w:rsidR="00087D06">
        <w:rPr>
          <w:rFonts w:ascii="Times New Roman" w:hAnsi="Times New Roman" w:cs="Times New Roman"/>
          <w:color w:val="000000"/>
          <w:sz w:val="20"/>
          <w:szCs w:val="20"/>
        </w:rPr>
        <w:t> </w:t>
      </w:r>
      <w:r w:rsidRPr="00AE3C27">
        <w:rPr>
          <w:rFonts w:ascii="Times New Roman" w:hAnsi="Times New Roman" w:cs="Times New Roman"/>
          <w:color w:val="000000"/>
          <w:sz w:val="20"/>
          <w:szCs w:val="20"/>
        </w:rPr>
        <w:t xml:space="preserve"> odbiorem przez właściciela terenu</w:t>
      </w:r>
    </w:p>
    <w:p w14:paraId="6D51861C" w14:textId="77777777" w:rsidR="005317AA" w:rsidRPr="00AE3C27" w:rsidRDefault="005317AA"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Dokumenty z utylizacji lub zagospodarowania odpadów wytworzonych w trakcie realizacji inwestycji  </w:t>
      </w:r>
    </w:p>
    <w:p w14:paraId="6B92D309" w14:textId="77777777" w:rsidR="005317AA" w:rsidRPr="00AE3C27" w:rsidRDefault="005317AA"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Karty Nadzoru Autorskiego </w:t>
      </w:r>
    </w:p>
    <w:p w14:paraId="7AB6EBA3" w14:textId="77777777" w:rsidR="005317AA" w:rsidRPr="00AE3C27" w:rsidRDefault="005317AA"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Kopię ostatecznego pozwolenie na budowę</w:t>
      </w:r>
    </w:p>
    <w:p w14:paraId="567AD7A8" w14:textId="77777777" w:rsidR="005317AA" w:rsidRPr="00AE3C27" w:rsidRDefault="005317AA"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Kopie wszystkich decyzji administracyjnych wydanych w trakcie realizacji inwestycji </w:t>
      </w:r>
    </w:p>
    <w:p w14:paraId="41B02338" w14:textId="77777777" w:rsidR="005317AA" w:rsidRPr="00AE3C27" w:rsidRDefault="005317AA"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Protokoły odbiorów częściowych </w:t>
      </w:r>
    </w:p>
    <w:p w14:paraId="1D43F75C" w14:textId="77777777" w:rsidR="005317AA" w:rsidRPr="00AE3C27" w:rsidRDefault="005317AA"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Protokoły z prób szczelności sieci kanalizacyjnej </w:t>
      </w:r>
    </w:p>
    <w:p w14:paraId="537539FF" w14:textId="765ADD69" w:rsidR="005317AA" w:rsidRPr="00AE3C27" w:rsidRDefault="005317AA"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Raport powykonawczy z monitoringu CCTV wraz z inspekcją obejmującą kanały, złącza i</w:t>
      </w:r>
      <w:r w:rsidR="00272653"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studnie</w:t>
      </w:r>
    </w:p>
    <w:p w14:paraId="296FD366" w14:textId="77777777" w:rsidR="005317AA" w:rsidRPr="00AE3C27" w:rsidRDefault="005317AA" w:rsidP="00072073">
      <w:pPr>
        <w:pStyle w:val="Akapitzlist"/>
        <w:numPr>
          <w:ilvl w:val="0"/>
          <w:numId w:val="8"/>
        </w:numPr>
        <w:spacing w:after="0" w:line="240" w:lineRule="auto"/>
        <w:ind w:left="714" w:hanging="357"/>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Protokoły z badań pobranych próbek zabudowanych materiałów (jeśli dotyczy) </w:t>
      </w:r>
    </w:p>
    <w:p w14:paraId="420DC8C5" w14:textId="77777777" w:rsidR="005317AA" w:rsidRPr="00AE3C27" w:rsidRDefault="005317AA" w:rsidP="00072073">
      <w:pPr>
        <w:pStyle w:val="Akapitzlist"/>
        <w:numPr>
          <w:ilvl w:val="0"/>
          <w:numId w:val="8"/>
        </w:numPr>
        <w:spacing w:after="0" w:line="240" w:lineRule="auto"/>
        <w:ind w:left="714" w:hanging="357"/>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Protokoły z zagęszczenia gruntu (podsypki, </w:t>
      </w:r>
      <w:proofErr w:type="spellStart"/>
      <w:r w:rsidRPr="00AE3C27">
        <w:rPr>
          <w:rFonts w:ascii="Times New Roman" w:hAnsi="Times New Roman" w:cs="Times New Roman"/>
          <w:color w:val="000000"/>
          <w:sz w:val="20"/>
          <w:szCs w:val="20"/>
        </w:rPr>
        <w:t>obsypki</w:t>
      </w:r>
      <w:proofErr w:type="spellEnd"/>
      <w:r w:rsidRPr="00AE3C27">
        <w:rPr>
          <w:rFonts w:ascii="Times New Roman" w:hAnsi="Times New Roman" w:cs="Times New Roman"/>
          <w:color w:val="000000"/>
          <w:sz w:val="20"/>
          <w:szCs w:val="20"/>
        </w:rPr>
        <w:t>, zasypki)</w:t>
      </w:r>
    </w:p>
    <w:p w14:paraId="25DC09CE" w14:textId="77777777" w:rsidR="005317AA" w:rsidRPr="00AE3C27" w:rsidRDefault="005317AA" w:rsidP="00072073">
      <w:pPr>
        <w:pStyle w:val="Akapitzlist"/>
        <w:numPr>
          <w:ilvl w:val="0"/>
          <w:numId w:val="8"/>
        </w:numPr>
        <w:spacing w:after="0" w:line="240" w:lineRule="auto"/>
        <w:ind w:left="714" w:hanging="357"/>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Protokoły badania nośności podbudowy </w:t>
      </w:r>
    </w:p>
    <w:p w14:paraId="0570EE52" w14:textId="4EC027DF" w:rsidR="005317AA" w:rsidRPr="00AE3C27" w:rsidRDefault="005317AA" w:rsidP="00072073">
      <w:pPr>
        <w:pStyle w:val="Akapitzlist"/>
        <w:numPr>
          <w:ilvl w:val="0"/>
          <w:numId w:val="8"/>
        </w:numPr>
        <w:spacing w:after="0" w:line="240" w:lineRule="auto"/>
        <w:ind w:left="714" w:hanging="357"/>
        <w:jc w:val="both"/>
        <w:rPr>
          <w:rFonts w:ascii="Times New Roman" w:hAnsi="Times New Roman" w:cs="Times New Roman"/>
          <w:color w:val="FF0000"/>
          <w:sz w:val="20"/>
          <w:szCs w:val="20"/>
        </w:rPr>
      </w:pPr>
      <w:r w:rsidRPr="00AE3C27">
        <w:rPr>
          <w:rFonts w:ascii="Times New Roman" w:hAnsi="Times New Roman" w:cs="Times New Roman"/>
          <w:color w:val="000000"/>
          <w:sz w:val="20"/>
          <w:szCs w:val="20"/>
        </w:rPr>
        <w:t xml:space="preserve">Protokoły odbioru odtworzonych nawierzchni po robotach sieciowych </w:t>
      </w:r>
      <w:r w:rsidRPr="00AE3C27">
        <w:rPr>
          <w:rFonts w:ascii="Times New Roman" w:hAnsi="Times New Roman" w:cs="Times New Roman"/>
          <w:sz w:val="20"/>
          <w:szCs w:val="20"/>
        </w:rPr>
        <w:t xml:space="preserve">podpisany </w:t>
      </w:r>
      <w:r w:rsidR="00377E64" w:rsidRPr="00AE3C27">
        <w:rPr>
          <w:rFonts w:ascii="Times New Roman" w:hAnsi="Times New Roman" w:cs="Times New Roman"/>
          <w:sz w:val="20"/>
          <w:szCs w:val="20"/>
        </w:rPr>
        <w:t>Inspektora Nadzoru</w:t>
      </w:r>
    </w:p>
    <w:p w14:paraId="58736208" w14:textId="77777777" w:rsidR="005317AA" w:rsidRPr="00AE3C27" w:rsidRDefault="005317AA" w:rsidP="00072073">
      <w:pPr>
        <w:pStyle w:val="Akapitzlist"/>
        <w:numPr>
          <w:ilvl w:val="0"/>
          <w:numId w:val="8"/>
        </w:numPr>
        <w:spacing w:after="0" w:line="240" w:lineRule="auto"/>
        <w:ind w:left="714" w:hanging="357"/>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Protokoły odbiorów technicznych </w:t>
      </w:r>
    </w:p>
    <w:p w14:paraId="5D84A71E" w14:textId="77777777" w:rsidR="005317AA" w:rsidRPr="00AE3C27" w:rsidRDefault="005317AA" w:rsidP="00072073">
      <w:pPr>
        <w:pStyle w:val="Akapitzlist"/>
        <w:numPr>
          <w:ilvl w:val="0"/>
          <w:numId w:val="8"/>
        </w:numPr>
        <w:spacing w:after="0" w:line="240" w:lineRule="auto"/>
        <w:ind w:left="714" w:hanging="357"/>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Protokoły likwidacji sieci (w przypadku przebudowy) z opisanymi odcinkami, długościami, materiałem, średnicą oraz opisanym sposobem likwidacji sieci (demontaż, zamulenie)</w:t>
      </w:r>
    </w:p>
    <w:p w14:paraId="450C1E69" w14:textId="234AD50B" w:rsidR="005317AA" w:rsidRPr="00AE3C27" w:rsidRDefault="005317AA" w:rsidP="00072073">
      <w:pPr>
        <w:pStyle w:val="Akapitzlist"/>
        <w:numPr>
          <w:ilvl w:val="0"/>
          <w:numId w:val="8"/>
        </w:numPr>
        <w:spacing w:after="0" w:line="240" w:lineRule="auto"/>
        <w:ind w:left="714" w:hanging="357"/>
        <w:jc w:val="both"/>
        <w:rPr>
          <w:rFonts w:ascii="Times New Roman" w:hAnsi="Times New Roman" w:cs="Times New Roman"/>
          <w:sz w:val="20"/>
          <w:szCs w:val="20"/>
        </w:rPr>
      </w:pPr>
      <w:r w:rsidRPr="00AE3C27">
        <w:rPr>
          <w:rFonts w:ascii="Times New Roman" w:hAnsi="Times New Roman" w:cs="Times New Roman"/>
          <w:sz w:val="20"/>
          <w:szCs w:val="20"/>
        </w:rPr>
        <w:t>Oświadczenia właściciel</w:t>
      </w:r>
      <w:r w:rsidR="00377E64" w:rsidRPr="00AE3C27">
        <w:rPr>
          <w:rFonts w:ascii="Times New Roman" w:hAnsi="Times New Roman" w:cs="Times New Roman"/>
          <w:sz w:val="20"/>
          <w:szCs w:val="20"/>
        </w:rPr>
        <w:t>a</w:t>
      </w:r>
      <w:r w:rsidRPr="00AE3C27">
        <w:rPr>
          <w:rFonts w:ascii="Times New Roman" w:hAnsi="Times New Roman" w:cs="Times New Roman"/>
          <w:sz w:val="20"/>
          <w:szCs w:val="20"/>
        </w:rPr>
        <w:t xml:space="preserve"> nieruchomości o przywróceniu terenu do stanu pierwotnego, odtworzeniu składników zagospodarowania lub wypłacie odszkodowania oraz o spełnieniu ewentualnych dodatkowych warunków udzielonej zgody,</w:t>
      </w:r>
    </w:p>
    <w:p w14:paraId="3FF44658" w14:textId="6F1BEE39" w:rsidR="005317AA" w:rsidRPr="00AE3C27" w:rsidRDefault="005317AA" w:rsidP="00072073">
      <w:pPr>
        <w:pStyle w:val="Akapitzlist"/>
        <w:numPr>
          <w:ilvl w:val="0"/>
          <w:numId w:val="8"/>
        </w:numPr>
        <w:spacing w:after="0" w:line="240" w:lineRule="auto"/>
        <w:ind w:left="714" w:hanging="357"/>
        <w:jc w:val="both"/>
        <w:rPr>
          <w:rFonts w:ascii="Times New Roman" w:hAnsi="Times New Roman" w:cs="Times New Roman"/>
          <w:sz w:val="20"/>
          <w:szCs w:val="20"/>
        </w:rPr>
      </w:pPr>
      <w:r w:rsidRPr="00AE3C27">
        <w:rPr>
          <w:rFonts w:ascii="Times New Roman" w:hAnsi="Times New Roman" w:cs="Times New Roman"/>
          <w:sz w:val="20"/>
          <w:szCs w:val="20"/>
        </w:rPr>
        <w:t>Kart</w:t>
      </w:r>
      <w:r w:rsidR="00377E64" w:rsidRPr="00AE3C27">
        <w:rPr>
          <w:rFonts w:ascii="Times New Roman" w:hAnsi="Times New Roman" w:cs="Times New Roman"/>
          <w:sz w:val="20"/>
          <w:szCs w:val="20"/>
        </w:rPr>
        <w:t>ę</w:t>
      </w:r>
      <w:r w:rsidRPr="00AE3C27">
        <w:rPr>
          <w:rFonts w:ascii="Times New Roman" w:hAnsi="Times New Roman" w:cs="Times New Roman"/>
          <w:sz w:val="20"/>
          <w:szCs w:val="20"/>
        </w:rPr>
        <w:t xml:space="preserve"> gwarancji jakości (wg wzoru przekazanego przez Zamawiającego)</w:t>
      </w:r>
      <w:r w:rsidR="00377E64" w:rsidRPr="00AE3C27">
        <w:rPr>
          <w:rFonts w:ascii="Times New Roman" w:hAnsi="Times New Roman" w:cs="Times New Roman"/>
          <w:sz w:val="20"/>
          <w:szCs w:val="20"/>
        </w:rPr>
        <w:t>,</w:t>
      </w:r>
      <w:r w:rsidRPr="00AE3C27">
        <w:rPr>
          <w:rFonts w:ascii="Times New Roman" w:hAnsi="Times New Roman" w:cs="Times New Roman"/>
          <w:sz w:val="20"/>
          <w:szCs w:val="20"/>
        </w:rPr>
        <w:t xml:space="preserve"> a w przypadku obiektów sieciowych i urządzeń (pompowni, tłoczni i urządzeń pomiarowych) karty gwarancyjne wystawione przez producentów lub dostawców na okres zgodny z gwarancją jakości udzieloną przez Wykonawcę na całe zrealizowane zamówienie, </w:t>
      </w:r>
    </w:p>
    <w:p w14:paraId="193B7E8E" w14:textId="794C40DA" w:rsidR="005317AA" w:rsidRPr="00AE3C27" w:rsidRDefault="005317AA" w:rsidP="00072073">
      <w:pPr>
        <w:pStyle w:val="Akapitzlist"/>
        <w:numPr>
          <w:ilvl w:val="0"/>
          <w:numId w:val="8"/>
        </w:numPr>
        <w:spacing w:after="0" w:line="240" w:lineRule="auto"/>
        <w:ind w:left="714" w:hanging="357"/>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Dokumentacj</w:t>
      </w:r>
      <w:r w:rsidR="00377E64" w:rsidRPr="00AE3C27">
        <w:rPr>
          <w:rFonts w:ascii="Times New Roman" w:hAnsi="Times New Roman" w:cs="Times New Roman"/>
          <w:color w:val="000000"/>
          <w:sz w:val="20"/>
          <w:szCs w:val="20"/>
        </w:rPr>
        <w:t>ę</w:t>
      </w:r>
      <w:r w:rsidRPr="00AE3C27">
        <w:rPr>
          <w:rFonts w:ascii="Times New Roman" w:hAnsi="Times New Roman" w:cs="Times New Roman"/>
          <w:color w:val="000000"/>
          <w:sz w:val="20"/>
          <w:szCs w:val="20"/>
        </w:rPr>
        <w:t xml:space="preserve"> fotograficzn</w:t>
      </w:r>
      <w:r w:rsidR="00377E64" w:rsidRPr="00AE3C27">
        <w:rPr>
          <w:rFonts w:ascii="Times New Roman" w:hAnsi="Times New Roman" w:cs="Times New Roman"/>
          <w:color w:val="000000"/>
          <w:sz w:val="20"/>
          <w:szCs w:val="20"/>
        </w:rPr>
        <w:t>ą</w:t>
      </w:r>
      <w:r w:rsidRPr="00AE3C27">
        <w:rPr>
          <w:rFonts w:ascii="Times New Roman" w:hAnsi="Times New Roman" w:cs="Times New Roman"/>
          <w:color w:val="000000"/>
          <w:sz w:val="20"/>
          <w:szCs w:val="20"/>
        </w:rPr>
        <w:t xml:space="preserve"> w formie cyfrowej (zdjęcia wykonanych węzłów połączeniowych i</w:t>
      </w:r>
      <w:r w:rsidR="00087D06">
        <w:rPr>
          <w:rFonts w:ascii="Times New Roman" w:hAnsi="Times New Roman" w:cs="Times New Roman"/>
          <w:color w:val="000000"/>
          <w:sz w:val="20"/>
          <w:szCs w:val="20"/>
        </w:rPr>
        <w:t> </w:t>
      </w:r>
      <w:r w:rsidRPr="00AE3C27">
        <w:rPr>
          <w:rFonts w:ascii="Times New Roman" w:hAnsi="Times New Roman" w:cs="Times New Roman"/>
          <w:color w:val="000000"/>
          <w:sz w:val="20"/>
          <w:szCs w:val="20"/>
        </w:rPr>
        <w:t xml:space="preserve"> istotnych robót zanikowych, dokumentację fotograficzną z realizacji robót)</w:t>
      </w:r>
    </w:p>
    <w:p w14:paraId="402BAB90" w14:textId="77777777" w:rsidR="005317AA" w:rsidRPr="00AE3C27" w:rsidRDefault="005317AA" w:rsidP="00072073">
      <w:pPr>
        <w:pStyle w:val="Akapitzlist"/>
        <w:numPr>
          <w:ilvl w:val="0"/>
          <w:numId w:val="8"/>
        </w:numPr>
        <w:spacing w:after="0" w:line="240" w:lineRule="auto"/>
        <w:ind w:left="714" w:hanging="357"/>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Zatwierdzone wnioski materiałowe</w:t>
      </w:r>
    </w:p>
    <w:p w14:paraId="66617CE4" w14:textId="0695FA60" w:rsidR="005317AA" w:rsidRPr="00AE3C27" w:rsidRDefault="005317AA" w:rsidP="00072073">
      <w:pPr>
        <w:pStyle w:val="Akapitzlist"/>
        <w:numPr>
          <w:ilvl w:val="0"/>
          <w:numId w:val="8"/>
        </w:numPr>
        <w:spacing w:after="0" w:line="240" w:lineRule="auto"/>
        <w:ind w:left="714" w:hanging="357"/>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lastRenderedPageBreak/>
        <w:t>Atesty, Deklaracje zgodności, aprobaty techniczne, certyfikaty i atesty higieniczne wraz z</w:t>
      </w:r>
      <w:r w:rsidR="00087D06">
        <w:rPr>
          <w:rFonts w:ascii="Times New Roman" w:hAnsi="Times New Roman" w:cs="Times New Roman"/>
          <w:color w:val="000000"/>
          <w:sz w:val="20"/>
          <w:szCs w:val="20"/>
        </w:rPr>
        <w:t> </w:t>
      </w:r>
      <w:r w:rsidRPr="00AE3C27">
        <w:rPr>
          <w:rFonts w:ascii="Times New Roman" w:hAnsi="Times New Roman" w:cs="Times New Roman"/>
          <w:color w:val="000000"/>
          <w:sz w:val="20"/>
          <w:szCs w:val="20"/>
        </w:rPr>
        <w:t xml:space="preserve"> oświadczeniem Kierownika budowy, że materiały zostały zabudowane w trakcie realizacji inwestycji</w:t>
      </w:r>
    </w:p>
    <w:p w14:paraId="45011EE7" w14:textId="59B377C4" w:rsidR="005317AA" w:rsidRPr="00AE3C27" w:rsidRDefault="005317AA" w:rsidP="00072073">
      <w:pPr>
        <w:pStyle w:val="Akapitzlist"/>
        <w:numPr>
          <w:ilvl w:val="0"/>
          <w:numId w:val="8"/>
        </w:numPr>
        <w:spacing w:after="0" w:line="240" w:lineRule="auto"/>
        <w:ind w:left="714" w:hanging="357"/>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Dziennik</w:t>
      </w:r>
      <w:r w:rsidR="00085959" w:rsidRPr="00AE3C27">
        <w:rPr>
          <w:rFonts w:ascii="Times New Roman" w:hAnsi="Times New Roman" w:cs="Times New Roman"/>
          <w:color w:val="000000"/>
          <w:sz w:val="20"/>
          <w:szCs w:val="20"/>
        </w:rPr>
        <w:t>/</w:t>
      </w:r>
      <w:r w:rsidR="00377E64" w:rsidRPr="00AE3C27">
        <w:rPr>
          <w:rFonts w:ascii="Times New Roman" w:hAnsi="Times New Roman" w:cs="Times New Roman"/>
          <w:color w:val="000000"/>
          <w:sz w:val="20"/>
          <w:szCs w:val="20"/>
        </w:rPr>
        <w:t>Dzienniki</w:t>
      </w:r>
      <w:r w:rsidRPr="00AE3C27">
        <w:rPr>
          <w:rFonts w:ascii="Times New Roman" w:hAnsi="Times New Roman" w:cs="Times New Roman"/>
          <w:color w:val="000000"/>
          <w:sz w:val="20"/>
          <w:szCs w:val="20"/>
        </w:rPr>
        <w:t xml:space="preserve"> budowy</w:t>
      </w:r>
    </w:p>
    <w:p w14:paraId="570B6938" w14:textId="30788EEE" w:rsidR="005317AA" w:rsidRPr="00AE3C27" w:rsidRDefault="005317AA" w:rsidP="00072073">
      <w:pPr>
        <w:pStyle w:val="Akapitzlist"/>
        <w:numPr>
          <w:ilvl w:val="0"/>
          <w:numId w:val="8"/>
        </w:numPr>
        <w:spacing w:after="120" w:line="240" w:lineRule="auto"/>
        <w:ind w:left="714" w:hanging="357"/>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Wkład do zapisu OT (cały zabudowany materiał w rozbiciu na długości</w:t>
      </w:r>
      <w:r w:rsidR="00BB658B" w:rsidRPr="00AE3C27">
        <w:rPr>
          <w:rFonts w:ascii="Times New Roman" w:hAnsi="Times New Roman" w:cs="Times New Roman"/>
          <w:color w:val="000000"/>
          <w:sz w:val="20"/>
          <w:szCs w:val="20"/>
        </w:rPr>
        <w:t xml:space="preserve">, średnice, </w:t>
      </w:r>
      <w:r w:rsidR="00377E64" w:rsidRPr="00AE3C27">
        <w:rPr>
          <w:rFonts w:ascii="Times New Roman" w:hAnsi="Times New Roman" w:cs="Times New Roman"/>
          <w:color w:val="000000"/>
          <w:sz w:val="20"/>
          <w:szCs w:val="20"/>
        </w:rPr>
        <w:t xml:space="preserve">wartości, </w:t>
      </w:r>
      <w:r w:rsidR="00BB658B" w:rsidRPr="00AE3C27">
        <w:rPr>
          <w:rFonts w:ascii="Times New Roman" w:hAnsi="Times New Roman" w:cs="Times New Roman"/>
          <w:color w:val="000000"/>
          <w:sz w:val="20"/>
          <w:szCs w:val="20"/>
        </w:rPr>
        <w:t>wielkości zgodnie z </w:t>
      </w:r>
      <w:r w:rsidRPr="00AE3C27">
        <w:rPr>
          <w:rFonts w:ascii="Times New Roman" w:hAnsi="Times New Roman" w:cs="Times New Roman"/>
          <w:color w:val="000000"/>
          <w:sz w:val="20"/>
          <w:szCs w:val="20"/>
        </w:rPr>
        <w:t xml:space="preserve">inwentaryzacją geodezyjną </w:t>
      </w:r>
      <w:r w:rsidR="00BB658B"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długości sieci mierzone w osiach)</w:t>
      </w:r>
      <w:r w:rsidR="007314C6">
        <w:rPr>
          <w:rFonts w:ascii="Times New Roman" w:hAnsi="Times New Roman" w:cs="Times New Roman"/>
          <w:color w:val="000000"/>
          <w:sz w:val="20"/>
          <w:szCs w:val="20"/>
        </w:rPr>
        <w:t>.</w:t>
      </w:r>
    </w:p>
    <w:p w14:paraId="37CCAD77" w14:textId="77777777" w:rsidR="005317AA" w:rsidRPr="00AE3C27" w:rsidRDefault="005317AA" w:rsidP="007314C6">
      <w:pPr>
        <w:spacing w:after="120" w:line="240" w:lineRule="auto"/>
        <w:jc w:val="both"/>
        <w:rPr>
          <w:rFonts w:ascii="Times New Roman" w:hAnsi="Times New Roman" w:cs="Times New Roman"/>
          <w:sz w:val="20"/>
          <w:szCs w:val="20"/>
        </w:rPr>
      </w:pPr>
      <w:r w:rsidRPr="00AE3C27">
        <w:rPr>
          <w:rFonts w:ascii="Times New Roman" w:hAnsi="Times New Roman" w:cs="Times New Roman"/>
          <w:color w:val="000000"/>
          <w:sz w:val="20"/>
          <w:szCs w:val="20"/>
        </w:rPr>
        <w:t xml:space="preserve">Zamawiający wymaga dostarczenia kompletnej dokumentacji powykonawczej w wersji elektronicznej (skany </w:t>
      </w:r>
      <w:r w:rsidRPr="00AE3C27">
        <w:rPr>
          <w:rFonts w:ascii="Times New Roman" w:hAnsi="Times New Roman" w:cs="Times New Roman"/>
          <w:sz w:val="20"/>
          <w:szCs w:val="20"/>
        </w:rPr>
        <w:t xml:space="preserve">wszystkich dokumentów wymienionych powyżej) na nośniku CD/DVD. </w:t>
      </w:r>
    </w:p>
    <w:p w14:paraId="02BB5F48" w14:textId="2DF4B759" w:rsidR="005317AA" w:rsidRPr="00AE3C27" w:rsidRDefault="005317AA" w:rsidP="007314C6">
      <w:pPr>
        <w:spacing w:after="120" w:line="240" w:lineRule="auto"/>
        <w:jc w:val="both"/>
        <w:rPr>
          <w:rFonts w:ascii="Times New Roman" w:hAnsi="Times New Roman" w:cs="Times New Roman"/>
          <w:sz w:val="20"/>
          <w:szCs w:val="20"/>
        </w:rPr>
      </w:pPr>
      <w:r w:rsidRPr="00AE3C27">
        <w:rPr>
          <w:rFonts w:ascii="Times New Roman" w:hAnsi="Times New Roman" w:cs="Times New Roman"/>
          <w:sz w:val="20"/>
          <w:szCs w:val="20"/>
        </w:rPr>
        <w:t>Po przeprowadzonym odbiorze końcowym robót, w terminie nie dłuższym niż 7 dni Wykonawca dostarczy Zamawiającemu dokumentację niezbędną do przedłożenia w PINB w celu zgłoszenia zakończenia wykonywania robót lub uzyskania pozwolenia na użytkowanie wybudowanych obiektów (jeśli wymagane).</w:t>
      </w:r>
    </w:p>
    <w:p w14:paraId="4BE6483B" w14:textId="596950EE" w:rsidR="00C74F31" w:rsidRPr="00AE3C27" w:rsidRDefault="00363A90" w:rsidP="007314C6">
      <w:pPr>
        <w:pStyle w:val="Akapitzlist"/>
        <w:numPr>
          <w:ilvl w:val="2"/>
          <w:numId w:val="1"/>
        </w:numPr>
        <w:spacing w:after="0"/>
        <w:ind w:left="782" w:hanging="782"/>
        <w:outlineLvl w:val="1"/>
        <w:rPr>
          <w:rFonts w:ascii="Times New Roman" w:eastAsiaTheme="minorEastAsia" w:hAnsi="Times New Roman" w:cs="Times New Roman"/>
          <w:b/>
          <w:sz w:val="20"/>
          <w:szCs w:val="20"/>
          <w:lang w:eastAsia="pl-PL"/>
        </w:rPr>
      </w:pPr>
      <w:bookmarkStart w:id="129" w:name="_Toc480280036"/>
      <w:bookmarkStart w:id="130" w:name="_Toc49285978"/>
      <w:r w:rsidRPr="00AE3C27">
        <w:rPr>
          <w:rFonts w:ascii="Times New Roman" w:eastAsiaTheme="minorEastAsia" w:hAnsi="Times New Roman" w:cs="Times New Roman"/>
          <w:b/>
          <w:sz w:val="20"/>
          <w:szCs w:val="20"/>
          <w:lang w:eastAsia="pl-PL"/>
        </w:rPr>
        <w:t>S</w:t>
      </w:r>
      <w:r w:rsidR="00C74F31" w:rsidRPr="00AE3C27">
        <w:rPr>
          <w:rFonts w:ascii="Times New Roman" w:eastAsiaTheme="minorEastAsia" w:hAnsi="Times New Roman" w:cs="Times New Roman"/>
          <w:b/>
          <w:sz w:val="20"/>
          <w:szCs w:val="20"/>
          <w:lang w:eastAsia="pl-PL"/>
        </w:rPr>
        <w:t>prawowanie nadzoru autorskiego</w:t>
      </w:r>
      <w:bookmarkEnd w:id="129"/>
      <w:bookmarkEnd w:id="130"/>
      <w:r w:rsidR="00C74F31" w:rsidRPr="00AE3C27">
        <w:rPr>
          <w:rFonts w:ascii="Times New Roman" w:eastAsiaTheme="minorEastAsia" w:hAnsi="Times New Roman" w:cs="Times New Roman"/>
          <w:b/>
          <w:sz w:val="20"/>
          <w:szCs w:val="20"/>
          <w:lang w:eastAsia="pl-PL"/>
        </w:rPr>
        <w:t xml:space="preserve"> </w:t>
      </w:r>
    </w:p>
    <w:p w14:paraId="5C6DDB4B" w14:textId="77777777" w:rsidR="00767A69" w:rsidRPr="00AE3C27" w:rsidRDefault="00767A69" w:rsidP="00767A69">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Wykonawca w ramach realizowanej umowy jest zobowiązany do sprawowania nadzoru autorskiego dla zadań, dla których wykonywał prace projektowe. Czynności nadzoru autorskiego muszą być wykonywane przez osoby posiadające uprawnienia projektowe w odpowiednich branżach. </w:t>
      </w:r>
    </w:p>
    <w:p w14:paraId="1C23FDE3" w14:textId="77777777" w:rsidR="00767A69" w:rsidRPr="00AE3C27" w:rsidRDefault="00767A69" w:rsidP="00767A69">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Zakres nadzoru autorskiego obejmuje: </w:t>
      </w:r>
    </w:p>
    <w:p w14:paraId="2BCF9F72" w14:textId="77777777" w:rsidR="00767A69" w:rsidRPr="00AE3C27" w:rsidRDefault="00767A69" w:rsidP="00C74F31">
      <w:pPr>
        <w:spacing w:after="0" w:line="240" w:lineRule="auto"/>
        <w:ind w:left="709" w:hanging="425"/>
        <w:jc w:val="both"/>
        <w:rPr>
          <w:rFonts w:ascii="Times New Roman" w:hAnsi="Times New Roman" w:cs="Times New Roman"/>
          <w:sz w:val="20"/>
          <w:szCs w:val="20"/>
        </w:rPr>
      </w:pPr>
      <w:r w:rsidRPr="00AE3C27">
        <w:rPr>
          <w:rFonts w:ascii="Times New Roman" w:hAnsi="Times New Roman" w:cs="Times New Roman"/>
          <w:sz w:val="20"/>
          <w:szCs w:val="20"/>
        </w:rPr>
        <w:t>a)</w:t>
      </w:r>
      <w:r w:rsidRPr="00AE3C27">
        <w:rPr>
          <w:rFonts w:ascii="Times New Roman" w:hAnsi="Times New Roman" w:cs="Times New Roman"/>
          <w:sz w:val="20"/>
          <w:szCs w:val="20"/>
        </w:rPr>
        <w:tab/>
        <w:t xml:space="preserve">wyjaśnianie wątpliwości dotyczących projektu i zawartych w nim rozwiązań (zgodnie z art. 20.1.3 Ustawy z dnia 7 lipca 1994r. Prawo budowlane (Dz.U. z 2016 r. poz. 290 z późniejszymi zmianami), </w:t>
      </w:r>
    </w:p>
    <w:p w14:paraId="572491CF" w14:textId="77777777" w:rsidR="00767A69" w:rsidRPr="00AE3C27" w:rsidRDefault="00767A69" w:rsidP="00C74F31">
      <w:pPr>
        <w:spacing w:after="0" w:line="240" w:lineRule="auto"/>
        <w:ind w:firstLine="284"/>
        <w:jc w:val="both"/>
        <w:rPr>
          <w:rFonts w:ascii="Times New Roman" w:hAnsi="Times New Roman" w:cs="Times New Roman"/>
          <w:sz w:val="20"/>
          <w:szCs w:val="20"/>
        </w:rPr>
      </w:pPr>
      <w:r w:rsidRPr="00AE3C27">
        <w:rPr>
          <w:rFonts w:ascii="Times New Roman" w:hAnsi="Times New Roman" w:cs="Times New Roman"/>
          <w:sz w:val="20"/>
          <w:szCs w:val="20"/>
        </w:rPr>
        <w:t>b)</w:t>
      </w:r>
      <w:r w:rsidRPr="00AE3C27">
        <w:rPr>
          <w:rFonts w:ascii="Times New Roman" w:hAnsi="Times New Roman" w:cs="Times New Roman"/>
          <w:sz w:val="20"/>
          <w:szCs w:val="20"/>
        </w:rPr>
        <w:tab/>
        <w:t xml:space="preserve">stwierdzania w toku wykonywania Robót budowlanych zgodności realizacji z projektem, </w:t>
      </w:r>
    </w:p>
    <w:p w14:paraId="30FA9149" w14:textId="77777777" w:rsidR="00767A69" w:rsidRPr="00AE3C27" w:rsidRDefault="00767A69" w:rsidP="00C74F31">
      <w:pPr>
        <w:spacing w:after="0" w:line="240" w:lineRule="auto"/>
        <w:ind w:left="709" w:hanging="425"/>
        <w:jc w:val="both"/>
        <w:rPr>
          <w:rFonts w:ascii="Times New Roman" w:hAnsi="Times New Roman" w:cs="Times New Roman"/>
          <w:sz w:val="20"/>
          <w:szCs w:val="20"/>
        </w:rPr>
      </w:pPr>
      <w:r w:rsidRPr="00AE3C27">
        <w:rPr>
          <w:rFonts w:ascii="Times New Roman" w:hAnsi="Times New Roman" w:cs="Times New Roman"/>
          <w:sz w:val="20"/>
          <w:szCs w:val="20"/>
        </w:rPr>
        <w:t>c)</w:t>
      </w:r>
      <w:r w:rsidRPr="00AE3C27">
        <w:rPr>
          <w:rFonts w:ascii="Times New Roman" w:hAnsi="Times New Roman" w:cs="Times New Roman"/>
          <w:sz w:val="20"/>
          <w:szCs w:val="20"/>
        </w:rPr>
        <w:tab/>
        <w:t xml:space="preserve">uzgadniania możliwości wprowadzenia rozwiązań zamiennych w stosunku do przewidzianych </w:t>
      </w:r>
      <w:r w:rsidR="00C74F31" w:rsidRPr="00AE3C27">
        <w:rPr>
          <w:rFonts w:ascii="Times New Roman" w:hAnsi="Times New Roman" w:cs="Times New Roman"/>
          <w:sz w:val="20"/>
          <w:szCs w:val="20"/>
        </w:rPr>
        <w:t>w </w:t>
      </w:r>
      <w:r w:rsidRPr="00AE3C27">
        <w:rPr>
          <w:rFonts w:ascii="Times New Roman" w:hAnsi="Times New Roman" w:cs="Times New Roman"/>
          <w:sz w:val="20"/>
          <w:szCs w:val="20"/>
        </w:rPr>
        <w:t xml:space="preserve">projekcie, zgłoszonych przez Kierownika </w:t>
      </w:r>
      <w:r w:rsidR="00C74F31" w:rsidRPr="00AE3C27">
        <w:rPr>
          <w:rFonts w:ascii="Times New Roman" w:hAnsi="Times New Roman" w:cs="Times New Roman"/>
          <w:sz w:val="20"/>
          <w:szCs w:val="20"/>
        </w:rPr>
        <w:t>B</w:t>
      </w:r>
      <w:r w:rsidRPr="00AE3C27">
        <w:rPr>
          <w:rFonts w:ascii="Times New Roman" w:hAnsi="Times New Roman" w:cs="Times New Roman"/>
          <w:sz w:val="20"/>
          <w:szCs w:val="20"/>
        </w:rPr>
        <w:t>udowy</w:t>
      </w:r>
      <w:r w:rsidR="00C74F31" w:rsidRPr="00AE3C27">
        <w:rPr>
          <w:rFonts w:ascii="Times New Roman" w:hAnsi="Times New Roman" w:cs="Times New Roman"/>
          <w:sz w:val="20"/>
          <w:szCs w:val="20"/>
        </w:rPr>
        <w:t xml:space="preserve"> lub Inspektora N</w:t>
      </w:r>
      <w:r w:rsidRPr="00AE3C27">
        <w:rPr>
          <w:rFonts w:ascii="Times New Roman" w:hAnsi="Times New Roman" w:cs="Times New Roman"/>
          <w:sz w:val="20"/>
          <w:szCs w:val="20"/>
        </w:rPr>
        <w:t>a</w:t>
      </w:r>
      <w:r w:rsidR="00C74F31" w:rsidRPr="00AE3C27">
        <w:rPr>
          <w:rFonts w:ascii="Times New Roman" w:hAnsi="Times New Roman" w:cs="Times New Roman"/>
          <w:sz w:val="20"/>
          <w:szCs w:val="20"/>
        </w:rPr>
        <w:t>dzoru inwestorskiego [zgodnie z </w:t>
      </w:r>
      <w:r w:rsidRPr="00AE3C27">
        <w:rPr>
          <w:rFonts w:ascii="Times New Roman" w:hAnsi="Times New Roman" w:cs="Times New Roman"/>
          <w:sz w:val="20"/>
          <w:szCs w:val="20"/>
        </w:rPr>
        <w:t xml:space="preserve">art. 20.1.4b Ustawy z dnia 7 lipca 1994r. Prawo budowlane (Dz.U. z 2016 r. poz. 290 z późniejszymi zmianami)]. </w:t>
      </w:r>
    </w:p>
    <w:p w14:paraId="18A6D713" w14:textId="77777777" w:rsidR="00767A69" w:rsidRPr="00AE3C27" w:rsidRDefault="00767A69" w:rsidP="007314C6">
      <w:pPr>
        <w:spacing w:after="12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Osoby pełniące nadzór autorski w czasie realizacji Robót budowlano-montażowych są zobowiązane do pobytów na Terenie Budowy w miarę potrzeb lub na wezwanie Zamawiającego. </w:t>
      </w:r>
    </w:p>
    <w:p w14:paraId="31738CB1" w14:textId="77777777" w:rsidR="00767A69" w:rsidRPr="00AE3C27" w:rsidRDefault="00767A69" w:rsidP="007314C6">
      <w:pPr>
        <w:spacing w:after="12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Obowiązkiem </w:t>
      </w:r>
      <w:r w:rsidR="00C74F31" w:rsidRPr="00AE3C27">
        <w:rPr>
          <w:rFonts w:ascii="Times New Roman" w:hAnsi="Times New Roman" w:cs="Times New Roman"/>
          <w:sz w:val="20"/>
          <w:szCs w:val="20"/>
        </w:rPr>
        <w:t>P</w:t>
      </w:r>
      <w:r w:rsidRPr="00AE3C27">
        <w:rPr>
          <w:rFonts w:ascii="Times New Roman" w:hAnsi="Times New Roman" w:cs="Times New Roman"/>
          <w:sz w:val="20"/>
          <w:szCs w:val="20"/>
        </w:rPr>
        <w:t>rojektanta jest dokonywanie korekt Dokumentacji projektowej, jeżeli okaże się, że nie spełnia ona wymagań zawartych w niniejszym PFU. Jeżeli w wyniku działania lub zaniechania Wykonawcy powstaną trudności w realizowaniu umowy to Wykonawca będzie zobowiązany do</w:t>
      </w:r>
      <w:r w:rsidR="00C74F31" w:rsidRPr="00AE3C27">
        <w:rPr>
          <w:rFonts w:ascii="Times New Roman" w:hAnsi="Times New Roman" w:cs="Times New Roman"/>
          <w:sz w:val="20"/>
          <w:szCs w:val="20"/>
        </w:rPr>
        <w:t xml:space="preserve"> dokonania niezbędnych korekt w </w:t>
      </w:r>
      <w:r w:rsidRPr="00AE3C27">
        <w:rPr>
          <w:rFonts w:ascii="Times New Roman" w:hAnsi="Times New Roman" w:cs="Times New Roman"/>
          <w:sz w:val="20"/>
          <w:szCs w:val="20"/>
        </w:rPr>
        <w:t>Dokumentacji projektowej lub wykonania Dokumentacji zamiennej na własny koszt.</w:t>
      </w:r>
    </w:p>
    <w:p w14:paraId="66F16008" w14:textId="6027DE39" w:rsidR="00C74F31" w:rsidRPr="00AE3C27" w:rsidRDefault="00C74F31" w:rsidP="007314C6">
      <w:pPr>
        <w:pStyle w:val="Akapitzlist"/>
        <w:numPr>
          <w:ilvl w:val="2"/>
          <w:numId w:val="1"/>
        </w:numPr>
        <w:spacing w:after="0"/>
        <w:ind w:left="782" w:hanging="782"/>
        <w:outlineLvl w:val="1"/>
        <w:rPr>
          <w:rFonts w:ascii="Times New Roman" w:eastAsiaTheme="minorEastAsia" w:hAnsi="Times New Roman" w:cs="Times New Roman"/>
          <w:b/>
          <w:sz w:val="20"/>
          <w:szCs w:val="20"/>
          <w:lang w:eastAsia="pl-PL"/>
        </w:rPr>
      </w:pPr>
      <w:bookmarkStart w:id="131" w:name="_Toc480280037"/>
      <w:bookmarkStart w:id="132" w:name="_Toc49285979"/>
      <w:r w:rsidRPr="00AE3C27">
        <w:rPr>
          <w:rFonts w:ascii="Times New Roman" w:eastAsiaTheme="minorEastAsia" w:hAnsi="Times New Roman" w:cs="Times New Roman"/>
          <w:b/>
          <w:sz w:val="20"/>
          <w:szCs w:val="20"/>
          <w:lang w:eastAsia="pl-PL"/>
        </w:rPr>
        <w:t>Forma dokumentacji powykonawczej</w:t>
      </w:r>
      <w:bookmarkEnd w:id="131"/>
      <w:bookmarkEnd w:id="132"/>
    </w:p>
    <w:p w14:paraId="54FE08D8" w14:textId="202AA40E" w:rsidR="00C74F31" w:rsidRPr="00AE3C27" w:rsidRDefault="00C74F31" w:rsidP="00C74F31">
      <w:pPr>
        <w:spacing w:after="0" w:line="240" w:lineRule="auto"/>
        <w:jc w:val="both"/>
        <w:rPr>
          <w:rFonts w:ascii="Times New Roman" w:eastAsiaTheme="minorEastAsia" w:hAnsi="Times New Roman" w:cs="Times New Roman"/>
          <w:color w:val="000000"/>
          <w:sz w:val="20"/>
          <w:szCs w:val="20"/>
          <w:lang w:eastAsia="pl-PL"/>
        </w:rPr>
      </w:pPr>
      <w:r w:rsidRPr="00AE3C27">
        <w:rPr>
          <w:rFonts w:ascii="Times New Roman" w:eastAsiaTheme="minorEastAsia" w:hAnsi="Times New Roman" w:cs="Times New Roman"/>
          <w:color w:val="000000"/>
          <w:sz w:val="20"/>
          <w:szCs w:val="20"/>
          <w:lang w:eastAsia="pl-PL"/>
        </w:rPr>
        <w:t xml:space="preserve">Wykonawca przekaże Zamawiającemu </w:t>
      </w:r>
      <w:r w:rsidRPr="00AE3C27">
        <w:rPr>
          <w:rFonts w:ascii="Times New Roman" w:eastAsiaTheme="minorEastAsia" w:hAnsi="Times New Roman" w:cs="Times New Roman"/>
          <w:sz w:val="20"/>
          <w:szCs w:val="20"/>
          <w:lang w:eastAsia="pl-PL"/>
        </w:rPr>
        <w:t xml:space="preserve">3 komplety Dokumentacji powykonawczej wraz z wersją elektroniczną (na nośnikach CD/DVD). Wszystkie egzemplarze (3 </w:t>
      </w:r>
      <w:proofErr w:type="spellStart"/>
      <w:r w:rsidRPr="00AE3C27">
        <w:rPr>
          <w:rFonts w:ascii="Times New Roman" w:eastAsiaTheme="minorEastAsia" w:hAnsi="Times New Roman" w:cs="Times New Roman"/>
          <w:sz w:val="20"/>
          <w:szCs w:val="20"/>
          <w:lang w:eastAsia="pl-PL"/>
        </w:rPr>
        <w:t>kpl</w:t>
      </w:r>
      <w:proofErr w:type="spellEnd"/>
      <w:r w:rsidR="00377E64" w:rsidRPr="00AE3C27">
        <w:rPr>
          <w:rFonts w:ascii="Times New Roman" w:eastAsiaTheme="minorEastAsia" w:hAnsi="Times New Roman" w:cs="Times New Roman"/>
          <w:sz w:val="20"/>
          <w:szCs w:val="20"/>
          <w:lang w:eastAsia="pl-PL"/>
        </w:rPr>
        <w:t>.</w:t>
      </w:r>
      <w:r w:rsidRPr="00AE3C27">
        <w:rPr>
          <w:rFonts w:ascii="Times New Roman" w:eastAsiaTheme="minorEastAsia" w:hAnsi="Times New Roman" w:cs="Times New Roman"/>
          <w:sz w:val="20"/>
          <w:szCs w:val="20"/>
          <w:lang w:eastAsia="pl-PL"/>
        </w:rPr>
        <w:t>) dokumentacji powykonawczej powinny być oprawione w segregatory i opatrzone opisem na grzbiecie segregatora zawierającym:</w:t>
      </w:r>
    </w:p>
    <w:p w14:paraId="30A61C90" w14:textId="77777777" w:rsidR="00C74F31" w:rsidRPr="00AE3C27" w:rsidRDefault="00C74F31" w:rsidP="00072073">
      <w:pPr>
        <w:numPr>
          <w:ilvl w:val="0"/>
          <w:numId w:val="9"/>
        </w:numPr>
        <w:spacing w:after="0" w:line="240" w:lineRule="auto"/>
        <w:contextualSpacing/>
        <w:jc w:val="both"/>
        <w:rPr>
          <w:rFonts w:ascii="Times New Roman" w:eastAsiaTheme="minorEastAsia" w:hAnsi="Times New Roman" w:cs="Times New Roman"/>
          <w:color w:val="000000"/>
          <w:sz w:val="20"/>
          <w:szCs w:val="20"/>
          <w:lang w:eastAsia="pl-PL"/>
        </w:rPr>
      </w:pPr>
      <w:r w:rsidRPr="00AE3C27">
        <w:rPr>
          <w:rFonts w:ascii="Times New Roman" w:eastAsiaTheme="minorEastAsia" w:hAnsi="Times New Roman" w:cs="Times New Roman"/>
          <w:color w:val="000000"/>
          <w:sz w:val="20"/>
          <w:szCs w:val="20"/>
          <w:lang w:eastAsia="pl-PL"/>
        </w:rPr>
        <w:t xml:space="preserve">napis „Dokumentacja powykonawcza" </w:t>
      </w:r>
    </w:p>
    <w:p w14:paraId="6FA28ED6" w14:textId="77777777" w:rsidR="00C74F31" w:rsidRPr="00AE3C27" w:rsidRDefault="00C74F31" w:rsidP="00072073">
      <w:pPr>
        <w:numPr>
          <w:ilvl w:val="0"/>
          <w:numId w:val="9"/>
        </w:numPr>
        <w:spacing w:after="0" w:line="240" w:lineRule="auto"/>
        <w:contextualSpacing/>
        <w:jc w:val="both"/>
        <w:rPr>
          <w:rFonts w:ascii="Times New Roman" w:eastAsiaTheme="minorEastAsia" w:hAnsi="Times New Roman" w:cs="Times New Roman"/>
          <w:color w:val="000000"/>
          <w:sz w:val="20"/>
          <w:szCs w:val="20"/>
          <w:lang w:eastAsia="pl-PL"/>
        </w:rPr>
      </w:pPr>
      <w:r w:rsidRPr="00AE3C27">
        <w:rPr>
          <w:rFonts w:ascii="Times New Roman" w:eastAsiaTheme="minorEastAsia" w:hAnsi="Times New Roman" w:cs="Times New Roman"/>
          <w:color w:val="000000"/>
          <w:sz w:val="20"/>
          <w:szCs w:val="20"/>
          <w:lang w:eastAsia="pl-PL"/>
        </w:rPr>
        <w:t xml:space="preserve">numer Umowy </w:t>
      </w:r>
    </w:p>
    <w:p w14:paraId="4A4E8F5E" w14:textId="77777777" w:rsidR="00C74F31" w:rsidRPr="00AE3C27" w:rsidRDefault="00C74F31" w:rsidP="00072073">
      <w:pPr>
        <w:numPr>
          <w:ilvl w:val="0"/>
          <w:numId w:val="9"/>
        </w:numPr>
        <w:spacing w:after="0" w:line="240" w:lineRule="auto"/>
        <w:contextualSpacing/>
        <w:jc w:val="both"/>
        <w:rPr>
          <w:rFonts w:ascii="Times New Roman" w:eastAsiaTheme="minorEastAsia" w:hAnsi="Times New Roman" w:cs="Times New Roman"/>
          <w:color w:val="000000"/>
          <w:sz w:val="20"/>
          <w:szCs w:val="20"/>
          <w:lang w:eastAsia="pl-PL"/>
        </w:rPr>
      </w:pPr>
      <w:r w:rsidRPr="00AE3C27">
        <w:rPr>
          <w:rFonts w:ascii="Times New Roman" w:eastAsiaTheme="minorEastAsia" w:hAnsi="Times New Roman" w:cs="Times New Roman"/>
          <w:color w:val="000000"/>
          <w:sz w:val="20"/>
          <w:szCs w:val="20"/>
          <w:lang w:eastAsia="pl-PL"/>
        </w:rPr>
        <w:t xml:space="preserve">nazwa zadania lub części zadania </w:t>
      </w:r>
    </w:p>
    <w:p w14:paraId="42DEEB14" w14:textId="77777777" w:rsidR="00C74F31" w:rsidRPr="00AE3C27" w:rsidRDefault="00C74F31" w:rsidP="00072073">
      <w:pPr>
        <w:numPr>
          <w:ilvl w:val="0"/>
          <w:numId w:val="9"/>
        </w:numPr>
        <w:spacing w:after="0" w:line="240" w:lineRule="auto"/>
        <w:contextualSpacing/>
        <w:jc w:val="both"/>
        <w:rPr>
          <w:rFonts w:ascii="Times New Roman" w:eastAsiaTheme="minorEastAsia" w:hAnsi="Times New Roman" w:cs="Times New Roman"/>
          <w:color w:val="000000"/>
          <w:sz w:val="20"/>
          <w:szCs w:val="20"/>
          <w:lang w:eastAsia="pl-PL"/>
        </w:rPr>
      </w:pPr>
      <w:r w:rsidRPr="00AE3C27">
        <w:rPr>
          <w:rFonts w:ascii="Times New Roman" w:eastAsiaTheme="minorEastAsia" w:hAnsi="Times New Roman" w:cs="Times New Roman"/>
          <w:color w:val="000000"/>
          <w:sz w:val="20"/>
          <w:szCs w:val="20"/>
          <w:lang w:eastAsia="pl-PL"/>
        </w:rPr>
        <w:t>numer egzemplarza</w:t>
      </w:r>
    </w:p>
    <w:p w14:paraId="35E13AB6" w14:textId="77777777" w:rsidR="008E5C62" w:rsidRPr="00AE3C27" w:rsidRDefault="008E5C62" w:rsidP="008E5C62">
      <w:pPr>
        <w:spacing w:after="0" w:line="240" w:lineRule="auto"/>
        <w:jc w:val="both"/>
        <w:rPr>
          <w:rFonts w:ascii="Times New Roman" w:eastAsiaTheme="minorEastAsia" w:hAnsi="Times New Roman" w:cs="Times New Roman"/>
          <w:color w:val="000000"/>
          <w:sz w:val="20"/>
          <w:szCs w:val="20"/>
          <w:lang w:eastAsia="pl-PL"/>
        </w:rPr>
      </w:pPr>
      <w:r w:rsidRPr="00AE3C27">
        <w:rPr>
          <w:rFonts w:ascii="Times New Roman" w:eastAsiaTheme="minorEastAsia" w:hAnsi="Times New Roman" w:cs="Times New Roman"/>
          <w:color w:val="000000"/>
          <w:sz w:val="20"/>
          <w:szCs w:val="20"/>
          <w:lang w:eastAsia="pl-PL"/>
        </w:rPr>
        <w:t xml:space="preserve">Wewnątrz segregatora pt. „Dokumentacja Powykonawcza" powinien znajdować się spis zawartości oraz dokumenty pogrupowane i oprawione w skoroszyty w wybranych przez Wykonawcę kolorach jednakowych dla danej </w:t>
      </w:r>
      <w:r w:rsidRPr="00AE3C27">
        <w:rPr>
          <w:rFonts w:ascii="Times New Roman" w:eastAsiaTheme="minorEastAsia" w:hAnsi="Times New Roman" w:cs="Times New Roman"/>
          <w:sz w:val="20"/>
          <w:szCs w:val="20"/>
          <w:lang w:eastAsia="pl-PL"/>
        </w:rPr>
        <w:t>grupy.</w:t>
      </w:r>
      <w:r w:rsidRPr="00AE3C27">
        <w:rPr>
          <w:rFonts w:ascii="Times New Roman" w:eastAsiaTheme="minorEastAsia" w:hAnsi="Times New Roman" w:cs="Times New Roman"/>
          <w:color w:val="000000"/>
          <w:sz w:val="20"/>
          <w:szCs w:val="20"/>
          <w:lang w:eastAsia="pl-PL"/>
        </w:rPr>
        <w:t xml:space="preserve"> </w:t>
      </w:r>
    </w:p>
    <w:p w14:paraId="479D25F8" w14:textId="77777777" w:rsidR="008E5C62" w:rsidRPr="00AE3C27" w:rsidRDefault="008E5C62" w:rsidP="008E5C62">
      <w:pPr>
        <w:spacing w:after="0" w:line="240" w:lineRule="auto"/>
        <w:jc w:val="both"/>
        <w:rPr>
          <w:rFonts w:ascii="Times New Roman" w:eastAsiaTheme="minorEastAsia" w:hAnsi="Times New Roman" w:cs="Times New Roman"/>
          <w:color w:val="000000"/>
          <w:sz w:val="20"/>
          <w:szCs w:val="20"/>
          <w:lang w:eastAsia="pl-PL"/>
        </w:rPr>
      </w:pPr>
      <w:r w:rsidRPr="00AE3C27">
        <w:rPr>
          <w:rFonts w:ascii="Times New Roman" w:eastAsiaTheme="minorEastAsia" w:hAnsi="Times New Roman" w:cs="Times New Roman"/>
          <w:color w:val="000000"/>
          <w:sz w:val="20"/>
          <w:szCs w:val="20"/>
          <w:lang w:eastAsia="pl-PL"/>
        </w:rPr>
        <w:t>Egzemplarze dokumentacji opatrzone numerem „1" powinny zawierać wszystkie dokumenty oryginalne (uzgodnienia, opinie, decyzje itp.).</w:t>
      </w:r>
    </w:p>
    <w:p w14:paraId="72C68903" w14:textId="77777777" w:rsidR="008E5C62" w:rsidRPr="00AE3C27" w:rsidRDefault="008E5C62" w:rsidP="008E5C62">
      <w:pPr>
        <w:spacing w:after="0" w:line="240" w:lineRule="auto"/>
        <w:jc w:val="both"/>
        <w:rPr>
          <w:rFonts w:ascii="Times New Roman" w:eastAsiaTheme="minorEastAsia" w:hAnsi="Times New Roman" w:cs="Times New Roman"/>
          <w:color w:val="000000"/>
          <w:sz w:val="20"/>
          <w:szCs w:val="20"/>
          <w:lang w:eastAsia="pl-PL"/>
        </w:rPr>
      </w:pPr>
      <w:r w:rsidRPr="00AE3C27">
        <w:rPr>
          <w:rFonts w:ascii="Times New Roman" w:eastAsiaTheme="minorEastAsia" w:hAnsi="Times New Roman" w:cs="Times New Roman"/>
          <w:color w:val="000000"/>
          <w:sz w:val="20"/>
          <w:szCs w:val="20"/>
          <w:lang w:eastAsia="pl-PL"/>
        </w:rPr>
        <w:t>Wszystkie podpisy na rysunkach, opisach technicznych, oświadczeniach itp. zawartych w projektach złożone przez autorów opracowań, powinny być oryginalne.</w:t>
      </w:r>
    </w:p>
    <w:p w14:paraId="458323D6" w14:textId="77777777" w:rsidR="008E5C62" w:rsidRPr="00AE3C27" w:rsidRDefault="008E5C62" w:rsidP="008E5C62">
      <w:pPr>
        <w:spacing w:after="0" w:line="240" w:lineRule="auto"/>
        <w:jc w:val="both"/>
        <w:rPr>
          <w:rFonts w:ascii="Times New Roman" w:eastAsiaTheme="minorEastAsia" w:hAnsi="Times New Roman" w:cs="Times New Roman"/>
          <w:color w:val="000000"/>
          <w:sz w:val="20"/>
          <w:szCs w:val="20"/>
          <w:lang w:eastAsia="pl-PL"/>
        </w:rPr>
      </w:pPr>
      <w:r w:rsidRPr="00AE3C27">
        <w:rPr>
          <w:rFonts w:ascii="Times New Roman" w:eastAsiaTheme="minorEastAsia" w:hAnsi="Times New Roman" w:cs="Times New Roman"/>
          <w:color w:val="000000"/>
          <w:sz w:val="20"/>
          <w:szCs w:val="20"/>
          <w:lang w:eastAsia="pl-PL"/>
        </w:rPr>
        <w:t xml:space="preserve">Wszystkie kopie dokumentów zawarte w dokumentacji projektowej powinny być potwierdzone oryginalnym podpisem projektanta „za zgodność z oryginałem", w dokumentacji powykonawczej - podpisem Kierownika Budowy. </w:t>
      </w:r>
    </w:p>
    <w:p w14:paraId="5302AA5F" w14:textId="59A0E525" w:rsidR="008E5C62" w:rsidRPr="00AE3C27" w:rsidRDefault="008E5C62" w:rsidP="007314C6">
      <w:pPr>
        <w:spacing w:after="120" w:line="240" w:lineRule="auto"/>
        <w:jc w:val="both"/>
        <w:rPr>
          <w:rFonts w:ascii="Times New Roman" w:eastAsiaTheme="minorEastAsia" w:hAnsi="Times New Roman" w:cs="Times New Roman"/>
          <w:color w:val="000000"/>
          <w:sz w:val="20"/>
          <w:szCs w:val="20"/>
          <w:lang w:eastAsia="pl-PL"/>
        </w:rPr>
      </w:pPr>
      <w:r w:rsidRPr="00AE3C27">
        <w:rPr>
          <w:rFonts w:ascii="Times New Roman" w:eastAsiaTheme="minorEastAsia" w:hAnsi="Times New Roman" w:cs="Times New Roman"/>
          <w:color w:val="000000"/>
          <w:sz w:val="20"/>
          <w:szCs w:val="20"/>
          <w:lang w:eastAsia="pl-PL"/>
        </w:rPr>
        <w:t>Opracowania przekazywane w formie elektronicznej muszą być zapisane w formacie .pdf oraz w</w:t>
      </w:r>
      <w:r w:rsidR="008C47A1" w:rsidRPr="00AE3C27">
        <w:rPr>
          <w:rFonts w:ascii="Times New Roman" w:eastAsiaTheme="minorEastAsia" w:hAnsi="Times New Roman" w:cs="Times New Roman"/>
          <w:color w:val="000000"/>
          <w:sz w:val="20"/>
          <w:szCs w:val="20"/>
          <w:lang w:eastAsia="pl-PL"/>
        </w:rPr>
        <w:t> </w:t>
      </w:r>
      <w:r w:rsidRPr="00AE3C27">
        <w:rPr>
          <w:rFonts w:ascii="Times New Roman" w:eastAsiaTheme="minorEastAsia" w:hAnsi="Times New Roman" w:cs="Times New Roman"/>
          <w:color w:val="000000"/>
          <w:sz w:val="20"/>
          <w:szCs w:val="20"/>
          <w:lang w:eastAsia="pl-PL"/>
        </w:rPr>
        <w:t>formatach umożliwiających Zamawiającemu ich edycję i późniejsze wykorzystanie.</w:t>
      </w:r>
    </w:p>
    <w:p w14:paraId="77B4397D" w14:textId="77777777" w:rsidR="005A49A9" w:rsidRPr="00AE3C27" w:rsidRDefault="005A49A9" w:rsidP="007314C6">
      <w:pPr>
        <w:pStyle w:val="Akapitzlist"/>
        <w:numPr>
          <w:ilvl w:val="1"/>
          <w:numId w:val="1"/>
        </w:numPr>
        <w:spacing w:after="0" w:line="240" w:lineRule="auto"/>
        <w:ind w:left="782" w:hanging="782"/>
        <w:outlineLvl w:val="1"/>
        <w:rPr>
          <w:rFonts w:ascii="Times New Roman" w:hAnsi="Times New Roman" w:cs="Times New Roman"/>
          <w:b/>
          <w:sz w:val="20"/>
          <w:szCs w:val="20"/>
        </w:rPr>
      </w:pPr>
      <w:bookmarkStart w:id="133" w:name="_Toc49285980"/>
      <w:r w:rsidRPr="00AE3C27">
        <w:rPr>
          <w:rFonts w:ascii="Times New Roman" w:hAnsi="Times New Roman" w:cs="Times New Roman"/>
          <w:b/>
          <w:sz w:val="20"/>
          <w:szCs w:val="20"/>
        </w:rPr>
        <w:t>Wymag</w:t>
      </w:r>
      <w:r w:rsidR="009C7CD5" w:rsidRPr="00AE3C27">
        <w:rPr>
          <w:rFonts w:ascii="Times New Roman" w:hAnsi="Times New Roman" w:cs="Times New Roman"/>
          <w:b/>
          <w:sz w:val="20"/>
          <w:szCs w:val="20"/>
        </w:rPr>
        <w:t>ania dla rozwiązań technicznych</w:t>
      </w:r>
      <w:bookmarkEnd w:id="133"/>
    </w:p>
    <w:p w14:paraId="580E6599" w14:textId="77777777" w:rsidR="005A49A9" w:rsidRPr="00AE3C27" w:rsidRDefault="005A49A9" w:rsidP="00072073">
      <w:pPr>
        <w:pStyle w:val="Akapitzlist"/>
        <w:numPr>
          <w:ilvl w:val="2"/>
          <w:numId w:val="25"/>
        </w:numPr>
        <w:spacing w:after="0" w:line="240" w:lineRule="auto"/>
        <w:ind w:left="782" w:hanging="782"/>
        <w:outlineLvl w:val="1"/>
        <w:rPr>
          <w:rFonts w:ascii="Times New Roman" w:hAnsi="Times New Roman" w:cs="Times New Roman"/>
          <w:b/>
          <w:sz w:val="20"/>
          <w:szCs w:val="20"/>
        </w:rPr>
      </w:pPr>
      <w:bookmarkStart w:id="134" w:name="_Toc49285981"/>
      <w:r w:rsidRPr="00AE3C27">
        <w:rPr>
          <w:rFonts w:ascii="Times New Roman" w:hAnsi="Times New Roman" w:cs="Times New Roman"/>
          <w:b/>
          <w:sz w:val="20"/>
          <w:szCs w:val="20"/>
        </w:rPr>
        <w:t>Wymagania w zakresie technologii budowy sieci kanalizacyjnej</w:t>
      </w:r>
      <w:bookmarkEnd w:id="134"/>
      <w:r w:rsidRPr="00AE3C27">
        <w:rPr>
          <w:rFonts w:ascii="Times New Roman" w:hAnsi="Times New Roman" w:cs="Times New Roman"/>
          <w:b/>
          <w:sz w:val="20"/>
          <w:szCs w:val="20"/>
        </w:rPr>
        <w:t xml:space="preserve"> </w:t>
      </w:r>
    </w:p>
    <w:p w14:paraId="3B5C7BB8" w14:textId="77777777" w:rsidR="004E4A25" w:rsidRPr="00AE3C27" w:rsidRDefault="007B72C9" w:rsidP="004E4A25">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Preferowanymi metodami wykonania kanalizacji są metody wykopowe. Zamawiający w szczególnie uzasadnionych przypadkach dopuszcza wykonanie kanalizacji z wykorzystaniem technologii </w:t>
      </w:r>
      <w:proofErr w:type="spellStart"/>
      <w:r w:rsidRPr="00AE3C27">
        <w:rPr>
          <w:rFonts w:ascii="Times New Roman" w:hAnsi="Times New Roman" w:cs="Times New Roman"/>
          <w:sz w:val="20"/>
          <w:szCs w:val="20"/>
        </w:rPr>
        <w:t>bezwykopowych</w:t>
      </w:r>
      <w:proofErr w:type="spellEnd"/>
      <w:r w:rsidRPr="00AE3C27">
        <w:rPr>
          <w:rFonts w:ascii="Times New Roman" w:hAnsi="Times New Roman" w:cs="Times New Roman"/>
          <w:sz w:val="20"/>
          <w:szCs w:val="20"/>
        </w:rPr>
        <w:t xml:space="preserve">. </w:t>
      </w:r>
      <w:r w:rsidR="004E4A25" w:rsidRPr="00AE3C27">
        <w:rPr>
          <w:rFonts w:ascii="Times New Roman" w:hAnsi="Times New Roman" w:cs="Times New Roman"/>
          <w:sz w:val="20"/>
          <w:szCs w:val="20"/>
        </w:rPr>
        <w:t xml:space="preserve">Przy wyborze </w:t>
      </w:r>
      <w:r w:rsidR="00314422" w:rsidRPr="00AE3C27">
        <w:rPr>
          <w:rFonts w:ascii="Times New Roman" w:hAnsi="Times New Roman" w:cs="Times New Roman"/>
          <w:sz w:val="20"/>
          <w:szCs w:val="20"/>
        </w:rPr>
        <w:t>technologii</w:t>
      </w:r>
      <w:r w:rsidR="004E4A25" w:rsidRPr="00AE3C27">
        <w:rPr>
          <w:rFonts w:ascii="Times New Roman" w:hAnsi="Times New Roman" w:cs="Times New Roman"/>
          <w:sz w:val="20"/>
          <w:szCs w:val="20"/>
        </w:rPr>
        <w:t xml:space="preserve"> należy wziąć pod uwagę: </w:t>
      </w:r>
    </w:p>
    <w:p w14:paraId="1F0508DD" w14:textId="77777777" w:rsidR="00314422" w:rsidRPr="00AE3C27" w:rsidRDefault="00CA020B" w:rsidP="00072073">
      <w:pPr>
        <w:pStyle w:val="Akapitzlist"/>
        <w:numPr>
          <w:ilvl w:val="0"/>
          <w:numId w:val="9"/>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i</w:t>
      </w:r>
      <w:r w:rsidR="00314422" w:rsidRPr="00AE3C27">
        <w:rPr>
          <w:rFonts w:ascii="Times New Roman" w:hAnsi="Times New Roman" w:cs="Times New Roman"/>
          <w:sz w:val="20"/>
          <w:szCs w:val="20"/>
        </w:rPr>
        <w:t>stniejące zagospodarowanie terenu i przeszkody terenowe</w:t>
      </w:r>
    </w:p>
    <w:p w14:paraId="1F31BEA2" w14:textId="77777777" w:rsidR="00314422" w:rsidRPr="00AE3C27" w:rsidRDefault="00CA020B" w:rsidP="00072073">
      <w:pPr>
        <w:pStyle w:val="Akapitzlist"/>
        <w:numPr>
          <w:ilvl w:val="0"/>
          <w:numId w:val="9"/>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i</w:t>
      </w:r>
      <w:r w:rsidR="00314422" w:rsidRPr="00AE3C27">
        <w:rPr>
          <w:rFonts w:ascii="Times New Roman" w:hAnsi="Times New Roman" w:cs="Times New Roman"/>
          <w:sz w:val="20"/>
          <w:szCs w:val="20"/>
        </w:rPr>
        <w:t>stniejąc</w:t>
      </w:r>
      <w:r w:rsidR="009045FD" w:rsidRPr="00AE3C27">
        <w:rPr>
          <w:rFonts w:ascii="Times New Roman" w:hAnsi="Times New Roman" w:cs="Times New Roman"/>
          <w:sz w:val="20"/>
          <w:szCs w:val="20"/>
        </w:rPr>
        <w:t>ą</w:t>
      </w:r>
      <w:r w:rsidR="00314422" w:rsidRPr="00AE3C27">
        <w:rPr>
          <w:rFonts w:ascii="Times New Roman" w:hAnsi="Times New Roman" w:cs="Times New Roman"/>
          <w:sz w:val="20"/>
          <w:szCs w:val="20"/>
        </w:rPr>
        <w:t xml:space="preserve"> infrastruktur</w:t>
      </w:r>
      <w:r w:rsidR="009045FD" w:rsidRPr="00AE3C27">
        <w:rPr>
          <w:rFonts w:ascii="Times New Roman" w:hAnsi="Times New Roman" w:cs="Times New Roman"/>
          <w:sz w:val="20"/>
          <w:szCs w:val="20"/>
        </w:rPr>
        <w:t>ę</w:t>
      </w:r>
      <w:r w:rsidR="00314422" w:rsidRPr="00AE3C27">
        <w:rPr>
          <w:rFonts w:ascii="Times New Roman" w:hAnsi="Times New Roman" w:cs="Times New Roman"/>
          <w:sz w:val="20"/>
          <w:szCs w:val="20"/>
        </w:rPr>
        <w:t xml:space="preserve"> techniczn</w:t>
      </w:r>
      <w:r w:rsidR="009045FD" w:rsidRPr="00AE3C27">
        <w:rPr>
          <w:rFonts w:ascii="Times New Roman" w:hAnsi="Times New Roman" w:cs="Times New Roman"/>
          <w:sz w:val="20"/>
          <w:szCs w:val="20"/>
        </w:rPr>
        <w:t>ą</w:t>
      </w:r>
    </w:p>
    <w:p w14:paraId="526B171B" w14:textId="77777777" w:rsidR="00314422" w:rsidRPr="00AE3C27" w:rsidRDefault="00CA020B" w:rsidP="00072073">
      <w:pPr>
        <w:pStyle w:val="Akapitzlist"/>
        <w:numPr>
          <w:ilvl w:val="0"/>
          <w:numId w:val="9"/>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g</w:t>
      </w:r>
      <w:r w:rsidR="00314422" w:rsidRPr="00AE3C27">
        <w:rPr>
          <w:rFonts w:ascii="Times New Roman" w:hAnsi="Times New Roman" w:cs="Times New Roman"/>
          <w:sz w:val="20"/>
          <w:szCs w:val="20"/>
        </w:rPr>
        <w:t xml:space="preserve">łębokość ułożenia kanałów </w:t>
      </w:r>
    </w:p>
    <w:p w14:paraId="716240DF" w14:textId="77777777" w:rsidR="004E4A25" w:rsidRPr="00AE3C27" w:rsidRDefault="00CA020B" w:rsidP="00072073">
      <w:pPr>
        <w:pStyle w:val="Akapitzlist"/>
        <w:numPr>
          <w:ilvl w:val="0"/>
          <w:numId w:val="9"/>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w</w:t>
      </w:r>
      <w:r w:rsidR="00314422" w:rsidRPr="00AE3C27">
        <w:rPr>
          <w:rFonts w:ascii="Times New Roman" w:hAnsi="Times New Roman" w:cs="Times New Roman"/>
          <w:sz w:val="20"/>
          <w:szCs w:val="20"/>
        </w:rPr>
        <w:t xml:space="preserve">arunki gruntowo </w:t>
      </w:r>
      <w:r w:rsidR="00D10B80" w:rsidRPr="00AE3C27">
        <w:rPr>
          <w:rFonts w:ascii="Times New Roman" w:hAnsi="Times New Roman" w:cs="Times New Roman"/>
          <w:sz w:val="20"/>
          <w:szCs w:val="20"/>
        </w:rPr>
        <w:t>-</w:t>
      </w:r>
      <w:r w:rsidR="00314422" w:rsidRPr="00AE3C27">
        <w:rPr>
          <w:rFonts w:ascii="Times New Roman" w:hAnsi="Times New Roman" w:cs="Times New Roman"/>
          <w:sz w:val="20"/>
          <w:szCs w:val="20"/>
        </w:rPr>
        <w:t xml:space="preserve"> wodne</w:t>
      </w:r>
    </w:p>
    <w:p w14:paraId="615F9196" w14:textId="77777777" w:rsidR="00314422" w:rsidRPr="00AE3C27" w:rsidRDefault="00CA020B" w:rsidP="00072073">
      <w:pPr>
        <w:pStyle w:val="Akapitzlist"/>
        <w:numPr>
          <w:ilvl w:val="0"/>
          <w:numId w:val="9"/>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k</w:t>
      </w:r>
      <w:r w:rsidR="00314422" w:rsidRPr="00AE3C27">
        <w:rPr>
          <w:rFonts w:ascii="Times New Roman" w:hAnsi="Times New Roman" w:cs="Times New Roman"/>
          <w:sz w:val="20"/>
          <w:szCs w:val="20"/>
        </w:rPr>
        <w:t>onieczność ograniczenia robót ziemnych</w:t>
      </w:r>
    </w:p>
    <w:p w14:paraId="2A611AF5" w14:textId="77777777" w:rsidR="00314422" w:rsidRPr="00AE3C27" w:rsidRDefault="00CA020B" w:rsidP="00072073">
      <w:pPr>
        <w:pStyle w:val="Akapitzlist"/>
        <w:numPr>
          <w:ilvl w:val="0"/>
          <w:numId w:val="9"/>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r</w:t>
      </w:r>
      <w:r w:rsidR="00314422" w:rsidRPr="00AE3C27">
        <w:rPr>
          <w:rFonts w:ascii="Times New Roman" w:hAnsi="Times New Roman" w:cs="Times New Roman"/>
          <w:sz w:val="20"/>
          <w:szCs w:val="20"/>
        </w:rPr>
        <w:t>yzyko wystąpienia uszkodzeń budowli znajdujących się w sąsiedztwie wykonywanych przewodów</w:t>
      </w:r>
    </w:p>
    <w:p w14:paraId="6A53FF52" w14:textId="619D15FD" w:rsidR="00314422" w:rsidRPr="00AE3C27" w:rsidRDefault="00314422" w:rsidP="00072073">
      <w:pPr>
        <w:pStyle w:val="Akapitzlist"/>
        <w:numPr>
          <w:ilvl w:val="0"/>
          <w:numId w:val="9"/>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lastRenderedPageBreak/>
        <w:t xml:space="preserve">uciążliwości </w:t>
      </w:r>
      <w:r w:rsidR="00272653" w:rsidRPr="00AE3C27">
        <w:rPr>
          <w:rFonts w:ascii="Times New Roman" w:hAnsi="Times New Roman" w:cs="Times New Roman"/>
          <w:sz w:val="20"/>
          <w:szCs w:val="20"/>
        </w:rPr>
        <w:t>podczas</w:t>
      </w:r>
      <w:r w:rsidRPr="00AE3C27">
        <w:rPr>
          <w:rFonts w:ascii="Times New Roman" w:hAnsi="Times New Roman" w:cs="Times New Roman"/>
          <w:sz w:val="20"/>
          <w:szCs w:val="20"/>
        </w:rPr>
        <w:t xml:space="preserve"> wykonywanych robót</w:t>
      </w:r>
      <w:r w:rsidR="00272653" w:rsidRPr="00AE3C27">
        <w:rPr>
          <w:rFonts w:ascii="Times New Roman" w:hAnsi="Times New Roman" w:cs="Times New Roman"/>
          <w:sz w:val="20"/>
          <w:szCs w:val="20"/>
        </w:rPr>
        <w:t>,</w:t>
      </w:r>
      <w:r w:rsidRPr="00AE3C27">
        <w:rPr>
          <w:rFonts w:ascii="Times New Roman" w:hAnsi="Times New Roman" w:cs="Times New Roman"/>
          <w:sz w:val="20"/>
          <w:szCs w:val="20"/>
        </w:rPr>
        <w:t xml:space="preserve"> </w:t>
      </w:r>
      <w:r w:rsidR="00272653" w:rsidRPr="00AE3C27">
        <w:rPr>
          <w:rFonts w:ascii="Times New Roman" w:hAnsi="Times New Roman" w:cs="Times New Roman"/>
          <w:sz w:val="20"/>
          <w:szCs w:val="20"/>
        </w:rPr>
        <w:t>zarówno dla Zamawiającego jak i</w:t>
      </w:r>
      <w:r w:rsidRPr="00AE3C27">
        <w:rPr>
          <w:rFonts w:ascii="Times New Roman" w:hAnsi="Times New Roman" w:cs="Times New Roman"/>
          <w:sz w:val="20"/>
          <w:szCs w:val="20"/>
        </w:rPr>
        <w:t xml:space="preserve"> </w:t>
      </w:r>
      <w:r w:rsidR="00CA020B" w:rsidRPr="00AE3C27">
        <w:rPr>
          <w:rFonts w:ascii="Times New Roman" w:hAnsi="Times New Roman" w:cs="Times New Roman"/>
          <w:sz w:val="20"/>
          <w:szCs w:val="20"/>
        </w:rPr>
        <w:t>przedsiębiorców prowadzących działalność gospodarczą w rejonie prowadzenia robót</w:t>
      </w:r>
    </w:p>
    <w:p w14:paraId="3376D038" w14:textId="77777777" w:rsidR="00314422" w:rsidRPr="00AE3C27" w:rsidRDefault="00CA020B" w:rsidP="00072073">
      <w:pPr>
        <w:pStyle w:val="Akapitzlist"/>
        <w:numPr>
          <w:ilvl w:val="0"/>
          <w:numId w:val="9"/>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u</w:t>
      </w:r>
      <w:r w:rsidR="00314422" w:rsidRPr="00AE3C27">
        <w:rPr>
          <w:rFonts w:ascii="Times New Roman" w:hAnsi="Times New Roman" w:cs="Times New Roman"/>
          <w:sz w:val="20"/>
          <w:szCs w:val="20"/>
        </w:rPr>
        <w:t>trudnienia komunikacyjne</w:t>
      </w:r>
    </w:p>
    <w:p w14:paraId="701ECF9B" w14:textId="733CEE81" w:rsidR="00CA020B" w:rsidRPr="00AE3C27" w:rsidRDefault="00CA020B" w:rsidP="00072073">
      <w:pPr>
        <w:pStyle w:val="Akapitzlist"/>
        <w:numPr>
          <w:ilvl w:val="0"/>
          <w:numId w:val="9"/>
        </w:numPr>
        <w:spacing w:after="120" w:line="240" w:lineRule="auto"/>
        <w:ind w:left="714" w:hanging="357"/>
        <w:jc w:val="both"/>
        <w:rPr>
          <w:rFonts w:ascii="Times New Roman" w:hAnsi="Times New Roman" w:cs="Times New Roman"/>
          <w:sz w:val="20"/>
          <w:szCs w:val="20"/>
        </w:rPr>
      </w:pPr>
      <w:r w:rsidRPr="00AE3C27">
        <w:rPr>
          <w:rFonts w:ascii="Times New Roman" w:hAnsi="Times New Roman" w:cs="Times New Roman"/>
          <w:sz w:val="20"/>
          <w:szCs w:val="20"/>
        </w:rPr>
        <w:t>czas prowadzenia robót budowlanych</w:t>
      </w:r>
      <w:r w:rsidR="007314C6">
        <w:rPr>
          <w:rFonts w:ascii="Times New Roman" w:hAnsi="Times New Roman" w:cs="Times New Roman"/>
          <w:sz w:val="20"/>
          <w:szCs w:val="20"/>
        </w:rPr>
        <w:t>.</w:t>
      </w:r>
    </w:p>
    <w:p w14:paraId="0B87FEC7" w14:textId="77777777" w:rsidR="005A49A9" w:rsidRPr="00AE3C27" w:rsidRDefault="00CA020B" w:rsidP="005A49A9">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Przy wyborze alternatywnej (</w:t>
      </w:r>
      <w:proofErr w:type="spellStart"/>
      <w:r w:rsidR="005A49A9" w:rsidRPr="00AE3C27">
        <w:rPr>
          <w:rFonts w:ascii="Times New Roman" w:hAnsi="Times New Roman" w:cs="Times New Roman"/>
          <w:sz w:val="20"/>
          <w:szCs w:val="20"/>
        </w:rPr>
        <w:t>bezwykopowe</w:t>
      </w:r>
      <w:r w:rsidRPr="00AE3C27">
        <w:rPr>
          <w:rFonts w:ascii="Times New Roman" w:hAnsi="Times New Roman" w:cs="Times New Roman"/>
          <w:sz w:val="20"/>
          <w:szCs w:val="20"/>
        </w:rPr>
        <w:t>j</w:t>
      </w:r>
      <w:proofErr w:type="spellEnd"/>
      <w:r w:rsidRPr="00AE3C27">
        <w:rPr>
          <w:rFonts w:ascii="Times New Roman" w:hAnsi="Times New Roman" w:cs="Times New Roman"/>
          <w:sz w:val="20"/>
          <w:szCs w:val="20"/>
        </w:rPr>
        <w:t xml:space="preserve">) technologii prowadzenia robót </w:t>
      </w:r>
      <w:r w:rsidR="005A49A9" w:rsidRPr="00AE3C27">
        <w:rPr>
          <w:rFonts w:ascii="Times New Roman" w:hAnsi="Times New Roman" w:cs="Times New Roman"/>
          <w:sz w:val="20"/>
          <w:szCs w:val="20"/>
        </w:rPr>
        <w:t xml:space="preserve">należy wziąć pod uwagę: </w:t>
      </w:r>
    </w:p>
    <w:p w14:paraId="7B45CE3D" w14:textId="77777777" w:rsidR="005A49A9" w:rsidRPr="00AE3C27" w:rsidRDefault="005A49A9" w:rsidP="00072073">
      <w:pPr>
        <w:pStyle w:val="Akapitzlist"/>
        <w:numPr>
          <w:ilvl w:val="0"/>
          <w:numId w:val="9"/>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pa</w:t>
      </w:r>
      <w:r w:rsidR="008A5672" w:rsidRPr="00AE3C27">
        <w:rPr>
          <w:rFonts w:ascii="Times New Roman" w:hAnsi="Times New Roman" w:cs="Times New Roman"/>
          <w:sz w:val="20"/>
          <w:szCs w:val="20"/>
        </w:rPr>
        <w:t>rametry techniczne rozpatrywanych</w:t>
      </w:r>
      <w:r w:rsidRPr="00AE3C27">
        <w:rPr>
          <w:rFonts w:ascii="Times New Roman" w:hAnsi="Times New Roman" w:cs="Times New Roman"/>
          <w:sz w:val="20"/>
          <w:szCs w:val="20"/>
        </w:rPr>
        <w:t xml:space="preserve"> metod</w:t>
      </w:r>
      <w:r w:rsidR="00361A21" w:rsidRPr="00AE3C27">
        <w:rPr>
          <w:rFonts w:ascii="Times New Roman" w:hAnsi="Times New Roman" w:cs="Times New Roman"/>
          <w:sz w:val="20"/>
          <w:szCs w:val="20"/>
        </w:rPr>
        <w:t xml:space="preserve"> </w:t>
      </w:r>
      <w:proofErr w:type="spellStart"/>
      <w:r w:rsidR="00361A21" w:rsidRPr="00AE3C27">
        <w:rPr>
          <w:rFonts w:ascii="Times New Roman" w:hAnsi="Times New Roman" w:cs="Times New Roman"/>
          <w:sz w:val="20"/>
          <w:szCs w:val="20"/>
        </w:rPr>
        <w:t>bezwykopowych</w:t>
      </w:r>
      <w:proofErr w:type="spellEnd"/>
      <w:r w:rsidR="007535AD" w:rsidRPr="00AE3C27">
        <w:rPr>
          <w:rFonts w:ascii="Times New Roman" w:hAnsi="Times New Roman" w:cs="Times New Roman"/>
          <w:sz w:val="20"/>
          <w:szCs w:val="20"/>
        </w:rPr>
        <w:t>,</w:t>
      </w:r>
      <w:r w:rsidR="008A5672" w:rsidRPr="00AE3C27">
        <w:rPr>
          <w:rFonts w:ascii="Times New Roman" w:hAnsi="Times New Roman" w:cs="Times New Roman"/>
          <w:sz w:val="20"/>
          <w:szCs w:val="20"/>
        </w:rPr>
        <w:t xml:space="preserve"> w tym </w:t>
      </w:r>
      <w:r w:rsidRPr="00AE3C27">
        <w:rPr>
          <w:rFonts w:ascii="Times New Roman" w:hAnsi="Times New Roman" w:cs="Times New Roman"/>
          <w:sz w:val="20"/>
          <w:szCs w:val="20"/>
        </w:rPr>
        <w:t>maksymalne długości jednorazowo wbu</w:t>
      </w:r>
      <w:r w:rsidR="008A5672" w:rsidRPr="00AE3C27">
        <w:rPr>
          <w:rFonts w:ascii="Times New Roman" w:hAnsi="Times New Roman" w:cs="Times New Roman"/>
          <w:sz w:val="20"/>
          <w:szCs w:val="20"/>
        </w:rPr>
        <w:t xml:space="preserve">dowywanych rurociągów, maksymalne i minimalne </w:t>
      </w:r>
      <w:r w:rsidRPr="00AE3C27">
        <w:rPr>
          <w:rFonts w:ascii="Times New Roman" w:hAnsi="Times New Roman" w:cs="Times New Roman"/>
          <w:sz w:val="20"/>
          <w:szCs w:val="20"/>
        </w:rPr>
        <w:t>średnic</w:t>
      </w:r>
      <w:r w:rsidR="008A5672" w:rsidRPr="00AE3C27">
        <w:rPr>
          <w:rFonts w:ascii="Times New Roman" w:hAnsi="Times New Roman" w:cs="Times New Roman"/>
          <w:sz w:val="20"/>
          <w:szCs w:val="20"/>
        </w:rPr>
        <w:t>e montowanych przewodów</w:t>
      </w:r>
      <w:r w:rsidRPr="00AE3C27">
        <w:rPr>
          <w:rFonts w:ascii="Times New Roman" w:hAnsi="Times New Roman" w:cs="Times New Roman"/>
          <w:sz w:val="20"/>
          <w:szCs w:val="20"/>
        </w:rPr>
        <w:t xml:space="preserve">; </w:t>
      </w:r>
    </w:p>
    <w:p w14:paraId="4005F1F9" w14:textId="77777777" w:rsidR="005A49A9" w:rsidRPr="00AE3C27" w:rsidRDefault="00EE2E47" w:rsidP="00072073">
      <w:pPr>
        <w:pStyle w:val="Akapitzlist"/>
        <w:numPr>
          <w:ilvl w:val="0"/>
          <w:numId w:val="9"/>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stabilność gruntu, charakterystykę gruntu, w którym kanał ma być wybudowany: czy grunt daje się zagęszczać, czy konieczne jest usuwanie urobku</w:t>
      </w:r>
      <w:r w:rsidR="005A49A9" w:rsidRPr="00AE3C27">
        <w:rPr>
          <w:rFonts w:ascii="Times New Roman" w:hAnsi="Times New Roman" w:cs="Times New Roman"/>
          <w:sz w:val="20"/>
          <w:szCs w:val="20"/>
        </w:rPr>
        <w:t xml:space="preserve">; </w:t>
      </w:r>
    </w:p>
    <w:p w14:paraId="3F20A204" w14:textId="77777777" w:rsidR="005A49A9" w:rsidRPr="00AE3C27" w:rsidRDefault="005A49A9" w:rsidP="00072073">
      <w:pPr>
        <w:pStyle w:val="Akapitzlist"/>
        <w:numPr>
          <w:ilvl w:val="0"/>
          <w:numId w:val="9"/>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poziom wody gruntowej: czy dana metoda może być stosowana poniżej poziomu wody gruntowej, jeżeli tak, to jak głęboko poniżej lustra wody gruntowej; </w:t>
      </w:r>
    </w:p>
    <w:p w14:paraId="61F45502" w14:textId="77777777" w:rsidR="005A49A9" w:rsidRPr="00AE3C27" w:rsidRDefault="005A49A9" w:rsidP="00072073">
      <w:pPr>
        <w:pStyle w:val="Akapitzlist"/>
        <w:numPr>
          <w:ilvl w:val="0"/>
          <w:numId w:val="9"/>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materiał wbudowywanego rurociągu: wybór zależy od siły </w:t>
      </w:r>
      <w:proofErr w:type="spellStart"/>
      <w:r w:rsidRPr="00AE3C27">
        <w:rPr>
          <w:rFonts w:ascii="Times New Roman" w:hAnsi="Times New Roman" w:cs="Times New Roman"/>
          <w:sz w:val="20"/>
          <w:szCs w:val="20"/>
        </w:rPr>
        <w:t>przecisku</w:t>
      </w:r>
      <w:proofErr w:type="spellEnd"/>
      <w:r w:rsidRPr="00AE3C27">
        <w:rPr>
          <w:rFonts w:ascii="Times New Roman" w:hAnsi="Times New Roman" w:cs="Times New Roman"/>
          <w:sz w:val="20"/>
          <w:szCs w:val="20"/>
        </w:rPr>
        <w:t>, ewentualnie konieczne może być wcześniejsze wbudowanie rur osłonowych</w:t>
      </w:r>
      <w:r w:rsidR="00EE2E47" w:rsidRPr="00AE3C27">
        <w:rPr>
          <w:rFonts w:ascii="Times New Roman" w:hAnsi="Times New Roman" w:cs="Times New Roman"/>
          <w:sz w:val="20"/>
          <w:szCs w:val="20"/>
        </w:rPr>
        <w:t>;</w:t>
      </w:r>
    </w:p>
    <w:p w14:paraId="756E1A98" w14:textId="77777777" w:rsidR="005A49A9" w:rsidRPr="00AE3C27" w:rsidRDefault="00EE2E47" w:rsidP="00072073">
      <w:pPr>
        <w:pStyle w:val="Akapitzlist"/>
        <w:numPr>
          <w:ilvl w:val="0"/>
          <w:numId w:val="9"/>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pożądany stopień dokładności wbudowywania kanału: wartości odchyleń trajektorii wbudowywanego kanału od planowanej zależą od systemu sterowania i kontroli procesu</w:t>
      </w:r>
      <w:r w:rsidR="005A49A9" w:rsidRPr="00AE3C27">
        <w:rPr>
          <w:rFonts w:ascii="Times New Roman" w:hAnsi="Times New Roman" w:cs="Times New Roman"/>
          <w:sz w:val="20"/>
          <w:szCs w:val="20"/>
        </w:rPr>
        <w:t xml:space="preserve">; </w:t>
      </w:r>
    </w:p>
    <w:p w14:paraId="1BFF3680" w14:textId="77777777" w:rsidR="005A49A9" w:rsidRPr="00AE3C27" w:rsidRDefault="005A49A9" w:rsidP="00072073">
      <w:pPr>
        <w:pStyle w:val="Akapitzlist"/>
        <w:numPr>
          <w:ilvl w:val="0"/>
          <w:numId w:val="9"/>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minimalna miąższość gruntu nad wierzchołkiem wbudowywanego </w:t>
      </w:r>
      <w:r w:rsidR="00EE2E47" w:rsidRPr="00AE3C27">
        <w:rPr>
          <w:rFonts w:ascii="Times New Roman" w:hAnsi="Times New Roman" w:cs="Times New Roman"/>
          <w:sz w:val="20"/>
          <w:szCs w:val="20"/>
        </w:rPr>
        <w:t>kanał</w:t>
      </w:r>
      <w:r w:rsidRPr="00AE3C27">
        <w:rPr>
          <w:rFonts w:ascii="Times New Roman" w:hAnsi="Times New Roman" w:cs="Times New Roman"/>
          <w:sz w:val="20"/>
          <w:szCs w:val="20"/>
        </w:rPr>
        <w:t>u: zależy od średnicy wykonywanego otworu, występowania sił dynamicznych podczas wbudowywania, sposobu usuwania urobku</w:t>
      </w:r>
      <w:r w:rsidR="00EE2E47" w:rsidRPr="00AE3C27">
        <w:rPr>
          <w:rFonts w:ascii="Times New Roman" w:hAnsi="Times New Roman" w:cs="Times New Roman"/>
          <w:sz w:val="20"/>
          <w:szCs w:val="20"/>
        </w:rPr>
        <w:t>;</w:t>
      </w:r>
      <w:r w:rsidRPr="00AE3C27">
        <w:rPr>
          <w:rFonts w:ascii="Times New Roman" w:hAnsi="Times New Roman" w:cs="Times New Roman"/>
          <w:sz w:val="20"/>
          <w:szCs w:val="20"/>
        </w:rPr>
        <w:t xml:space="preserve"> </w:t>
      </w:r>
    </w:p>
    <w:p w14:paraId="28DA9AF4" w14:textId="77777777" w:rsidR="00361A21" w:rsidRPr="00AE3C27" w:rsidRDefault="00EE2E47" w:rsidP="00072073">
      <w:pPr>
        <w:pStyle w:val="Akapitzlist"/>
        <w:numPr>
          <w:ilvl w:val="0"/>
          <w:numId w:val="9"/>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możliwość rozmieszczenia komór startowych i odbiorczych, w zależności od trasy przewodu, parametrów zastosowanego sprzętu i warunków gruntowo - wodnych;</w:t>
      </w:r>
    </w:p>
    <w:p w14:paraId="65773CEF" w14:textId="77777777" w:rsidR="005A49A9" w:rsidRPr="00AE3C27" w:rsidRDefault="007535AD" w:rsidP="00072073">
      <w:pPr>
        <w:pStyle w:val="Akapitzlist"/>
        <w:numPr>
          <w:ilvl w:val="0"/>
          <w:numId w:val="9"/>
        </w:numPr>
        <w:spacing w:after="120" w:line="240" w:lineRule="auto"/>
        <w:ind w:left="714" w:hanging="357"/>
        <w:jc w:val="both"/>
        <w:rPr>
          <w:rFonts w:ascii="Times New Roman" w:hAnsi="Times New Roman" w:cs="Times New Roman"/>
          <w:sz w:val="20"/>
          <w:szCs w:val="20"/>
        </w:rPr>
      </w:pPr>
      <w:r w:rsidRPr="00AE3C27">
        <w:rPr>
          <w:rFonts w:ascii="Times New Roman" w:hAnsi="Times New Roman" w:cs="Times New Roman"/>
          <w:sz w:val="20"/>
          <w:szCs w:val="20"/>
        </w:rPr>
        <w:t>r</w:t>
      </w:r>
      <w:r w:rsidR="00361A21" w:rsidRPr="00AE3C27">
        <w:rPr>
          <w:rFonts w:ascii="Times New Roman" w:hAnsi="Times New Roman" w:cs="Times New Roman"/>
          <w:sz w:val="20"/>
          <w:szCs w:val="20"/>
        </w:rPr>
        <w:t>odzaj i kształt komór startowych i odbiorczych (</w:t>
      </w:r>
      <w:r w:rsidR="005A49A9" w:rsidRPr="00AE3C27">
        <w:rPr>
          <w:rFonts w:ascii="Times New Roman" w:hAnsi="Times New Roman" w:cs="Times New Roman"/>
          <w:sz w:val="20"/>
          <w:szCs w:val="20"/>
        </w:rPr>
        <w:t>żelbetowe studnie zapuszczane, ścianki berlińskie lub grodzice stalowe</w:t>
      </w:r>
      <w:r w:rsidR="00361A21" w:rsidRPr="00AE3C27">
        <w:rPr>
          <w:rFonts w:ascii="Times New Roman" w:hAnsi="Times New Roman" w:cs="Times New Roman"/>
          <w:sz w:val="20"/>
          <w:szCs w:val="20"/>
        </w:rPr>
        <w:t>)</w:t>
      </w:r>
      <w:r w:rsidR="005A49A9" w:rsidRPr="00AE3C27">
        <w:rPr>
          <w:rFonts w:ascii="Times New Roman" w:hAnsi="Times New Roman" w:cs="Times New Roman"/>
          <w:sz w:val="20"/>
          <w:szCs w:val="20"/>
        </w:rPr>
        <w:t xml:space="preserve">. </w:t>
      </w:r>
    </w:p>
    <w:p w14:paraId="2CCBD47B" w14:textId="77777777" w:rsidR="005A49A9" w:rsidRPr="00AE3C27" w:rsidRDefault="00CA020B" w:rsidP="005A49A9">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Zamawiający dopuszcza następujące </w:t>
      </w:r>
      <w:r w:rsidR="005A49A9" w:rsidRPr="00AE3C27">
        <w:rPr>
          <w:rFonts w:ascii="Times New Roman" w:hAnsi="Times New Roman" w:cs="Times New Roman"/>
          <w:sz w:val="20"/>
          <w:szCs w:val="20"/>
        </w:rPr>
        <w:t xml:space="preserve">metody </w:t>
      </w:r>
      <w:proofErr w:type="spellStart"/>
      <w:r w:rsidR="005A49A9" w:rsidRPr="00AE3C27">
        <w:rPr>
          <w:rFonts w:ascii="Times New Roman" w:hAnsi="Times New Roman" w:cs="Times New Roman"/>
          <w:sz w:val="20"/>
          <w:szCs w:val="20"/>
        </w:rPr>
        <w:t>bezwykopowe</w:t>
      </w:r>
      <w:r w:rsidRPr="00AE3C27">
        <w:rPr>
          <w:rFonts w:ascii="Times New Roman" w:hAnsi="Times New Roman" w:cs="Times New Roman"/>
          <w:sz w:val="20"/>
          <w:szCs w:val="20"/>
        </w:rPr>
        <w:t>j</w:t>
      </w:r>
      <w:proofErr w:type="spellEnd"/>
      <w:r w:rsidRPr="00AE3C27">
        <w:rPr>
          <w:rFonts w:ascii="Times New Roman" w:hAnsi="Times New Roman" w:cs="Times New Roman"/>
          <w:sz w:val="20"/>
          <w:szCs w:val="20"/>
        </w:rPr>
        <w:t xml:space="preserve"> budowy kanalizacji</w:t>
      </w:r>
      <w:r w:rsidR="005A49A9" w:rsidRPr="00AE3C27">
        <w:rPr>
          <w:rFonts w:ascii="Times New Roman" w:hAnsi="Times New Roman" w:cs="Times New Roman"/>
          <w:sz w:val="20"/>
          <w:szCs w:val="20"/>
        </w:rPr>
        <w:t xml:space="preserve">: </w:t>
      </w:r>
    </w:p>
    <w:p w14:paraId="22A33CA4" w14:textId="77777777" w:rsidR="005A49A9" w:rsidRPr="00AE3C27" w:rsidRDefault="005A49A9" w:rsidP="00072073">
      <w:pPr>
        <w:pStyle w:val="Akapitzlist"/>
        <w:numPr>
          <w:ilvl w:val="0"/>
          <w:numId w:val="9"/>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Przewiert sterowany oraz wiercenie kierunkowe </w:t>
      </w:r>
    </w:p>
    <w:p w14:paraId="6B5A1DC4" w14:textId="77777777" w:rsidR="005A49A9" w:rsidRPr="00AE3C27" w:rsidRDefault="005A49A9" w:rsidP="00072073">
      <w:pPr>
        <w:pStyle w:val="Akapitzlist"/>
        <w:numPr>
          <w:ilvl w:val="0"/>
          <w:numId w:val="9"/>
        </w:numPr>
        <w:spacing w:after="0" w:line="240" w:lineRule="auto"/>
        <w:jc w:val="both"/>
        <w:rPr>
          <w:rFonts w:ascii="Times New Roman" w:hAnsi="Times New Roman" w:cs="Times New Roman"/>
          <w:sz w:val="20"/>
          <w:szCs w:val="20"/>
        </w:rPr>
      </w:pPr>
      <w:proofErr w:type="spellStart"/>
      <w:r w:rsidRPr="00AE3C27">
        <w:rPr>
          <w:rFonts w:ascii="Times New Roman" w:hAnsi="Times New Roman" w:cs="Times New Roman"/>
          <w:sz w:val="20"/>
          <w:szCs w:val="20"/>
        </w:rPr>
        <w:t>Przecisk</w:t>
      </w:r>
      <w:proofErr w:type="spellEnd"/>
      <w:r w:rsidRPr="00AE3C27">
        <w:rPr>
          <w:rFonts w:ascii="Times New Roman" w:hAnsi="Times New Roman" w:cs="Times New Roman"/>
          <w:sz w:val="20"/>
          <w:szCs w:val="20"/>
        </w:rPr>
        <w:t xml:space="preserve"> hydrauliczny </w:t>
      </w:r>
    </w:p>
    <w:p w14:paraId="7B34DF43" w14:textId="77777777" w:rsidR="005A49A9" w:rsidRPr="00AE3C27" w:rsidRDefault="005A49A9" w:rsidP="00072073">
      <w:pPr>
        <w:pStyle w:val="Akapitzlist"/>
        <w:numPr>
          <w:ilvl w:val="0"/>
          <w:numId w:val="9"/>
        </w:numPr>
        <w:spacing w:after="0" w:line="240" w:lineRule="auto"/>
        <w:jc w:val="both"/>
        <w:rPr>
          <w:rFonts w:ascii="Times New Roman" w:hAnsi="Times New Roman" w:cs="Times New Roman"/>
          <w:sz w:val="20"/>
          <w:szCs w:val="20"/>
        </w:rPr>
      </w:pPr>
      <w:proofErr w:type="spellStart"/>
      <w:r w:rsidRPr="00AE3C27">
        <w:rPr>
          <w:rFonts w:ascii="Times New Roman" w:hAnsi="Times New Roman" w:cs="Times New Roman"/>
          <w:sz w:val="20"/>
          <w:szCs w:val="20"/>
        </w:rPr>
        <w:t>Mikrotuneling</w:t>
      </w:r>
      <w:proofErr w:type="spellEnd"/>
      <w:r w:rsidRPr="00AE3C27">
        <w:rPr>
          <w:rFonts w:ascii="Times New Roman" w:hAnsi="Times New Roman" w:cs="Times New Roman"/>
          <w:sz w:val="20"/>
          <w:szCs w:val="20"/>
        </w:rPr>
        <w:t xml:space="preserve"> </w:t>
      </w:r>
    </w:p>
    <w:p w14:paraId="3665FF4F" w14:textId="77777777" w:rsidR="005A49A9" w:rsidRPr="00AE3C27" w:rsidRDefault="005A49A9" w:rsidP="005A49A9">
      <w:pPr>
        <w:spacing w:after="0" w:line="240" w:lineRule="auto"/>
        <w:jc w:val="both"/>
        <w:rPr>
          <w:rFonts w:ascii="Times New Roman" w:hAnsi="Times New Roman" w:cs="Times New Roman"/>
          <w:color w:val="000000"/>
          <w:sz w:val="20"/>
          <w:szCs w:val="20"/>
        </w:rPr>
      </w:pPr>
    </w:p>
    <w:p w14:paraId="020037D2" w14:textId="77777777" w:rsidR="001C2A80" w:rsidRPr="00AE3C27" w:rsidRDefault="001C2A80" w:rsidP="00072073">
      <w:pPr>
        <w:pStyle w:val="Akapitzlist"/>
        <w:numPr>
          <w:ilvl w:val="2"/>
          <w:numId w:val="25"/>
        </w:numPr>
        <w:spacing w:after="0"/>
        <w:ind w:left="782" w:hanging="782"/>
        <w:outlineLvl w:val="1"/>
        <w:rPr>
          <w:rFonts w:ascii="Times New Roman" w:eastAsiaTheme="minorEastAsia" w:hAnsi="Times New Roman" w:cs="Times New Roman"/>
          <w:b/>
          <w:sz w:val="20"/>
          <w:szCs w:val="20"/>
          <w:lang w:eastAsia="pl-PL"/>
        </w:rPr>
      </w:pPr>
      <w:bookmarkStart w:id="135" w:name="_Toc480280040"/>
      <w:bookmarkStart w:id="136" w:name="_Toc49285982"/>
      <w:r w:rsidRPr="00AE3C27">
        <w:rPr>
          <w:rFonts w:ascii="Times New Roman" w:eastAsiaTheme="minorEastAsia" w:hAnsi="Times New Roman" w:cs="Times New Roman"/>
          <w:b/>
          <w:sz w:val="20"/>
          <w:szCs w:val="20"/>
          <w:lang w:eastAsia="pl-PL"/>
        </w:rPr>
        <w:t>Wymagania materiałowe dla sieci i odgałęzień kanalizacyjnych</w:t>
      </w:r>
      <w:bookmarkEnd w:id="135"/>
      <w:bookmarkEnd w:id="136"/>
      <w:r w:rsidRPr="00AE3C27">
        <w:rPr>
          <w:rFonts w:ascii="Times New Roman" w:eastAsiaTheme="minorEastAsia" w:hAnsi="Times New Roman" w:cs="Times New Roman"/>
          <w:b/>
          <w:sz w:val="20"/>
          <w:szCs w:val="20"/>
          <w:lang w:eastAsia="pl-PL"/>
        </w:rPr>
        <w:t xml:space="preserve"> </w:t>
      </w:r>
    </w:p>
    <w:p w14:paraId="5D6A16A7" w14:textId="77777777" w:rsidR="005A49A9" w:rsidRPr="00AE3C27" w:rsidRDefault="005A49A9" w:rsidP="005A49A9">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Wszystkie Materiały i Urządzenia stosowane przy wykonywaniu Umowy muszą być: </w:t>
      </w:r>
    </w:p>
    <w:p w14:paraId="49F3FAAF" w14:textId="77777777" w:rsidR="001C2A80" w:rsidRPr="00AE3C27" w:rsidRDefault="001C2A80" w:rsidP="00072073">
      <w:pPr>
        <w:numPr>
          <w:ilvl w:val="0"/>
          <w:numId w:val="9"/>
        </w:numPr>
        <w:spacing w:after="0" w:line="240" w:lineRule="auto"/>
        <w:contextualSpacing/>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 xml:space="preserve">dopuszczone do obrotu i stosowania zgodnie z obowiązującym prawem (w tym w szczególności Prawem budowlanym i Ustawą o wyrobach budowlanych) i posiadać wymagane prawem deklaracje zgodności lub certyfikaty zgodności i oznakowanie, </w:t>
      </w:r>
    </w:p>
    <w:p w14:paraId="2FE4D947" w14:textId="77777777" w:rsidR="001C2A80" w:rsidRPr="00AE3C27" w:rsidRDefault="001C2A80" w:rsidP="00072073">
      <w:pPr>
        <w:numPr>
          <w:ilvl w:val="0"/>
          <w:numId w:val="9"/>
        </w:numPr>
        <w:spacing w:after="0" w:line="240" w:lineRule="auto"/>
        <w:contextualSpacing/>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 xml:space="preserve">zgodne z postanowieniami Umowy, w tym w szczególności PFU, </w:t>
      </w:r>
    </w:p>
    <w:p w14:paraId="79703A21" w14:textId="77777777" w:rsidR="001C2A80" w:rsidRPr="00AE3C27" w:rsidRDefault="001C2A80" w:rsidP="00072073">
      <w:pPr>
        <w:numPr>
          <w:ilvl w:val="0"/>
          <w:numId w:val="9"/>
        </w:numPr>
        <w:spacing w:after="0" w:line="240" w:lineRule="auto"/>
        <w:contextualSpacing/>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zgodne z „Warunkami technicznymi wykonania i odbioru sieci kanalizacyjnych” opracowanych przez COBRTI INSTAL,</w:t>
      </w:r>
    </w:p>
    <w:p w14:paraId="6172ECD0" w14:textId="77777777" w:rsidR="001C2A80" w:rsidRPr="00AE3C27" w:rsidRDefault="001C2A80" w:rsidP="00072073">
      <w:pPr>
        <w:numPr>
          <w:ilvl w:val="0"/>
          <w:numId w:val="9"/>
        </w:numPr>
        <w:spacing w:after="0" w:line="240" w:lineRule="auto"/>
        <w:contextualSpacing/>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 xml:space="preserve">zgodne z „Wytycznymi technicznymi do projektowania i realizacji sieci, przyłączy oraz urządzeń kanalizacyjnych" opracowanymi przez Katowickie Wodociągi S.A. </w:t>
      </w:r>
    </w:p>
    <w:p w14:paraId="10F3C5E7" w14:textId="77777777" w:rsidR="001C2A80" w:rsidRPr="00AE3C27" w:rsidRDefault="001C2A80" w:rsidP="00072073">
      <w:pPr>
        <w:numPr>
          <w:ilvl w:val="0"/>
          <w:numId w:val="9"/>
        </w:numPr>
        <w:spacing w:after="120" w:line="240" w:lineRule="auto"/>
        <w:ind w:left="714" w:hanging="357"/>
        <w:contextualSpacing/>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 xml:space="preserve">nowe i nieużywane, klasy I </w:t>
      </w:r>
    </w:p>
    <w:p w14:paraId="4492127C" w14:textId="048A7841" w:rsidR="00AB1919" w:rsidRPr="00AE3C27" w:rsidRDefault="001C2A80" w:rsidP="00072073">
      <w:pPr>
        <w:pStyle w:val="Akapitzlist"/>
        <w:numPr>
          <w:ilvl w:val="2"/>
          <w:numId w:val="25"/>
        </w:numPr>
        <w:spacing w:after="0"/>
        <w:ind w:left="782" w:hanging="782"/>
        <w:outlineLvl w:val="1"/>
        <w:rPr>
          <w:rFonts w:ascii="Times New Roman" w:eastAsiaTheme="minorEastAsia" w:hAnsi="Times New Roman" w:cs="Times New Roman"/>
          <w:b/>
          <w:sz w:val="20"/>
          <w:szCs w:val="20"/>
          <w:lang w:eastAsia="pl-PL"/>
        </w:rPr>
      </w:pPr>
      <w:bookmarkStart w:id="137" w:name="_Toc480280041"/>
      <w:bookmarkStart w:id="138" w:name="_Toc49285983"/>
      <w:r w:rsidRPr="00AE3C27">
        <w:rPr>
          <w:rFonts w:ascii="Times New Roman" w:eastAsiaTheme="minorEastAsia" w:hAnsi="Times New Roman" w:cs="Times New Roman"/>
          <w:b/>
          <w:sz w:val="20"/>
          <w:szCs w:val="20"/>
          <w:lang w:eastAsia="pl-PL"/>
        </w:rPr>
        <w:t>Wymagania dotyczące prowadzenia robót w pasach drogowych</w:t>
      </w:r>
      <w:bookmarkEnd w:id="137"/>
      <w:bookmarkEnd w:id="138"/>
      <w:r w:rsidRPr="00AE3C27">
        <w:rPr>
          <w:rFonts w:ascii="Times New Roman" w:eastAsiaTheme="minorEastAsia" w:hAnsi="Times New Roman" w:cs="Times New Roman"/>
          <w:b/>
          <w:sz w:val="20"/>
          <w:szCs w:val="20"/>
          <w:lang w:eastAsia="pl-PL"/>
        </w:rPr>
        <w:t xml:space="preserve"> </w:t>
      </w:r>
    </w:p>
    <w:p w14:paraId="73AEFF02" w14:textId="77777777" w:rsidR="00AB1919" w:rsidRPr="00AE3C27" w:rsidRDefault="00AB1919" w:rsidP="007314C6">
      <w:pPr>
        <w:spacing w:after="120" w:line="240" w:lineRule="auto"/>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Realizacja poszczególnych etapów robót nie może powodować jakichkolwiek utrudnień komunikacyjnych wywołanych wzajemnym oddziaływaniem. Wykonawca jest zobowiązany zapewnić dojście i dojazd do biur, zapleczy, garaży, usług, dojazd wszelkim służbom ratowniczym (Straż Pożarna, Pogotowie Ratunkowe, Policja, Pogotowie Gazowe, Pogotowie Energetyczne, itp.).</w:t>
      </w:r>
    </w:p>
    <w:p w14:paraId="2BA960AB" w14:textId="42B2F58A" w:rsidR="00AB1919" w:rsidRPr="00AE3C27" w:rsidRDefault="00AB1919" w:rsidP="00210076">
      <w:pPr>
        <w:spacing w:after="120" w:line="240" w:lineRule="auto"/>
        <w:jc w:val="both"/>
        <w:rPr>
          <w:rFonts w:ascii="Times New Roman" w:eastAsia="Times New Roman" w:hAnsi="Times New Roman" w:cs="Times New Roman"/>
          <w:sz w:val="20"/>
          <w:szCs w:val="20"/>
          <w:lang w:eastAsia="pl-PL"/>
        </w:rPr>
      </w:pPr>
      <w:r w:rsidRPr="00AE3C27">
        <w:rPr>
          <w:rFonts w:ascii="Times New Roman" w:eastAsia="Times New Roman" w:hAnsi="Times New Roman" w:cs="Times New Roman"/>
          <w:sz w:val="20"/>
          <w:szCs w:val="20"/>
          <w:lang w:eastAsia="pl-PL"/>
        </w:rPr>
        <w:t>Naruszone elementy pasa drogowego (chodniki, krawężniki) przewidziane do odtworzenia należy wykonać z istniejących lub nowych materiałów, a zniszczone podczas wykonywanych robót elementy należy wykonać z</w:t>
      </w:r>
      <w:r w:rsidR="00087D06">
        <w:rPr>
          <w:rFonts w:ascii="Times New Roman" w:eastAsia="Times New Roman" w:hAnsi="Times New Roman" w:cs="Times New Roman"/>
          <w:sz w:val="20"/>
          <w:szCs w:val="20"/>
          <w:lang w:eastAsia="pl-PL"/>
        </w:rPr>
        <w:t> </w:t>
      </w:r>
      <w:r w:rsidRPr="00AE3C27">
        <w:rPr>
          <w:rFonts w:ascii="Times New Roman" w:eastAsia="Times New Roman" w:hAnsi="Times New Roman" w:cs="Times New Roman"/>
          <w:sz w:val="20"/>
          <w:szCs w:val="20"/>
          <w:lang w:eastAsia="pl-PL"/>
        </w:rPr>
        <w:t xml:space="preserve"> nowych (pełnowartościowych) materiałów na koszt Wykonawcy robót.</w:t>
      </w:r>
    </w:p>
    <w:p w14:paraId="43194B74" w14:textId="28145ACC" w:rsidR="00AB1919" w:rsidRPr="00AE3C27" w:rsidRDefault="00AB1919" w:rsidP="007314C6">
      <w:pPr>
        <w:pStyle w:val="Akapitzlist"/>
        <w:numPr>
          <w:ilvl w:val="0"/>
          <w:numId w:val="1"/>
        </w:numPr>
        <w:spacing w:after="0"/>
        <w:ind w:left="782" w:hanging="782"/>
        <w:outlineLvl w:val="1"/>
        <w:rPr>
          <w:rFonts w:ascii="Times New Roman" w:eastAsiaTheme="minorEastAsia" w:hAnsi="Times New Roman" w:cs="Times New Roman"/>
          <w:b/>
          <w:sz w:val="20"/>
          <w:szCs w:val="20"/>
          <w:lang w:eastAsia="pl-PL"/>
        </w:rPr>
      </w:pPr>
      <w:bookmarkStart w:id="139" w:name="_Toc49285984"/>
      <w:r w:rsidRPr="00AE3C27">
        <w:rPr>
          <w:rFonts w:ascii="Times New Roman" w:eastAsiaTheme="minorEastAsia" w:hAnsi="Times New Roman" w:cs="Times New Roman"/>
          <w:b/>
          <w:sz w:val="20"/>
          <w:szCs w:val="20"/>
          <w:lang w:eastAsia="pl-PL"/>
        </w:rPr>
        <w:t>ZAŁĄCZNIKI</w:t>
      </w:r>
      <w:bookmarkEnd w:id="139"/>
    </w:p>
    <w:p w14:paraId="65CB2604" w14:textId="5CD4F90B" w:rsidR="00AE041C" w:rsidRPr="00AE3C27" w:rsidRDefault="00AE041C" w:rsidP="00072073">
      <w:pPr>
        <w:pStyle w:val="Akapitzlist"/>
        <w:numPr>
          <w:ilvl w:val="0"/>
          <w:numId w:val="28"/>
        </w:numPr>
        <w:rPr>
          <w:rFonts w:ascii="Times New Roman" w:hAnsi="Times New Roman" w:cs="Times New Roman"/>
          <w:sz w:val="20"/>
          <w:szCs w:val="20"/>
        </w:rPr>
      </w:pPr>
      <w:r w:rsidRPr="00AE3C27">
        <w:rPr>
          <w:rFonts w:ascii="Times New Roman" w:hAnsi="Times New Roman" w:cs="Times New Roman"/>
          <w:sz w:val="20"/>
          <w:szCs w:val="20"/>
        </w:rPr>
        <w:t>Załącznik nr 1 do PFU</w:t>
      </w:r>
      <w:r w:rsidR="0056463F" w:rsidRPr="00AE3C27">
        <w:rPr>
          <w:rFonts w:ascii="Times New Roman" w:hAnsi="Times New Roman" w:cs="Times New Roman"/>
          <w:sz w:val="20"/>
          <w:szCs w:val="20"/>
        </w:rPr>
        <w:t xml:space="preserve"> </w:t>
      </w:r>
      <w:r w:rsidRPr="00AE3C27">
        <w:rPr>
          <w:rFonts w:ascii="Times New Roman" w:hAnsi="Times New Roman" w:cs="Times New Roman"/>
          <w:sz w:val="20"/>
          <w:szCs w:val="20"/>
        </w:rPr>
        <w:t>- Zestawienie szczegółowe zakresu</w:t>
      </w:r>
      <w:r w:rsidR="007314C6">
        <w:rPr>
          <w:rFonts w:ascii="Times New Roman" w:hAnsi="Times New Roman" w:cs="Times New Roman"/>
          <w:sz w:val="20"/>
          <w:szCs w:val="20"/>
        </w:rPr>
        <w:t xml:space="preserve"> </w:t>
      </w:r>
      <w:r w:rsidRPr="00AE3C27">
        <w:rPr>
          <w:rFonts w:ascii="Times New Roman" w:hAnsi="Times New Roman" w:cs="Times New Roman"/>
          <w:sz w:val="20"/>
          <w:szCs w:val="20"/>
        </w:rPr>
        <w:t xml:space="preserve"> inwestycji,</w:t>
      </w:r>
    </w:p>
    <w:p w14:paraId="5225D191" w14:textId="2CC79C0C" w:rsidR="00AE041C" w:rsidRPr="00AE3C27" w:rsidRDefault="00AE041C" w:rsidP="00072073">
      <w:pPr>
        <w:pStyle w:val="Akapitzlist"/>
        <w:numPr>
          <w:ilvl w:val="0"/>
          <w:numId w:val="28"/>
        </w:numPr>
        <w:rPr>
          <w:rFonts w:ascii="Times New Roman" w:hAnsi="Times New Roman" w:cs="Times New Roman"/>
          <w:sz w:val="20"/>
          <w:szCs w:val="20"/>
        </w:rPr>
      </w:pPr>
      <w:r w:rsidRPr="00AE3C27">
        <w:rPr>
          <w:rFonts w:ascii="Times New Roman" w:hAnsi="Times New Roman" w:cs="Times New Roman"/>
          <w:sz w:val="20"/>
          <w:szCs w:val="20"/>
        </w:rPr>
        <w:t>Załącznik nr 2 do PFU</w:t>
      </w:r>
      <w:r w:rsidR="0056463F" w:rsidRPr="00AE3C27">
        <w:rPr>
          <w:rFonts w:ascii="Times New Roman" w:hAnsi="Times New Roman" w:cs="Times New Roman"/>
          <w:sz w:val="20"/>
          <w:szCs w:val="20"/>
        </w:rPr>
        <w:t xml:space="preserve"> </w:t>
      </w:r>
      <w:r w:rsidRPr="00AE3C27">
        <w:rPr>
          <w:rFonts w:ascii="Times New Roman" w:hAnsi="Times New Roman" w:cs="Times New Roman"/>
          <w:sz w:val="20"/>
          <w:szCs w:val="20"/>
        </w:rPr>
        <w:t>-</w:t>
      </w:r>
      <w:r w:rsidR="0056463F" w:rsidRPr="00AE3C27">
        <w:rPr>
          <w:rFonts w:ascii="Times New Roman" w:hAnsi="Times New Roman" w:cs="Times New Roman"/>
          <w:sz w:val="20"/>
          <w:szCs w:val="20"/>
        </w:rPr>
        <w:t xml:space="preserve"> </w:t>
      </w:r>
      <w:r w:rsidRPr="00AE3C27">
        <w:rPr>
          <w:rFonts w:ascii="Times New Roman" w:hAnsi="Times New Roman" w:cs="Times New Roman"/>
          <w:sz w:val="20"/>
          <w:szCs w:val="20"/>
        </w:rPr>
        <w:t>Plan sytuacyjny,</w:t>
      </w:r>
    </w:p>
    <w:p w14:paraId="4468B65C" w14:textId="1A39B54C" w:rsidR="00AE041C" w:rsidRPr="00AE3C27" w:rsidRDefault="001D71F8" w:rsidP="00072073">
      <w:pPr>
        <w:pStyle w:val="Akapitzlist"/>
        <w:numPr>
          <w:ilvl w:val="0"/>
          <w:numId w:val="28"/>
        </w:numPr>
        <w:rPr>
          <w:rFonts w:ascii="Times New Roman" w:hAnsi="Times New Roman" w:cs="Times New Roman"/>
          <w:sz w:val="20"/>
          <w:szCs w:val="20"/>
        </w:rPr>
      </w:pPr>
      <w:r w:rsidRPr="00AE3C27">
        <w:rPr>
          <w:rFonts w:ascii="Times New Roman" w:hAnsi="Times New Roman" w:cs="Times New Roman"/>
          <w:sz w:val="20"/>
          <w:szCs w:val="20"/>
        </w:rPr>
        <w:t xml:space="preserve">Załącznik nr 3 do PFU </w:t>
      </w:r>
      <w:r w:rsidR="008B6671" w:rsidRPr="00AE3C27">
        <w:rPr>
          <w:rFonts w:ascii="Times New Roman" w:hAnsi="Times New Roman" w:cs="Times New Roman"/>
          <w:sz w:val="20"/>
          <w:szCs w:val="20"/>
        </w:rPr>
        <w:t>–</w:t>
      </w:r>
      <w:r w:rsidRPr="00AE3C27">
        <w:rPr>
          <w:rFonts w:ascii="Times New Roman" w:hAnsi="Times New Roman" w:cs="Times New Roman"/>
          <w:sz w:val="20"/>
          <w:szCs w:val="20"/>
        </w:rPr>
        <w:t xml:space="preserve"> Geologia</w:t>
      </w:r>
      <w:r w:rsidR="008B6671" w:rsidRPr="00AE3C27">
        <w:rPr>
          <w:rFonts w:ascii="Times New Roman" w:hAnsi="Times New Roman" w:cs="Times New Roman"/>
          <w:sz w:val="20"/>
          <w:szCs w:val="20"/>
        </w:rPr>
        <w:t>-9 szt.,</w:t>
      </w:r>
    </w:p>
    <w:p w14:paraId="76E6FE64" w14:textId="59D4D12D" w:rsidR="001D71F8" w:rsidRPr="00AE3C27" w:rsidRDefault="001D71F8" w:rsidP="00072073">
      <w:pPr>
        <w:pStyle w:val="Akapitzlist"/>
        <w:numPr>
          <w:ilvl w:val="0"/>
          <w:numId w:val="28"/>
        </w:numPr>
        <w:rPr>
          <w:rFonts w:ascii="Times New Roman" w:hAnsi="Times New Roman" w:cs="Times New Roman"/>
          <w:sz w:val="20"/>
          <w:szCs w:val="20"/>
        </w:rPr>
      </w:pPr>
      <w:r w:rsidRPr="00AE3C27">
        <w:rPr>
          <w:rFonts w:ascii="Times New Roman" w:hAnsi="Times New Roman" w:cs="Times New Roman"/>
          <w:sz w:val="20"/>
          <w:szCs w:val="20"/>
        </w:rPr>
        <w:t xml:space="preserve">Załącznik nr 4 do PFU - </w:t>
      </w:r>
      <w:proofErr w:type="spellStart"/>
      <w:r w:rsidRPr="00AE3C27">
        <w:rPr>
          <w:rFonts w:ascii="Times New Roman" w:hAnsi="Times New Roman" w:cs="Times New Roman"/>
          <w:sz w:val="20"/>
          <w:szCs w:val="20"/>
        </w:rPr>
        <w:t>WTWiO_Sieci</w:t>
      </w:r>
      <w:proofErr w:type="spellEnd"/>
      <w:r w:rsidRPr="00AE3C27">
        <w:rPr>
          <w:rFonts w:ascii="Times New Roman" w:hAnsi="Times New Roman" w:cs="Times New Roman"/>
          <w:sz w:val="20"/>
          <w:szCs w:val="20"/>
        </w:rPr>
        <w:t xml:space="preserve"> Kanalizacyjne,</w:t>
      </w:r>
    </w:p>
    <w:p w14:paraId="54699F43" w14:textId="4CFB6DE1" w:rsidR="001D71F8" w:rsidRPr="00AE3C27" w:rsidRDefault="003A6391" w:rsidP="00072073">
      <w:pPr>
        <w:pStyle w:val="Akapitzlist"/>
        <w:numPr>
          <w:ilvl w:val="0"/>
          <w:numId w:val="28"/>
        </w:numPr>
        <w:rPr>
          <w:rFonts w:ascii="Times New Roman" w:hAnsi="Times New Roman" w:cs="Times New Roman"/>
          <w:sz w:val="20"/>
          <w:szCs w:val="20"/>
        </w:rPr>
      </w:pPr>
      <w:r w:rsidRPr="00AE3C27">
        <w:rPr>
          <w:rFonts w:ascii="Times New Roman" w:hAnsi="Times New Roman" w:cs="Times New Roman"/>
          <w:sz w:val="20"/>
          <w:szCs w:val="20"/>
        </w:rPr>
        <w:t>Załącznik nr 5 do PFU - Warunki techniczne KW,</w:t>
      </w:r>
    </w:p>
    <w:p w14:paraId="64B33597" w14:textId="396EF052" w:rsidR="003A6391" w:rsidRPr="00AE3C27" w:rsidRDefault="003A6391" w:rsidP="00072073">
      <w:pPr>
        <w:pStyle w:val="Akapitzlist"/>
        <w:numPr>
          <w:ilvl w:val="0"/>
          <w:numId w:val="28"/>
        </w:numPr>
        <w:rPr>
          <w:rFonts w:ascii="Times New Roman" w:hAnsi="Times New Roman" w:cs="Times New Roman"/>
          <w:sz w:val="20"/>
          <w:szCs w:val="20"/>
        </w:rPr>
      </w:pPr>
      <w:bookmarkStart w:id="140" w:name="_Hlk49248941"/>
      <w:r w:rsidRPr="00AE3C27">
        <w:rPr>
          <w:rFonts w:ascii="Times New Roman" w:hAnsi="Times New Roman" w:cs="Times New Roman"/>
          <w:sz w:val="20"/>
          <w:szCs w:val="20"/>
        </w:rPr>
        <w:t xml:space="preserve">Załącznik nr 6 do PFU </w:t>
      </w:r>
      <w:bookmarkEnd w:id="140"/>
      <w:r w:rsidRPr="00AE3C27">
        <w:rPr>
          <w:rFonts w:ascii="Times New Roman" w:hAnsi="Times New Roman" w:cs="Times New Roman"/>
          <w:sz w:val="20"/>
          <w:szCs w:val="20"/>
        </w:rPr>
        <w:t>- Instrukcja odbudowy nawierzchni,</w:t>
      </w:r>
    </w:p>
    <w:p w14:paraId="70065340" w14:textId="1358B5DE" w:rsidR="003A6391" w:rsidRPr="00AE3C27" w:rsidRDefault="003A6391" w:rsidP="00072073">
      <w:pPr>
        <w:pStyle w:val="Akapitzlist"/>
        <w:numPr>
          <w:ilvl w:val="0"/>
          <w:numId w:val="28"/>
        </w:numPr>
        <w:rPr>
          <w:rFonts w:ascii="Times New Roman" w:hAnsi="Times New Roman" w:cs="Times New Roman"/>
          <w:sz w:val="20"/>
          <w:szCs w:val="20"/>
        </w:rPr>
      </w:pPr>
      <w:r w:rsidRPr="00AE3C27">
        <w:rPr>
          <w:rFonts w:ascii="Times New Roman" w:hAnsi="Times New Roman" w:cs="Times New Roman"/>
          <w:sz w:val="20"/>
          <w:szCs w:val="20"/>
        </w:rPr>
        <w:t xml:space="preserve">Załącznik nr 7 do PFU - Karta studni </w:t>
      </w:r>
      <w:proofErr w:type="spellStart"/>
      <w:r w:rsidRPr="00AE3C27">
        <w:rPr>
          <w:rFonts w:ascii="Times New Roman" w:hAnsi="Times New Roman" w:cs="Times New Roman"/>
          <w:sz w:val="20"/>
          <w:szCs w:val="20"/>
        </w:rPr>
        <w:t>włączeniowej</w:t>
      </w:r>
      <w:proofErr w:type="spellEnd"/>
      <w:r w:rsidRPr="00AE3C27">
        <w:rPr>
          <w:rFonts w:ascii="Times New Roman" w:hAnsi="Times New Roman" w:cs="Times New Roman"/>
          <w:sz w:val="20"/>
          <w:szCs w:val="20"/>
        </w:rPr>
        <w:t xml:space="preserve"> k-673,</w:t>
      </w:r>
    </w:p>
    <w:p w14:paraId="4D45B96C" w14:textId="515C2C71" w:rsidR="003A6391" w:rsidRDefault="003A6391" w:rsidP="00072073">
      <w:pPr>
        <w:pStyle w:val="Akapitzlist"/>
        <w:numPr>
          <w:ilvl w:val="0"/>
          <w:numId w:val="28"/>
        </w:numPr>
        <w:rPr>
          <w:rFonts w:ascii="Times New Roman" w:hAnsi="Times New Roman" w:cs="Times New Roman"/>
          <w:sz w:val="20"/>
          <w:szCs w:val="20"/>
        </w:rPr>
      </w:pPr>
      <w:r w:rsidRPr="00AE3C27">
        <w:rPr>
          <w:rFonts w:ascii="Times New Roman" w:hAnsi="Times New Roman" w:cs="Times New Roman"/>
          <w:sz w:val="20"/>
          <w:szCs w:val="20"/>
        </w:rPr>
        <w:t>Załącznik nr 8 do PFU - Dokumentacja zdjęciowa</w:t>
      </w:r>
      <w:r w:rsidR="00E87570">
        <w:rPr>
          <w:rFonts w:ascii="Times New Roman" w:hAnsi="Times New Roman" w:cs="Times New Roman"/>
          <w:sz w:val="20"/>
          <w:szCs w:val="20"/>
        </w:rPr>
        <w:t>-18 szt.,</w:t>
      </w:r>
      <w:bookmarkStart w:id="141" w:name="_GoBack"/>
      <w:bookmarkEnd w:id="141"/>
    </w:p>
    <w:p w14:paraId="1B74B603" w14:textId="079F9392" w:rsidR="00E87570" w:rsidRDefault="00E87570" w:rsidP="00072073">
      <w:pPr>
        <w:pStyle w:val="Akapitzlist"/>
        <w:numPr>
          <w:ilvl w:val="0"/>
          <w:numId w:val="28"/>
        </w:numPr>
        <w:rPr>
          <w:rFonts w:ascii="Times New Roman" w:hAnsi="Times New Roman" w:cs="Times New Roman"/>
          <w:sz w:val="20"/>
          <w:szCs w:val="20"/>
        </w:rPr>
      </w:pPr>
      <w:r w:rsidRPr="00AE3C27">
        <w:rPr>
          <w:rFonts w:ascii="Times New Roman" w:hAnsi="Times New Roman" w:cs="Times New Roman"/>
          <w:sz w:val="20"/>
          <w:szCs w:val="20"/>
        </w:rPr>
        <w:t xml:space="preserve">Załącznik nr </w:t>
      </w:r>
      <w:r>
        <w:rPr>
          <w:rFonts w:ascii="Times New Roman" w:hAnsi="Times New Roman" w:cs="Times New Roman"/>
          <w:sz w:val="20"/>
          <w:szCs w:val="20"/>
        </w:rPr>
        <w:t>9</w:t>
      </w:r>
      <w:r w:rsidRPr="00AE3C27">
        <w:rPr>
          <w:rFonts w:ascii="Times New Roman" w:hAnsi="Times New Roman" w:cs="Times New Roman"/>
          <w:sz w:val="20"/>
          <w:szCs w:val="20"/>
        </w:rPr>
        <w:t xml:space="preserve"> do PFU </w:t>
      </w:r>
      <w:r>
        <w:rPr>
          <w:rFonts w:ascii="Times New Roman" w:hAnsi="Times New Roman" w:cs="Times New Roman"/>
          <w:sz w:val="20"/>
          <w:szCs w:val="20"/>
        </w:rPr>
        <w:t>–</w:t>
      </w:r>
      <w:r w:rsidRPr="00AE3C27">
        <w:rPr>
          <w:rFonts w:ascii="Times New Roman" w:hAnsi="Times New Roman" w:cs="Times New Roman"/>
          <w:sz w:val="20"/>
          <w:szCs w:val="20"/>
        </w:rPr>
        <w:t xml:space="preserve"> </w:t>
      </w:r>
      <w:r>
        <w:rPr>
          <w:rFonts w:ascii="Times New Roman" w:hAnsi="Times New Roman" w:cs="Times New Roman"/>
          <w:sz w:val="20"/>
          <w:szCs w:val="20"/>
        </w:rPr>
        <w:t>Mapa do celów projektowych.</w:t>
      </w:r>
      <w:r w:rsidRPr="00AE3C27">
        <w:rPr>
          <w:rFonts w:ascii="Times New Roman" w:hAnsi="Times New Roman" w:cs="Times New Roman"/>
          <w:sz w:val="20"/>
          <w:szCs w:val="20"/>
        </w:rPr>
        <w:t>.</w:t>
      </w:r>
    </w:p>
    <w:sectPr w:rsidR="00E87570" w:rsidSect="00981C17">
      <w:headerReference w:type="default" r:id="rId9"/>
      <w:footerReference w:type="default" r:id="rId10"/>
      <w:headerReference w:type="first" r:id="rId11"/>
      <w:pgSz w:w="11906" w:h="16838"/>
      <w:pgMar w:top="1134" w:right="1417" w:bottom="1135"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842D5" w14:textId="77777777" w:rsidR="00072073" w:rsidRDefault="00072073" w:rsidP="00900D51">
      <w:pPr>
        <w:spacing w:after="0" w:line="240" w:lineRule="auto"/>
      </w:pPr>
      <w:r>
        <w:separator/>
      </w:r>
    </w:p>
  </w:endnote>
  <w:endnote w:type="continuationSeparator" w:id="0">
    <w:p w14:paraId="4CBE549E" w14:textId="77777777" w:rsidR="00072073" w:rsidRDefault="00072073" w:rsidP="0090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81267925"/>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0DA03631" w14:textId="7946E5BD" w:rsidR="00666ECA" w:rsidRPr="00CD4655" w:rsidRDefault="00666ECA">
            <w:pPr>
              <w:pStyle w:val="Stopka"/>
              <w:jc w:val="right"/>
              <w:rPr>
                <w:sz w:val="18"/>
                <w:szCs w:val="18"/>
              </w:rPr>
            </w:pPr>
            <w:r w:rsidRPr="00CD4655">
              <w:rPr>
                <w:sz w:val="18"/>
                <w:szCs w:val="18"/>
              </w:rPr>
              <w:t xml:space="preserve">Strona </w:t>
            </w:r>
            <w:r w:rsidRPr="00CD4655">
              <w:rPr>
                <w:b/>
                <w:bCs/>
                <w:sz w:val="18"/>
                <w:szCs w:val="18"/>
              </w:rPr>
              <w:fldChar w:fldCharType="begin"/>
            </w:r>
            <w:r w:rsidRPr="00CD4655">
              <w:rPr>
                <w:b/>
                <w:bCs/>
                <w:sz w:val="18"/>
                <w:szCs w:val="18"/>
              </w:rPr>
              <w:instrText>PAGE</w:instrText>
            </w:r>
            <w:r w:rsidRPr="00CD4655">
              <w:rPr>
                <w:b/>
                <w:bCs/>
                <w:sz w:val="18"/>
                <w:szCs w:val="18"/>
              </w:rPr>
              <w:fldChar w:fldCharType="separate"/>
            </w:r>
            <w:r w:rsidR="00E87570">
              <w:rPr>
                <w:b/>
                <w:bCs/>
                <w:noProof/>
                <w:sz w:val="18"/>
                <w:szCs w:val="18"/>
              </w:rPr>
              <w:t>21</w:t>
            </w:r>
            <w:r w:rsidRPr="00CD4655">
              <w:rPr>
                <w:b/>
                <w:bCs/>
                <w:sz w:val="18"/>
                <w:szCs w:val="18"/>
              </w:rPr>
              <w:fldChar w:fldCharType="end"/>
            </w:r>
            <w:r w:rsidRPr="00CD4655">
              <w:rPr>
                <w:sz w:val="18"/>
                <w:szCs w:val="18"/>
              </w:rPr>
              <w:t xml:space="preserve"> z </w:t>
            </w:r>
            <w:r w:rsidRPr="00CD4655">
              <w:rPr>
                <w:b/>
                <w:bCs/>
                <w:sz w:val="18"/>
                <w:szCs w:val="18"/>
              </w:rPr>
              <w:fldChar w:fldCharType="begin"/>
            </w:r>
            <w:r w:rsidRPr="00CD4655">
              <w:rPr>
                <w:b/>
                <w:bCs/>
                <w:sz w:val="18"/>
                <w:szCs w:val="18"/>
              </w:rPr>
              <w:instrText>NUMPAGES</w:instrText>
            </w:r>
            <w:r w:rsidRPr="00CD4655">
              <w:rPr>
                <w:b/>
                <w:bCs/>
                <w:sz w:val="18"/>
                <w:szCs w:val="18"/>
              </w:rPr>
              <w:fldChar w:fldCharType="separate"/>
            </w:r>
            <w:r w:rsidR="00E87570">
              <w:rPr>
                <w:b/>
                <w:bCs/>
                <w:noProof/>
                <w:sz w:val="18"/>
                <w:szCs w:val="18"/>
              </w:rPr>
              <w:t>21</w:t>
            </w:r>
            <w:r w:rsidRPr="00CD4655">
              <w:rPr>
                <w:b/>
                <w:bCs/>
                <w:sz w:val="18"/>
                <w:szCs w:val="18"/>
              </w:rPr>
              <w:fldChar w:fldCharType="end"/>
            </w:r>
          </w:p>
        </w:sdtContent>
      </w:sdt>
    </w:sdtContent>
  </w:sdt>
  <w:p w14:paraId="564B9D5D" w14:textId="77777777" w:rsidR="00666ECA" w:rsidRPr="00CD4655" w:rsidRDefault="00666ECA">
    <w:pPr>
      <w:pStyle w:val="Stopk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567BD" w14:textId="77777777" w:rsidR="00072073" w:rsidRDefault="00072073" w:rsidP="00900D51">
      <w:pPr>
        <w:spacing w:after="0" w:line="240" w:lineRule="auto"/>
      </w:pPr>
      <w:r>
        <w:separator/>
      </w:r>
    </w:p>
  </w:footnote>
  <w:footnote w:type="continuationSeparator" w:id="0">
    <w:p w14:paraId="58204D17" w14:textId="77777777" w:rsidR="00072073" w:rsidRDefault="00072073" w:rsidP="00900D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D3BC4" w14:textId="77777777" w:rsidR="00666ECA" w:rsidRDefault="00666ECA" w:rsidP="00900D51">
    <w:pPr>
      <w:pStyle w:val="Nagwek"/>
      <w:jc w:val="center"/>
    </w:pPr>
  </w:p>
  <w:p w14:paraId="1FEA90F7" w14:textId="77777777" w:rsidR="00666ECA" w:rsidRDefault="00666EC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E0513" w14:textId="0E126411" w:rsidR="00666ECA" w:rsidRDefault="00666ECA">
    <w:pPr>
      <w:pStyle w:val="Nagwek"/>
    </w:pPr>
    <w:r>
      <w:rPr>
        <w:noProof/>
        <w:lang w:eastAsia="pl-PL"/>
      </w:rPr>
      <w:drawing>
        <wp:inline distT="0" distB="0" distL="0" distR="0" wp14:anchorId="08DE17DF" wp14:editId="159E9844">
          <wp:extent cx="2076450" cy="1085850"/>
          <wp:effectExtent l="0" t="0" r="0" b="0"/>
          <wp:docPr id="4" name="Obraz 4" descr="WOJEWÓDZKI OŚRODEK RUCHU DROGOWEGO W KATOWIC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JEWÓDZKI OŚRODEK RUCHU DROGOWEGO W KATOWICA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B34E3"/>
    <w:multiLevelType w:val="hybridMultilevel"/>
    <w:tmpl w:val="B91B19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20D6C88"/>
    <w:multiLevelType w:val="hybridMultilevel"/>
    <w:tmpl w:val="CC9ECC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479029"/>
    <w:multiLevelType w:val="hybridMultilevel"/>
    <w:tmpl w:val="1FAA26F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E74A78"/>
    <w:multiLevelType w:val="multilevel"/>
    <w:tmpl w:val="1E785230"/>
    <w:lvl w:ilvl="0">
      <w:start w:val="2"/>
      <w:numFmt w:val="decimal"/>
      <w:lvlText w:val="%1"/>
      <w:lvlJc w:val="left"/>
      <w:pPr>
        <w:ind w:left="600" w:hanging="600"/>
      </w:pPr>
      <w:rPr>
        <w:rFonts w:hint="default"/>
      </w:rPr>
    </w:lvl>
    <w:lvl w:ilvl="1">
      <w:start w:val="5"/>
      <w:numFmt w:val="decimal"/>
      <w:lvlText w:val="%1.%2"/>
      <w:lvlJc w:val="left"/>
      <w:pPr>
        <w:ind w:left="840" w:hanging="60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nsid w:val="0CE02A5B"/>
    <w:multiLevelType w:val="hybridMultilevel"/>
    <w:tmpl w:val="DEF035CE"/>
    <w:lvl w:ilvl="0" w:tplc="9E64F2D0">
      <w:start w:val="1"/>
      <w:numFmt w:val="bullet"/>
      <w:pStyle w:val="Listapunktowana"/>
      <w:lvlText w:val=""/>
      <w:lvlJc w:val="left"/>
      <w:pPr>
        <w:tabs>
          <w:tab w:val="num" w:pos="284"/>
        </w:tabs>
        <w:ind w:left="284" w:hanging="284"/>
      </w:pPr>
      <w:rPr>
        <w:rFonts w:ascii="Symbol" w:hAnsi="Symbol" w:hint="default"/>
        <w:color w:val="auto"/>
      </w:rPr>
    </w:lvl>
    <w:lvl w:ilvl="1" w:tplc="9E64F2D0">
      <w:start w:val="1"/>
      <w:numFmt w:val="bullet"/>
      <w:lvlText w:val="o"/>
      <w:lvlJc w:val="left"/>
      <w:pPr>
        <w:tabs>
          <w:tab w:val="num" w:pos="2160"/>
        </w:tabs>
        <w:ind w:left="2160" w:hanging="360"/>
      </w:pPr>
      <w:rPr>
        <w:rFonts w:ascii="Courier New" w:hAnsi="Courier New" w:cs="Courier New" w:hint="default"/>
        <w:color w:val="auto"/>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
    <w:nsid w:val="15B448B4"/>
    <w:multiLevelType w:val="hybridMultilevel"/>
    <w:tmpl w:val="A792130C"/>
    <w:lvl w:ilvl="0" w:tplc="8E745D08">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B2D4002"/>
    <w:multiLevelType w:val="hybridMultilevel"/>
    <w:tmpl w:val="7A9ADD8A"/>
    <w:lvl w:ilvl="0" w:tplc="64A0AA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2F26116"/>
    <w:multiLevelType w:val="hybridMultilevel"/>
    <w:tmpl w:val="0C289DAC"/>
    <w:lvl w:ilvl="0" w:tplc="5AAA8932">
      <w:start w:val="1"/>
      <w:numFmt w:val="lowerLetter"/>
      <w:lvlText w:val="%1)"/>
      <w:lvlJc w:val="left"/>
      <w:pPr>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D3F05A8"/>
    <w:multiLevelType w:val="hybridMultilevel"/>
    <w:tmpl w:val="945AD320"/>
    <w:lvl w:ilvl="0" w:tplc="1740539C">
      <w:start w:val="1"/>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05C73B5"/>
    <w:multiLevelType w:val="hybridMultilevel"/>
    <w:tmpl w:val="94121A4E"/>
    <w:lvl w:ilvl="0" w:tplc="64A0AA9A">
      <w:start w:val="1"/>
      <w:numFmt w:val="bullet"/>
      <w:lvlText w:val=""/>
      <w:lvlJc w:val="left"/>
      <w:pPr>
        <w:ind w:left="1300" w:hanging="360"/>
      </w:pPr>
      <w:rPr>
        <w:rFonts w:ascii="Symbol" w:hAnsi="Symbol" w:hint="default"/>
      </w:rPr>
    </w:lvl>
    <w:lvl w:ilvl="1" w:tplc="04150003" w:tentative="1">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10">
    <w:nsid w:val="32150305"/>
    <w:multiLevelType w:val="hybridMultilevel"/>
    <w:tmpl w:val="F4D63C7E"/>
    <w:lvl w:ilvl="0" w:tplc="2D546C60">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4113929"/>
    <w:multiLevelType w:val="multilevel"/>
    <w:tmpl w:val="358CA646"/>
    <w:lvl w:ilvl="0">
      <w:start w:val="2"/>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1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AED642E"/>
    <w:multiLevelType w:val="hybridMultilevel"/>
    <w:tmpl w:val="8A8C7E68"/>
    <w:lvl w:ilvl="0" w:tplc="CD8034CE">
      <w:start w:val="1"/>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B8E73E5"/>
    <w:multiLevelType w:val="hybridMultilevel"/>
    <w:tmpl w:val="4D30AEBC"/>
    <w:lvl w:ilvl="0" w:tplc="182C995E">
      <w:start w:val="1"/>
      <w:numFmt w:val="bullet"/>
      <w:lvlText w:val=""/>
      <w:lvlJc w:val="left"/>
      <w:pPr>
        <w:ind w:left="720" w:hanging="360"/>
      </w:pPr>
      <w:rPr>
        <w:rFonts w:ascii="Symbol" w:hAnsi="Symbol" w:hint="default"/>
        <w:color w:val="auto"/>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E284758"/>
    <w:multiLevelType w:val="hybridMultilevel"/>
    <w:tmpl w:val="6A4699C2"/>
    <w:lvl w:ilvl="0" w:tplc="04150005">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5">
    <w:nsid w:val="3E7957F5"/>
    <w:multiLevelType w:val="hybridMultilevel"/>
    <w:tmpl w:val="3A52CB4A"/>
    <w:lvl w:ilvl="0" w:tplc="8E745D08">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7DC0250"/>
    <w:multiLevelType w:val="hybridMultilevel"/>
    <w:tmpl w:val="B85415DC"/>
    <w:lvl w:ilvl="0" w:tplc="8E745D08">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19F7594"/>
    <w:multiLevelType w:val="multilevel"/>
    <w:tmpl w:val="DCD0AB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293061F"/>
    <w:multiLevelType w:val="hybridMultilevel"/>
    <w:tmpl w:val="EBA822C0"/>
    <w:lvl w:ilvl="0" w:tplc="8E745D08">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2CD5924"/>
    <w:multiLevelType w:val="multilevel"/>
    <w:tmpl w:val="F23452DA"/>
    <w:lvl w:ilvl="0">
      <w:start w:val="2"/>
      <w:numFmt w:val="decimal"/>
      <w:lvlText w:val="%1"/>
      <w:lvlJc w:val="left"/>
      <w:pPr>
        <w:ind w:left="435" w:hanging="435"/>
      </w:pPr>
      <w:rPr>
        <w:rFonts w:hint="default"/>
      </w:rPr>
    </w:lvl>
    <w:lvl w:ilvl="1">
      <w:start w:val="6"/>
      <w:numFmt w:val="decimal"/>
      <w:lvlText w:val="%1.%2"/>
      <w:lvlJc w:val="left"/>
      <w:pPr>
        <w:ind w:left="675" w:hanging="43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0">
    <w:nsid w:val="545763C0"/>
    <w:multiLevelType w:val="hybridMultilevel"/>
    <w:tmpl w:val="48400BCA"/>
    <w:lvl w:ilvl="0" w:tplc="A78E9544">
      <w:start w:val="1"/>
      <w:numFmt w:val="lowerLetter"/>
      <w:lvlText w:val="%1)"/>
      <w:lvlJc w:val="left"/>
      <w:pPr>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D8A46A8"/>
    <w:multiLevelType w:val="hybridMultilevel"/>
    <w:tmpl w:val="AE4ABAE2"/>
    <w:lvl w:ilvl="0" w:tplc="64A0AA9A">
      <w:start w:val="1"/>
      <w:numFmt w:val="bullet"/>
      <w:lvlText w:val=""/>
      <w:lvlJc w:val="left"/>
      <w:pPr>
        <w:ind w:left="755" w:hanging="360"/>
      </w:pPr>
      <w:rPr>
        <w:rFonts w:ascii="Symbol" w:hAnsi="Symbol" w:hint="default"/>
        <w:sz w:val="16"/>
      </w:rPr>
    </w:lvl>
    <w:lvl w:ilvl="1" w:tplc="04150003">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22">
    <w:nsid w:val="625F298D"/>
    <w:multiLevelType w:val="multilevel"/>
    <w:tmpl w:val="04E0435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43F0C41"/>
    <w:multiLevelType w:val="multilevel"/>
    <w:tmpl w:val="A8E29B70"/>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15C1674"/>
    <w:multiLevelType w:val="multilevel"/>
    <w:tmpl w:val="8B861B8C"/>
    <w:lvl w:ilvl="0">
      <w:start w:val="1"/>
      <w:numFmt w:val="decimal"/>
      <w:lvlText w:val="%1."/>
      <w:lvlJc w:val="left"/>
      <w:pPr>
        <w:ind w:left="720" w:hanging="360"/>
      </w:pPr>
      <w:rPr>
        <w:rFonts w:ascii="Times New Roman" w:hAnsi="Times New Roman" w:cs="Times New Roman" w:hint="default"/>
        <w:b/>
        <w:i w:val="0"/>
        <w:sz w:val="20"/>
        <w:szCs w:val="20"/>
      </w:rPr>
    </w:lvl>
    <w:lvl w:ilvl="1">
      <w:start w:val="5"/>
      <w:numFmt w:val="decimal"/>
      <w:isLgl/>
      <w:lvlText w:val="%1.%2"/>
      <w:lvlJc w:val="left"/>
      <w:pPr>
        <w:ind w:left="1080" w:hanging="60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5">
    <w:nsid w:val="724C18C8"/>
    <w:multiLevelType w:val="multilevel"/>
    <w:tmpl w:val="C41E3B2C"/>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260138D"/>
    <w:multiLevelType w:val="hybridMultilevel"/>
    <w:tmpl w:val="7C58D53E"/>
    <w:lvl w:ilvl="0" w:tplc="64A0AA9A">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2D46CD9"/>
    <w:multiLevelType w:val="hybridMultilevel"/>
    <w:tmpl w:val="98186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71419A4"/>
    <w:multiLevelType w:val="hybridMultilevel"/>
    <w:tmpl w:val="91BC849C"/>
    <w:lvl w:ilvl="0" w:tplc="FC46B87E">
      <w:start w:val="1"/>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9895614"/>
    <w:multiLevelType w:val="multilevel"/>
    <w:tmpl w:val="E7D455FA"/>
    <w:lvl w:ilvl="0">
      <w:start w:val="1"/>
      <w:numFmt w:val="bullet"/>
      <w:lvlText w:val="•"/>
      <w:lvlJc w:val="left"/>
      <w:rPr>
        <w:rFonts w:ascii="Arial" w:eastAsia="Arial" w:hAnsi="Arial" w:cs="Arial"/>
        <w:b w:val="0"/>
        <w:bCs w:val="0"/>
        <w:i w:val="0"/>
        <w:iCs w:val="0"/>
        <w:smallCaps w:val="0"/>
        <w:strike w:val="0"/>
        <w:color w:val="000000"/>
        <w:spacing w:val="4"/>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B6B79BF"/>
    <w:multiLevelType w:val="hybridMultilevel"/>
    <w:tmpl w:val="D7185C38"/>
    <w:lvl w:ilvl="0" w:tplc="64A0AA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23"/>
  </w:num>
  <w:num w:numId="4">
    <w:abstractNumId w:val="15"/>
  </w:num>
  <w:num w:numId="5">
    <w:abstractNumId w:val="18"/>
  </w:num>
  <w:num w:numId="6">
    <w:abstractNumId w:val="8"/>
  </w:num>
  <w:num w:numId="7">
    <w:abstractNumId w:val="5"/>
  </w:num>
  <w:num w:numId="8">
    <w:abstractNumId w:val="13"/>
  </w:num>
  <w:num w:numId="9">
    <w:abstractNumId w:val="16"/>
  </w:num>
  <w:num w:numId="10">
    <w:abstractNumId w:val="26"/>
  </w:num>
  <w:num w:numId="11">
    <w:abstractNumId w:val="6"/>
  </w:num>
  <w:num w:numId="12">
    <w:abstractNumId w:val="30"/>
  </w:num>
  <w:num w:numId="13">
    <w:abstractNumId w:val="21"/>
  </w:num>
  <w:num w:numId="14">
    <w:abstractNumId w:val="4"/>
  </w:num>
  <w:num w:numId="15">
    <w:abstractNumId w:val="14"/>
  </w:num>
  <w:num w:numId="16">
    <w:abstractNumId w:val="2"/>
  </w:num>
  <w:num w:numId="17">
    <w:abstractNumId w:val="27"/>
  </w:num>
  <w:num w:numId="18">
    <w:abstractNumId w:val="0"/>
  </w:num>
  <w:num w:numId="19">
    <w:abstractNumId w:val="1"/>
  </w:num>
  <w:num w:numId="20">
    <w:abstractNumId w:val="20"/>
  </w:num>
  <w:num w:numId="21">
    <w:abstractNumId w:val="7"/>
  </w:num>
  <w:num w:numId="22">
    <w:abstractNumId w:val="3"/>
  </w:num>
  <w:num w:numId="23">
    <w:abstractNumId w:val="28"/>
  </w:num>
  <w:num w:numId="24">
    <w:abstractNumId w:val="12"/>
  </w:num>
  <w:num w:numId="25">
    <w:abstractNumId w:val="19"/>
  </w:num>
  <w:num w:numId="26">
    <w:abstractNumId w:val="29"/>
  </w:num>
  <w:num w:numId="27">
    <w:abstractNumId w:val="9"/>
  </w:num>
  <w:num w:numId="28">
    <w:abstractNumId w:val="10"/>
  </w:num>
  <w:num w:numId="29">
    <w:abstractNumId w:val="25"/>
  </w:num>
  <w:num w:numId="30">
    <w:abstractNumId w:val="11"/>
  </w:num>
  <w:num w:numId="31">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758"/>
    <w:rsid w:val="0000240D"/>
    <w:rsid w:val="00004A47"/>
    <w:rsid w:val="000056AF"/>
    <w:rsid w:val="000061E0"/>
    <w:rsid w:val="0001042D"/>
    <w:rsid w:val="00013C31"/>
    <w:rsid w:val="00014DB9"/>
    <w:rsid w:val="00015A79"/>
    <w:rsid w:val="0001613E"/>
    <w:rsid w:val="00016EFC"/>
    <w:rsid w:val="0001732C"/>
    <w:rsid w:val="00020758"/>
    <w:rsid w:val="00023547"/>
    <w:rsid w:val="000239D3"/>
    <w:rsid w:val="000254AB"/>
    <w:rsid w:val="00025EF4"/>
    <w:rsid w:val="000273D5"/>
    <w:rsid w:val="000304AB"/>
    <w:rsid w:val="00032AA5"/>
    <w:rsid w:val="00035CB5"/>
    <w:rsid w:val="00035CC3"/>
    <w:rsid w:val="00036147"/>
    <w:rsid w:val="00043D08"/>
    <w:rsid w:val="00043F71"/>
    <w:rsid w:val="00044132"/>
    <w:rsid w:val="000454DF"/>
    <w:rsid w:val="0004596D"/>
    <w:rsid w:val="00045F34"/>
    <w:rsid w:val="000474FC"/>
    <w:rsid w:val="00050153"/>
    <w:rsid w:val="00055513"/>
    <w:rsid w:val="00055F7C"/>
    <w:rsid w:val="0006106B"/>
    <w:rsid w:val="00061CE4"/>
    <w:rsid w:val="00061FB5"/>
    <w:rsid w:val="000626A5"/>
    <w:rsid w:val="000667CA"/>
    <w:rsid w:val="00072073"/>
    <w:rsid w:val="0007281D"/>
    <w:rsid w:val="000734C6"/>
    <w:rsid w:val="0007423D"/>
    <w:rsid w:val="00075C05"/>
    <w:rsid w:val="00077084"/>
    <w:rsid w:val="00085727"/>
    <w:rsid w:val="00085959"/>
    <w:rsid w:val="00087D06"/>
    <w:rsid w:val="00092222"/>
    <w:rsid w:val="000933A0"/>
    <w:rsid w:val="0009360E"/>
    <w:rsid w:val="00094E99"/>
    <w:rsid w:val="0009729B"/>
    <w:rsid w:val="000A795D"/>
    <w:rsid w:val="000B0DEA"/>
    <w:rsid w:val="000B258A"/>
    <w:rsid w:val="000B266A"/>
    <w:rsid w:val="000B29AA"/>
    <w:rsid w:val="000C20F7"/>
    <w:rsid w:val="000C319C"/>
    <w:rsid w:val="000C338B"/>
    <w:rsid w:val="000C3A22"/>
    <w:rsid w:val="000C52AF"/>
    <w:rsid w:val="000D034C"/>
    <w:rsid w:val="000D3ADB"/>
    <w:rsid w:val="000D5318"/>
    <w:rsid w:val="000E1D22"/>
    <w:rsid w:val="000E2F58"/>
    <w:rsid w:val="000E3978"/>
    <w:rsid w:val="000E4B79"/>
    <w:rsid w:val="000F1026"/>
    <w:rsid w:val="000F6EAE"/>
    <w:rsid w:val="000F75A8"/>
    <w:rsid w:val="001034F5"/>
    <w:rsid w:val="001044E2"/>
    <w:rsid w:val="00104C68"/>
    <w:rsid w:val="00106E98"/>
    <w:rsid w:val="001076B5"/>
    <w:rsid w:val="0011645E"/>
    <w:rsid w:val="00125C6F"/>
    <w:rsid w:val="001313F2"/>
    <w:rsid w:val="00131689"/>
    <w:rsid w:val="00131E0B"/>
    <w:rsid w:val="00135CD2"/>
    <w:rsid w:val="001410A5"/>
    <w:rsid w:val="00146825"/>
    <w:rsid w:val="00154017"/>
    <w:rsid w:val="0015795C"/>
    <w:rsid w:val="00157FB0"/>
    <w:rsid w:val="0016370D"/>
    <w:rsid w:val="00163A13"/>
    <w:rsid w:val="00167652"/>
    <w:rsid w:val="0017174D"/>
    <w:rsid w:val="00174623"/>
    <w:rsid w:val="00174EE6"/>
    <w:rsid w:val="0017630A"/>
    <w:rsid w:val="001771BA"/>
    <w:rsid w:val="00177ADE"/>
    <w:rsid w:val="00180CE2"/>
    <w:rsid w:val="00180D41"/>
    <w:rsid w:val="00180E43"/>
    <w:rsid w:val="0018433E"/>
    <w:rsid w:val="0018724B"/>
    <w:rsid w:val="00187D47"/>
    <w:rsid w:val="00190F3C"/>
    <w:rsid w:val="0019184A"/>
    <w:rsid w:val="0019217A"/>
    <w:rsid w:val="001928D2"/>
    <w:rsid w:val="001954C5"/>
    <w:rsid w:val="00197692"/>
    <w:rsid w:val="001A0972"/>
    <w:rsid w:val="001A0ED0"/>
    <w:rsid w:val="001A4C7C"/>
    <w:rsid w:val="001A54B7"/>
    <w:rsid w:val="001A5619"/>
    <w:rsid w:val="001A5F2C"/>
    <w:rsid w:val="001B1062"/>
    <w:rsid w:val="001B2F1A"/>
    <w:rsid w:val="001B35D4"/>
    <w:rsid w:val="001B3BF8"/>
    <w:rsid w:val="001B6B60"/>
    <w:rsid w:val="001C01A7"/>
    <w:rsid w:val="001C1BDD"/>
    <w:rsid w:val="001C1C20"/>
    <w:rsid w:val="001C2A80"/>
    <w:rsid w:val="001C48D6"/>
    <w:rsid w:val="001C559E"/>
    <w:rsid w:val="001C6383"/>
    <w:rsid w:val="001D71F8"/>
    <w:rsid w:val="001E14E8"/>
    <w:rsid w:val="001F2372"/>
    <w:rsid w:val="001F540A"/>
    <w:rsid w:val="001F639C"/>
    <w:rsid w:val="001F7D32"/>
    <w:rsid w:val="002016C9"/>
    <w:rsid w:val="00202D58"/>
    <w:rsid w:val="002050A6"/>
    <w:rsid w:val="00205DF2"/>
    <w:rsid w:val="00206B8C"/>
    <w:rsid w:val="002072F4"/>
    <w:rsid w:val="00207FB5"/>
    <w:rsid w:val="00210076"/>
    <w:rsid w:val="00210B26"/>
    <w:rsid w:val="00212351"/>
    <w:rsid w:val="00215047"/>
    <w:rsid w:val="002209E8"/>
    <w:rsid w:val="0022158B"/>
    <w:rsid w:val="00222D12"/>
    <w:rsid w:val="002233C6"/>
    <w:rsid w:val="002276D7"/>
    <w:rsid w:val="00236576"/>
    <w:rsid w:val="002368AE"/>
    <w:rsid w:val="00237F7F"/>
    <w:rsid w:val="0024011E"/>
    <w:rsid w:val="00242592"/>
    <w:rsid w:val="002459CF"/>
    <w:rsid w:val="00250828"/>
    <w:rsid w:val="002561FE"/>
    <w:rsid w:val="0025705E"/>
    <w:rsid w:val="00260E0B"/>
    <w:rsid w:val="002611AD"/>
    <w:rsid w:val="00261BB7"/>
    <w:rsid w:val="00262E44"/>
    <w:rsid w:val="00263120"/>
    <w:rsid w:val="0026350A"/>
    <w:rsid w:val="00264F4D"/>
    <w:rsid w:val="0027173A"/>
    <w:rsid w:val="00272653"/>
    <w:rsid w:val="002732A8"/>
    <w:rsid w:val="00274F37"/>
    <w:rsid w:val="00275C3F"/>
    <w:rsid w:val="002771F7"/>
    <w:rsid w:val="00277296"/>
    <w:rsid w:val="00277986"/>
    <w:rsid w:val="00281664"/>
    <w:rsid w:val="00283C25"/>
    <w:rsid w:val="00283CE4"/>
    <w:rsid w:val="002847F5"/>
    <w:rsid w:val="00284B6B"/>
    <w:rsid w:val="002851ED"/>
    <w:rsid w:val="0028564E"/>
    <w:rsid w:val="00285D98"/>
    <w:rsid w:val="00286C38"/>
    <w:rsid w:val="002950C5"/>
    <w:rsid w:val="00296624"/>
    <w:rsid w:val="002A2965"/>
    <w:rsid w:val="002A3CD9"/>
    <w:rsid w:val="002A3E43"/>
    <w:rsid w:val="002A7526"/>
    <w:rsid w:val="002B1FC4"/>
    <w:rsid w:val="002B56A7"/>
    <w:rsid w:val="002B597F"/>
    <w:rsid w:val="002C06D8"/>
    <w:rsid w:val="002C3CED"/>
    <w:rsid w:val="002C6BAA"/>
    <w:rsid w:val="002D2B8A"/>
    <w:rsid w:val="002D40FC"/>
    <w:rsid w:val="002D6E6E"/>
    <w:rsid w:val="002E0CF6"/>
    <w:rsid w:val="002E1E3B"/>
    <w:rsid w:val="002E3B7E"/>
    <w:rsid w:val="002E66BB"/>
    <w:rsid w:val="002E6FF0"/>
    <w:rsid w:val="002E768D"/>
    <w:rsid w:val="002F1538"/>
    <w:rsid w:val="002F4C54"/>
    <w:rsid w:val="002F5AEE"/>
    <w:rsid w:val="002F5BB4"/>
    <w:rsid w:val="002F662A"/>
    <w:rsid w:val="0030096F"/>
    <w:rsid w:val="00301A8D"/>
    <w:rsid w:val="00303D86"/>
    <w:rsid w:val="0031002D"/>
    <w:rsid w:val="003104EE"/>
    <w:rsid w:val="00314422"/>
    <w:rsid w:val="00314B5B"/>
    <w:rsid w:val="0031549F"/>
    <w:rsid w:val="003176AA"/>
    <w:rsid w:val="00317DAB"/>
    <w:rsid w:val="00322827"/>
    <w:rsid w:val="00323391"/>
    <w:rsid w:val="0032469B"/>
    <w:rsid w:val="00327B81"/>
    <w:rsid w:val="00333A06"/>
    <w:rsid w:val="003356C0"/>
    <w:rsid w:val="00336983"/>
    <w:rsid w:val="00337058"/>
    <w:rsid w:val="00347BD2"/>
    <w:rsid w:val="00350EEE"/>
    <w:rsid w:val="003536B7"/>
    <w:rsid w:val="0035714C"/>
    <w:rsid w:val="00361A21"/>
    <w:rsid w:val="00363A90"/>
    <w:rsid w:val="003704C7"/>
    <w:rsid w:val="003709C3"/>
    <w:rsid w:val="00371055"/>
    <w:rsid w:val="003726AC"/>
    <w:rsid w:val="00374A56"/>
    <w:rsid w:val="00377E64"/>
    <w:rsid w:val="00390706"/>
    <w:rsid w:val="00390F19"/>
    <w:rsid w:val="00396E8A"/>
    <w:rsid w:val="00397504"/>
    <w:rsid w:val="00397F69"/>
    <w:rsid w:val="003A09FE"/>
    <w:rsid w:val="003A2DEE"/>
    <w:rsid w:val="003A34E9"/>
    <w:rsid w:val="003A3C04"/>
    <w:rsid w:val="003A3FD9"/>
    <w:rsid w:val="003A4DF4"/>
    <w:rsid w:val="003A5141"/>
    <w:rsid w:val="003A6391"/>
    <w:rsid w:val="003B1ECF"/>
    <w:rsid w:val="003B2FFD"/>
    <w:rsid w:val="003B5467"/>
    <w:rsid w:val="003B5EDB"/>
    <w:rsid w:val="003C17F1"/>
    <w:rsid w:val="003C21C3"/>
    <w:rsid w:val="003C4B34"/>
    <w:rsid w:val="003C704F"/>
    <w:rsid w:val="003C7DDD"/>
    <w:rsid w:val="003D1AE9"/>
    <w:rsid w:val="003D3CB3"/>
    <w:rsid w:val="003D3E93"/>
    <w:rsid w:val="003D40AE"/>
    <w:rsid w:val="003D675D"/>
    <w:rsid w:val="003D7522"/>
    <w:rsid w:val="003D7AAE"/>
    <w:rsid w:val="003E1409"/>
    <w:rsid w:val="003E1BA0"/>
    <w:rsid w:val="003E384C"/>
    <w:rsid w:val="003E78B3"/>
    <w:rsid w:val="003F32BE"/>
    <w:rsid w:val="003F3772"/>
    <w:rsid w:val="003F43EB"/>
    <w:rsid w:val="00400CCE"/>
    <w:rsid w:val="00400FAF"/>
    <w:rsid w:val="00404576"/>
    <w:rsid w:val="00412314"/>
    <w:rsid w:val="0041236F"/>
    <w:rsid w:val="00412ED6"/>
    <w:rsid w:val="004150F0"/>
    <w:rsid w:val="00421979"/>
    <w:rsid w:val="00423C63"/>
    <w:rsid w:val="00424EE3"/>
    <w:rsid w:val="0042619D"/>
    <w:rsid w:val="00427D73"/>
    <w:rsid w:val="00430016"/>
    <w:rsid w:val="00434635"/>
    <w:rsid w:val="00435BFA"/>
    <w:rsid w:val="00442081"/>
    <w:rsid w:val="0044210F"/>
    <w:rsid w:val="00444D27"/>
    <w:rsid w:val="00452A29"/>
    <w:rsid w:val="00452B93"/>
    <w:rsid w:val="004552AD"/>
    <w:rsid w:val="0045579B"/>
    <w:rsid w:val="00463C85"/>
    <w:rsid w:val="0046548A"/>
    <w:rsid w:val="00466D4A"/>
    <w:rsid w:val="00470014"/>
    <w:rsid w:val="00470CC8"/>
    <w:rsid w:val="0047371E"/>
    <w:rsid w:val="00475C55"/>
    <w:rsid w:val="00485607"/>
    <w:rsid w:val="00485648"/>
    <w:rsid w:val="004904F8"/>
    <w:rsid w:val="00491422"/>
    <w:rsid w:val="00491A07"/>
    <w:rsid w:val="00493B42"/>
    <w:rsid w:val="00495678"/>
    <w:rsid w:val="00497522"/>
    <w:rsid w:val="00497EC5"/>
    <w:rsid w:val="004A0FD9"/>
    <w:rsid w:val="004B06CE"/>
    <w:rsid w:val="004B1ED1"/>
    <w:rsid w:val="004B3AB9"/>
    <w:rsid w:val="004B6E36"/>
    <w:rsid w:val="004B7CA7"/>
    <w:rsid w:val="004B7FC6"/>
    <w:rsid w:val="004C57E1"/>
    <w:rsid w:val="004C77D7"/>
    <w:rsid w:val="004C7ED1"/>
    <w:rsid w:val="004D003C"/>
    <w:rsid w:val="004D3E6A"/>
    <w:rsid w:val="004D6D8B"/>
    <w:rsid w:val="004D7B8D"/>
    <w:rsid w:val="004E3540"/>
    <w:rsid w:val="004E4A25"/>
    <w:rsid w:val="004E5B5A"/>
    <w:rsid w:val="004E5C17"/>
    <w:rsid w:val="004E5C25"/>
    <w:rsid w:val="004E76F4"/>
    <w:rsid w:val="004F1C14"/>
    <w:rsid w:val="004F26EC"/>
    <w:rsid w:val="004F5152"/>
    <w:rsid w:val="004F6752"/>
    <w:rsid w:val="00502077"/>
    <w:rsid w:val="0050352A"/>
    <w:rsid w:val="005109A0"/>
    <w:rsid w:val="00510F1B"/>
    <w:rsid w:val="0051372A"/>
    <w:rsid w:val="00514122"/>
    <w:rsid w:val="00515263"/>
    <w:rsid w:val="0051739A"/>
    <w:rsid w:val="0051784D"/>
    <w:rsid w:val="005207E4"/>
    <w:rsid w:val="0052143B"/>
    <w:rsid w:val="005214D1"/>
    <w:rsid w:val="005219D7"/>
    <w:rsid w:val="00521BC0"/>
    <w:rsid w:val="00522698"/>
    <w:rsid w:val="005230DE"/>
    <w:rsid w:val="005317AA"/>
    <w:rsid w:val="00533177"/>
    <w:rsid w:val="0053329A"/>
    <w:rsid w:val="00536F88"/>
    <w:rsid w:val="005450AC"/>
    <w:rsid w:val="005450F4"/>
    <w:rsid w:val="00546815"/>
    <w:rsid w:val="005529EF"/>
    <w:rsid w:val="00552FDD"/>
    <w:rsid w:val="005568BD"/>
    <w:rsid w:val="005615F4"/>
    <w:rsid w:val="0056463F"/>
    <w:rsid w:val="00567CD9"/>
    <w:rsid w:val="0057449F"/>
    <w:rsid w:val="00574AFE"/>
    <w:rsid w:val="00575682"/>
    <w:rsid w:val="005803D1"/>
    <w:rsid w:val="00580ACE"/>
    <w:rsid w:val="00584BB3"/>
    <w:rsid w:val="005868B8"/>
    <w:rsid w:val="00586A60"/>
    <w:rsid w:val="0058785B"/>
    <w:rsid w:val="00591247"/>
    <w:rsid w:val="00592153"/>
    <w:rsid w:val="00593236"/>
    <w:rsid w:val="00594821"/>
    <w:rsid w:val="0059660C"/>
    <w:rsid w:val="0059748A"/>
    <w:rsid w:val="0059780E"/>
    <w:rsid w:val="005A10FD"/>
    <w:rsid w:val="005A2B3B"/>
    <w:rsid w:val="005A3162"/>
    <w:rsid w:val="005A49A9"/>
    <w:rsid w:val="005A618E"/>
    <w:rsid w:val="005B19FC"/>
    <w:rsid w:val="005B3DC0"/>
    <w:rsid w:val="005B45B8"/>
    <w:rsid w:val="005B719A"/>
    <w:rsid w:val="005C1675"/>
    <w:rsid w:val="005C2F4A"/>
    <w:rsid w:val="005C4F51"/>
    <w:rsid w:val="005C75F1"/>
    <w:rsid w:val="005D107B"/>
    <w:rsid w:val="005D22BC"/>
    <w:rsid w:val="005D6924"/>
    <w:rsid w:val="005E1D9C"/>
    <w:rsid w:val="005E5CA3"/>
    <w:rsid w:val="005F39F5"/>
    <w:rsid w:val="00600D44"/>
    <w:rsid w:val="0060110C"/>
    <w:rsid w:val="00605102"/>
    <w:rsid w:val="006061FE"/>
    <w:rsid w:val="00607CBB"/>
    <w:rsid w:val="006107AC"/>
    <w:rsid w:val="00611E8A"/>
    <w:rsid w:val="00612BDC"/>
    <w:rsid w:val="0061491E"/>
    <w:rsid w:val="00616D85"/>
    <w:rsid w:val="00617BD7"/>
    <w:rsid w:val="0062215E"/>
    <w:rsid w:val="00623977"/>
    <w:rsid w:val="0062397F"/>
    <w:rsid w:val="00624CA2"/>
    <w:rsid w:val="00630F58"/>
    <w:rsid w:val="00635EE4"/>
    <w:rsid w:val="00643116"/>
    <w:rsid w:val="00650CBE"/>
    <w:rsid w:val="00651D46"/>
    <w:rsid w:val="0065271B"/>
    <w:rsid w:val="00660444"/>
    <w:rsid w:val="00660C8F"/>
    <w:rsid w:val="0066503E"/>
    <w:rsid w:val="00666ECA"/>
    <w:rsid w:val="00670A24"/>
    <w:rsid w:val="00670B54"/>
    <w:rsid w:val="00673607"/>
    <w:rsid w:val="006741BD"/>
    <w:rsid w:val="006743CF"/>
    <w:rsid w:val="0067524A"/>
    <w:rsid w:val="00677B17"/>
    <w:rsid w:val="00683428"/>
    <w:rsid w:val="00684919"/>
    <w:rsid w:val="006958B7"/>
    <w:rsid w:val="00696239"/>
    <w:rsid w:val="00696814"/>
    <w:rsid w:val="00696BD1"/>
    <w:rsid w:val="006A263A"/>
    <w:rsid w:val="006B00DC"/>
    <w:rsid w:val="006B3485"/>
    <w:rsid w:val="006B3E34"/>
    <w:rsid w:val="006B430E"/>
    <w:rsid w:val="006B6CA7"/>
    <w:rsid w:val="006B7558"/>
    <w:rsid w:val="006C41FD"/>
    <w:rsid w:val="006C6621"/>
    <w:rsid w:val="006D21AF"/>
    <w:rsid w:val="006D36FF"/>
    <w:rsid w:val="006D5174"/>
    <w:rsid w:val="006D6755"/>
    <w:rsid w:val="006D77F8"/>
    <w:rsid w:val="006E5BAD"/>
    <w:rsid w:val="006E6C03"/>
    <w:rsid w:val="006F117B"/>
    <w:rsid w:val="006F68A8"/>
    <w:rsid w:val="00701B3E"/>
    <w:rsid w:val="00702D0F"/>
    <w:rsid w:val="00706438"/>
    <w:rsid w:val="00706921"/>
    <w:rsid w:val="00710E42"/>
    <w:rsid w:val="007142BD"/>
    <w:rsid w:val="007148C9"/>
    <w:rsid w:val="00714D86"/>
    <w:rsid w:val="0071672A"/>
    <w:rsid w:val="00716A27"/>
    <w:rsid w:val="007214A3"/>
    <w:rsid w:val="00722025"/>
    <w:rsid w:val="00723285"/>
    <w:rsid w:val="00724CE7"/>
    <w:rsid w:val="00724E0E"/>
    <w:rsid w:val="00725EC4"/>
    <w:rsid w:val="00727B22"/>
    <w:rsid w:val="007314C6"/>
    <w:rsid w:val="00732387"/>
    <w:rsid w:val="007360C0"/>
    <w:rsid w:val="00743B06"/>
    <w:rsid w:val="007535AD"/>
    <w:rsid w:val="00757F8B"/>
    <w:rsid w:val="00764463"/>
    <w:rsid w:val="00767A69"/>
    <w:rsid w:val="00772654"/>
    <w:rsid w:val="00773897"/>
    <w:rsid w:val="00773B0B"/>
    <w:rsid w:val="00774027"/>
    <w:rsid w:val="0077659B"/>
    <w:rsid w:val="00780C05"/>
    <w:rsid w:val="00780D13"/>
    <w:rsid w:val="0078246D"/>
    <w:rsid w:val="00785C1F"/>
    <w:rsid w:val="0079110D"/>
    <w:rsid w:val="0079242E"/>
    <w:rsid w:val="007927E3"/>
    <w:rsid w:val="00793A93"/>
    <w:rsid w:val="007967F9"/>
    <w:rsid w:val="00797EEF"/>
    <w:rsid w:val="007A1665"/>
    <w:rsid w:val="007A3DA9"/>
    <w:rsid w:val="007A4646"/>
    <w:rsid w:val="007B07A3"/>
    <w:rsid w:val="007B2E8D"/>
    <w:rsid w:val="007B56A7"/>
    <w:rsid w:val="007B5746"/>
    <w:rsid w:val="007B6477"/>
    <w:rsid w:val="007B72C9"/>
    <w:rsid w:val="007C0CD0"/>
    <w:rsid w:val="007C0D72"/>
    <w:rsid w:val="007C380E"/>
    <w:rsid w:val="007C47EC"/>
    <w:rsid w:val="007C58CE"/>
    <w:rsid w:val="007C6821"/>
    <w:rsid w:val="007D34F8"/>
    <w:rsid w:val="007D4A51"/>
    <w:rsid w:val="007D6441"/>
    <w:rsid w:val="007D766E"/>
    <w:rsid w:val="007D7CBC"/>
    <w:rsid w:val="007E1179"/>
    <w:rsid w:val="007E14E6"/>
    <w:rsid w:val="007E2B45"/>
    <w:rsid w:val="007E319B"/>
    <w:rsid w:val="007E5E40"/>
    <w:rsid w:val="007E6304"/>
    <w:rsid w:val="007E7229"/>
    <w:rsid w:val="007E7E33"/>
    <w:rsid w:val="007F170F"/>
    <w:rsid w:val="007F2E39"/>
    <w:rsid w:val="007F41D4"/>
    <w:rsid w:val="007F4C23"/>
    <w:rsid w:val="00801AD5"/>
    <w:rsid w:val="0080249A"/>
    <w:rsid w:val="008042AA"/>
    <w:rsid w:val="00804F60"/>
    <w:rsid w:val="00807BB0"/>
    <w:rsid w:val="0081342E"/>
    <w:rsid w:val="00820336"/>
    <w:rsid w:val="00820DCD"/>
    <w:rsid w:val="00823E2F"/>
    <w:rsid w:val="00824A07"/>
    <w:rsid w:val="00825F5E"/>
    <w:rsid w:val="00827922"/>
    <w:rsid w:val="00830070"/>
    <w:rsid w:val="00831006"/>
    <w:rsid w:val="00833199"/>
    <w:rsid w:val="008364BE"/>
    <w:rsid w:val="00840AE6"/>
    <w:rsid w:val="00841760"/>
    <w:rsid w:val="00842B66"/>
    <w:rsid w:val="0084387D"/>
    <w:rsid w:val="00844F77"/>
    <w:rsid w:val="00845677"/>
    <w:rsid w:val="008459F3"/>
    <w:rsid w:val="00851521"/>
    <w:rsid w:val="00851FF8"/>
    <w:rsid w:val="0085414B"/>
    <w:rsid w:val="00857F72"/>
    <w:rsid w:val="00864030"/>
    <w:rsid w:val="00864500"/>
    <w:rsid w:val="00866CAB"/>
    <w:rsid w:val="008737C6"/>
    <w:rsid w:val="00877099"/>
    <w:rsid w:val="00882CFD"/>
    <w:rsid w:val="00883B5D"/>
    <w:rsid w:val="008854FC"/>
    <w:rsid w:val="00885916"/>
    <w:rsid w:val="00887749"/>
    <w:rsid w:val="00892212"/>
    <w:rsid w:val="00895DEB"/>
    <w:rsid w:val="008A0F65"/>
    <w:rsid w:val="008A19DA"/>
    <w:rsid w:val="008A22FD"/>
    <w:rsid w:val="008A2E3F"/>
    <w:rsid w:val="008A3541"/>
    <w:rsid w:val="008A3BEA"/>
    <w:rsid w:val="008A436E"/>
    <w:rsid w:val="008A5672"/>
    <w:rsid w:val="008B0BE8"/>
    <w:rsid w:val="008B13E1"/>
    <w:rsid w:val="008B2C5F"/>
    <w:rsid w:val="008B2C7B"/>
    <w:rsid w:val="008B589C"/>
    <w:rsid w:val="008B6671"/>
    <w:rsid w:val="008B6B06"/>
    <w:rsid w:val="008B6D40"/>
    <w:rsid w:val="008B78C0"/>
    <w:rsid w:val="008C2670"/>
    <w:rsid w:val="008C3511"/>
    <w:rsid w:val="008C47A1"/>
    <w:rsid w:val="008C5234"/>
    <w:rsid w:val="008D242F"/>
    <w:rsid w:val="008D2D79"/>
    <w:rsid w:val="008D3283"/>
    <w:rsid w:val="008D404C"/>
    <w:rsid w:val="008D54C0"/>
    <w:rsid w:val="008D6B2A"/>
    <w:rsid w:val="008D7B92"/>
    <w:rsid w:val="008E2B62"/>
    <w:rsid w:val="008E57FF"/>
    <w:rsid w:val="008E5C62"/>
    <w:rsid w:val="008F4722"/>
    <w:rsid w:val="00900D51"/>
    <w:rsid w:val="00901CA4"/>
    <w:rsid w:val="00901EA5"/>
    <w:rsid w:val="009045FD"/>
    <w:rsid w:val="00904D2C"/>
    <w:rsid w:val="00910653"/>
    <w:rsid w:val="00912D0B"/>
    <w:rsid w:val="00914BBC"/>
    <w:rsid w:val="00915704"/>
    <w:rsid w:val="0091719A"/>
    <w:rsid w:val="0092145A"/>
    <w:rsid w:val="0092185C"/>
    <w:rsid w:val="00922B93"/>
    <w:rsid w:val="00924308"/>
    <w:rsid w:val="00925654"/>
    <w:rsid w:val="00926B5B"/>
    <w:rsid w:val="009329C6"/>
    <w:rsid w:val="009332E1"/>
    <w:rsid w:val="0093383D"/>
    <w:rsid w:val="00935A17"/>
    <w:rsid w:val="00935D95"/>
    <w:rsid w:val="00937F3B"/>
    <w:rsid w:val="00940AAB"/>
    <w:rsid w:val="009412C0"/>
    <w:rsid w:val="0094371B"/>
    <w:rsid w:val="00944C8A"/>
    <w:rsid w:val="00947C87"/>
    <w:rsid w:val="00951844"/>
    <w:rsid w:val="00955DC0"/>
    <w:rsid w:val="00961763"/>
    <w:rsid w:val="009635AF"/>
    <w:rsid w:val="00963A1D"/>
    <w:rsid w:val="009656FD"/>
    <w:rsid w:val="009755D4"/>
    <w:rsid w:val="009757CE"/>
    <w:rsid w:val="0098037A"/>
    <w:rsid w:val="00980452"/>
    <w:rsid w:val="00980657"/>
    <w:rsid w:val="00981999"/>
    <w:rsid w:val="00981C17"/>
    <w:rsid w:val="009837A4"/>
    <w:rsid w:val="00984D0D"/>
    <w:rsid w:val="00986565"/>
    <w:rsid w:val="00987036"/>
    <w:rsid w:val="00987205"/>
    <w:rsid w:val="00987FD6"/>
    <w:rsid w:val="0099438A"/>
    <w:rsid w:val="009945F1"/>
    <w:rsid w:val="0099775A"/>
    <w:rsid w:val="009A141D"/>
    <w:rsid w:val="009A29BF"/>
    <w:rsid w:val="009A4A68"/>
    <w:rsid w:val="009A6088"/>
    <w:rsid w:val="009A6478"/>
    <w:rsid w:val="009A775C"/>
    <w:rsid w:val="009C5327"/>
    <w:rsid w:val="009C5B8A"/>
    <w:rsid w:val="009C678A"/>
    <w:rsid w:val="009C6E1D"/>
    <w:rsid w:val="009C7CD5"/>
    <w:rsid w:val="009D0F23"/>
    <w:rsid w:val="009D7AD5"/>
    <w:rsid w:val="009E6903"/>
    <w:rsid w:val="009F077E"/>
    <w:rsid w:val="009F27E7"/>
    <w:rsid w:val="009F44EF"/>
    <w:rsid w:val="009F6DDA"/>
    <w:rsid w:val="009F7C4F"/>
    <w:rsid w:val="00A0054B"/>
    <w:rsid w:val="00A025DC"/>
    <w:rsid w:val="00A03AFB"/>
    <w:rsid w:val="00A03D7A"/>
    <w:rsid w:val="00A04D5D"/>
    <w:rsid w:val="00A05A7D"/>
    <w:rsid w:val="00A05AAB"/>
    <w:rsid w:val="00A10426"/>
    <w:rsid w:val="00A11649"/>
    <w:rsid w:val="00A120E5"/>
    <w:rsid w:val="00A135C6"/>
    <w:rsid w:val="00A20FD6"/>
    <w:rsid w:val="00A30E1C"/>
    <w:rsid w:val="00A30F76"/>
    <w:rsid w:val="00A31A8A"/>
    <w:rsid w:val="00A323F6"/>
    <w:rsid w:val="00A34AA0"/>
    <w:rsid w:val="00A36C84"/>
    <w:rsid w:val="00A3723F"/>
    <w:rsid w:val="00A37D07"/>
    <w:rsid w:val="00A4110F"/>
    <w:rsid w:val="00A43FCE"/>
    <w:rsid w:val="00A450D8"/>
    <w:rsid w:val="00A46EFD"/>
    <w:rsid w:val="00A47F04"/>
    <w:rsid w:val="00A5270C"/>
    <w:rsid w:val="00A572FF"/>
    <w:rsid w:val="00A60067"/>
    <w:rsid w:val="00A6235A"/>
    <w:rsid w:val="00A626A7"/>
    <w:rsid w:val="00A63B18"/>
    <w:rsid w:val="00A64F6D"/>
    <w:rsid w:val="00A6612B"/>
    <w:rsid w:val="00A66805"/>
    <w:rsid w:val="00A6683D"/>
    <w:rsid w:val="00A6776A"/>
    <w:rsid w:val="00A678A4"/>
    <w:rsid w:val="00A70217"/>
    <w:rsid w:val="00A71AD1"/>
    <w:rsid w:val="00A72AAD"/>
    <w:rsid w:val="00A7302A"/>
    <w:rsid w:val="00A7685D"/>
    <w:rsid w:val="00A80313"/>
    <w:rsid w:val="00A8284C"/>
    <w:rsid w:val="00A8467A"/>
    <w:rsid w:val="00A90537"/>
    <w:rsid w:val="00A9206F"/>
    <w:rsid w:val="00A94A8D"/>
    <w:rsid w:val="00A96494"/>
    <w:rsid w:val="00AA21EE"/>
    <w:rsid w:val="00AA2817"/>
    <w:rsid w:val="00AA594C"/>
    <w:rsid w:val="00AA62B2"/>
    <w:rsid w:val="00AA7D8C"/>
    <w:rsid w:val="00AB08B3"/>
    <w:rsid w:val="00AB1919"/>
    <w:rsid w:val="00AB230F"/>
    <w:rsid w:val="00AB445C"/>
    <w:rsid w:val="00AB77F7"/>
    <w:rsid w:val="00AB7C8E"/>
    <w:rsid w:val="00AC00E4"/>
    <w:rsid w:val="00AC145F"/>
    <w:rsid w:val="00AC7D72"/>
    <w:rsid w:val="00AE041C"/>
    <w:rsid w:val="00AE0D9B"/>
    <w:rsid w:val="00AE1115"/>
    <w:rsid w:val="00AE33D8"/>
    <w:rsid w:val="00AE3C27"/>
    <w:rsid w:val="00AF0B24"/>
    <w:rsid w:val="00AF342B"/>
    <w:rsid w:val="00B0023D"/>
    <w:rsid w:val="00B005F7"/>
    <w:rsid w:val="00B02CF0"/>
    <w:rsid w:val="00B04F25"/>
    <w:rsid w:val="00B06666"/>
    <w:rsid w:val="00B06913"/>
    <w:rsid w:val="00B10089"/>
    <w:rsid w:val="00B12CC8"/>
    <w:rsid w:val="00B12D00"/>
    <w:rsid w:val="00B14A2B"/>
    <w:rsid w:val="00B20A44"/>
    <w:rsid w:val="00B226B5"/>
    <w:rsid w:val="00B22D14"/>
    <w:rsid w:val="00B32A6B"/>
    <w:rsid w:val="00B33506"/>
    <w:rsid w:val="00B34C7A"/>
    <w:rsid w:val="00B36E53"/>
    <w:rsid w:val="00B4088B"/>
    <w:rsid w:val="00B40A30"/>
    <w:rsid w:val="00B40D05"/>
    <w:rsid w:val="00B43D4F"/>
    <w:rsid w:val="00B47C84"/>
    <w:rsid w:val="00B509CC"/>
    <w:rsid w:val="00B51CCC"/>
    <w:rsid w:val="00B5226F"/>
    <w:rsid w:val="00B53674"/>
    <w:rsid w:val="00B61A5A"/>
    <w:rsid w:val="00B63E4D"/>
    <w:rsid w:val="00B64174"/>
    <w:rsid w:val="00B652E3"/>
    <w:rsid w:val="00B67C9C"/>
    <w:rsid w:val="00B72123"/>
    <w:rsid w:val="00B72BE0"/>
    <w:rsid w:val="00B74C2A"/>
    <w:rsid w:val="00B76706"/>
    <w:rsid w:val="00B80304"/>
    <w:rsid w:val="00B832C7"/>
    <w:rsid w:val="00B8442D"/>
    <w:rsid w:val="00B9115F"/>
    <w:rsid w:val="00B92062"/>
    <w:rsid w:val="00B974C7"/>
    <w:rsid w:val="00B97A3C"/>
    <w:rsid w:val="00BA0B3A"/>
    <w:rsid w:val="00BA4CB8"/>
    <w:rsid w:val="00BB014F"/>
    <w:rsid w:val="00BB0AEF"/>
    <w:rsid w:val="00BB6011"/>
    <w:rsid w:val="00BB643F"/>
    <w:rsid w:val="00BB658B"/>
    <w:rsid w:val="00BB77D3"/>
    <w:rsid w:val="00BC45C9"/>
    <w:rsid w:val="00BD20BD"/>
    <w:rsid w:val="00BD350E"/>
    <w:rsid w:val="00BD4EF9"/>
    <w:rsid w:val="00BD5CD3"/>
    <w:rsid w:val="00BD64EB"/>
    <w:rsid w:val="00BE03D7"/>
    <w:rsid w:val="00BE0EB5"/>
    <w:rsid w:val="00BE4E09"/>
    <w:rsid w:val="00BF648E"/>
    <w:rsid w:val="00BF736D"/>
    <w:rsid w:val="00C01435"/>
    <w:rsid w:val="00C10A33"/>
    <w:rsid w:val="00C10CAD"/>
    <w:rsid w:val="00C14A0D"/>
    <w:rsid w:val="00C17914"/>
    <w:rsid w:val="00C2073A"/>
    <w:rsid w:val="00C22433"/>
    <w:rsid w:val="00C306A9"/>
    <w:rsid w:val="00C30CF4"/>
    <w:rsid w:val="00C319F6"/>
    <w:rsid w:val="00C359EC"/>
    <w:rsid w:val="00C3788D"/>
    <w:rsid w:val="00C40189"/>
    <w:rsid w:val="00C40A78"/>
    <w:rsid w:val="00C46FE7"/>
    <w:rsid w:val="00C50C53"/>
    <w:rsid w:val="00C526F7"/>
    <w:rsid w:val="00C52A2A"/>
    <w:rsid w:val="00C53D3A"/>
    <w:rsid w:val="00C55A2B"/>
    <w:rsid w:val="00C65C29"/>
    <w:rsid w:val="00C67E3F"/>
    <w:rsid w:val="00C709AC"/>
    <w:rsid w:val="00C746EF"/>
    <w:rsid w:val="00C74BD6"/>
    <w:rsid w:val="00C74F31"/>
    <w:rsid w:val="00C8186C"/>
    <w:rsid w:val="00C82202"/>
    <w:rsid w:val="00C82238"/>
    <w:rsid w:val="00C8787D"/>
    <w:rsid w:val="00C91FA7"/>
    <w:rsid w:val="00C943E7"/>
    <w:rsid w:val="00C956CF"/>
    <w:rsid w:val="00C95E9F"/>
    <w:rsid w:val="00C963BB"/>
    <w:rsid w:val="00C96916"/>
    <w:rsid w:val="00C97842"/>
    <w:rsid w:val="00CA020B"/>
    <w:rsid w:val="00CA26F2"/>
    <w:rsid w:val="00CA2BF3"/>
    <w:rsid w:val="00CA33F3"/>
    <w:rsid w:val="00CA5009"/>
    <w:rsid w:val="00CA506D"/>
    <w:rsid w:val="00CA566E"/>
    <w:rsid w:val="00CB15CA"/>
    <w:rsid w:val="00CB301C"/>
    <w:rsid w:val="00CB60A4"/>
    <w:rsid w:val="00CB69DA"/>
    <w:rsid w:val="00CC0445"/>
    <w:rsid w:val="00CC06C6"/>
    <w:rsid w:val="00CC1157"/>
    <w:rsid w:val="00CC4CA0"/>
    <w:rsid w:val="00CC4F6A"/>
    <w:rsid w:val="00CC6664"/>
    <w:rsid w:val="00CC68ED"/>
    <w:rsid w:val="00CD17A3"/>
    <w:rsid w:val="00CD1F5E"/>
    <w:rsid w:val="00CD4655"/>
    <w:rsid w:val="00CD615A"/>
    <w:rsid w:val="00CE24BA"/>
    <w:rsid w:val="00CE2854"/>
    <w:rsid w:val="00CE7D25"/>
    <w:rsid w:val="00CF10CA"/>
    <w:rsid w:val="00CF7C70"/>
    <w:rsid w:val="00D04B84"/>
    <w:rsid w:val="00D05040"/>
    <w:rsid w:val="00D05B46"/>
    <w:rsid w:val="00D10B80"/>
    <w:rsid w:val="00D11C8D"/>
    <w:rsid w:val="00D12630"/>
    <w:rsid w:val="00D13BF9"/>
    <w:rsid w:val="00D14563"/>
    <w:rsid w:val="00D1466D"/>
    <w:rsid w:val="00D14D2E"/>
    <w:rsid w:val="00D230B0"/>
    <w:rsid w:val="00D23A66"/>
    <w:rsid w:val="00D23FFE"/>
    <w:rsid w:val="00D254E3"/>
    <w:rsid w:val="00D31D75"/>
    <w:rsid w:val="00D365FF"/>
    <w:rsid w:val="00D43B25"/>
    <w:rsid w:val="00D444E5"/>
    <w:rsid w:val="00D449AE"/>
    <w:rsid w:val="00D473AA"/>
    <w:rsid w:val="00D504D6"/>
    <w:rsid w:val="00D52AFA"/>
    <w:rsid w:val="00D55A23"/>
    <w:rsid w:val="00D55D35"/>
    <w:rsid w:val="00D61B03"/>
    <w:rsid w:val="00D64D85"/>
    <w:rsid w:val="00D67B70"/>
    <w:rsid w:val="00D743DD"/>
    <w:rsid w:val="00D751F9"/>
    <w:rsid w:val="00D75E9A"/>
    <w:rsid w:val="00D827D5"/>
    <w:rsid w:val="00D847D4"/>
    <w:rsid w:val="00D85BCD"/>
    <w:rsid w:val="00D932D5"/>
    <w:rsid w:val="00DA0196"/>
    <w:rsid w:val="00DA03D6"/>
    <w:rsid w:val="00DA3875"/>
    <w:rsid w:val="00DA6BC0"/>
    <w:rsid w:val="00DB2E9B"/>
    <w:rsid w:val="00DB357B"/>
    <w:rsid w:val="00DB6000"/>
    <w:rsid w:val="00DB62F2"/>
    <w:rsid w:val="00DC2593"/>
    <w:rsid w:val="00DC5770"/>
    <w:rsid w:val="00DD691F"/>
    <w:rsid w:val="00DD7CEA"/>
    <w:rsid w:val="00DE73A7"/>
    <w:rsid w:val="00DE73D5"/>
    <w:rsid w:val="00DF366A"/>
    <w:rsid w:val="00DF73FA"/>
    <w:rsid w:val="00E014F4"/>
    <w:rsid w:val="00E01A80"/>
    <w:rsid w:val="00E01D2B"/>
    <w:rsid w:val="00E0486E"/>
    <w:rsid w:val="00E04F30"/>
    <w:rsid w:val="00E10D31"/>
    <w:rsid w:val="00E10FB5"/>
    <w:rsid w:val="00E114AB"/>
    <w:rsid w:val="00E1397D"/>
    <w:rsid w:val="00E14ED5"/>
    <w:rsid w:val="00E17258"/>
    <w:rsid w:val="00E2091D"/>
    <w:rsid w:val="00E25635"/>
    <w:rsid w:val="00E27415"/>
    <w:rsid w:val="00E31AF2"/>
    <w:rsid w:val="00E333B6"/>
    <w:rsid w:val="00E34B75"/>
    <w:rsid w:val="00E37BCD"/>
    <w:rsid w:val="00E37F4E"/>
    <w:rsid w:val="00E45D61"/>
    <w:rsid w:val="00E46966"/>
    <w:rsid w:val="00E46CD2"/>
    <w:rsid w:val="00E50145"/>
    <w:rsid w:val="00E519EE"/>
    <w:rsid w:val="00E51FE7"/>
    <w:rsid w:val="00E53977"/>
    <w:rsid w:val="00E57884"/>
    <w:rsid w:val="00E5789F"/>
    <w:rsid w:val="00E57A35"/>
    <w:rsid w:val="00E64271"/>
    <w:rsid w:val="00E64971"/>
    <w:rsid w:val="00E653FD"/>
    <w:rsid w:val="00E67063"/>
    <w:rsid w:val="00E72864"/>
    <w:rsid w:val="00E7372A"/>
    <w:rsid w:val="00E7399A"/>
    <w:rsid w:val="00E75BC4"/>
    <w:rsid w:val="00E77E5D"/>
    <w:rsid w:val="00E82B72"/>
    <w:rsid w:val="00E84A27"/>
    <w:rsid w:val="00E857F9"/>
    <w:rsid w:val="00E87570"/>
    <w:rsid w:val="00E92077"/>
    <w:rsid w:val="00E948EC"/>
    <w:rsid w:val="00E96881"/>
    <w:rsid w:val="00EA43B4"/>
    <w:rsid w:val="00EA43E8"/>
    <w:rsid w:val="00EA48CC"/>
    <w:rsid w:val="00EA4BE1"/>
    <w:rsid w:val="00EA61B1"/>
    <w:rsid w:val="00EA6BBC"/>
    <w:rsid w:val="00EA72C3"/>
    <w:rsid w:val="00EA735A"/>
    <w:rsid w:val="00EA7EDE"/>
    <w:rsid w:val="00EB078A"/>
    <w:rsid w:val="00EB1C75"/>
    <w:rsid w:val="00EB4233"/>
    <w:rsid w:val="00EB45E4"/>
    <w:rsid w:val="00EB47BD"/>
    <w:rsid w:val="00EB6EB1"/>
    <w:rsid w:val="00EB6F7F"/>
    <w:rsid w:val="00EC0853"/>
    <w:rsid w:val="00EC2138"/>
    <w:rsid w:val="00EC5FDC"/>
    <w:rsid w:val="00EC661D"/>
    <w:rsid w:val="00EC7F15"/>
    <w:rsid w:val="00ED3B0A"/>
    <w:rsid w:val="00ED5617"/>
    <w:rsid w:val="00ED6927"/>
    <w:rsid w:val="00ED6CF7"/>
    <w:rsid w:val="00ED6D70"/>
    <w:rsid w:val="00EE2E47"/>
    <w:rsid w:val="00EE5DBF"/>
    <w:rsid w:val="00EF14CF"/>
    <w:rsid w:val="00EF2062"/>
    <w:rsid w:val="00EF53CB"/>
    <w:rsid w:val="00EF7ADB"/>
    <w:rsid w:val="00F00FAB"/>
    <w:rsid w:val="00F04DE7"/>
    <w:rsid w:val="00F06EAE"/>
    <w:rsid w:val="00F1129C"/>
    <w:rsid w:val="00F11B37"/>
    <w:rsid w:val="00F134B0"/>
    <w:rsid w:val="00F13A97"/>
    <w:rsid w:val="00F15503"/>
    <w:rsid w:val="00F17146"/>
    <w:rsid w:val="00F177E7"/>
    <w:rsid w:val="00F2068F"/>
    <w:rsid w:val="00F227D3"/>
    <w:rsid w:val="00F26A03"/>
    <w:rsid w:val="00F3182B"/>
    <w:rsid w:val="00F31BA5"/>
    <w:rsid w:val="00F37CD3"/>
    <w:rsid w:val="00F4070F"/>
    <w:rsid w:val="00F435B5"/>
    <w:rsid w:val="00F43A5E"/>
    <w:rsid w:val="00F4414E"/>
    <w:rsid w:val="00F45813"/>
    <w:rsid w:val="00F4684F"/>
    <w:rsid w:val="00F54BEB"/>
    <w:rsid w:val="00F60FD5"/>
    <w:rsid w:val="00F618C2"/>
    <w:rsid w:val="00F61A79"/>
    <w:rsid w:val="00F61C76"/>
    <w:rsid w:val="00F6791F"/>
    <w:rsid w:val="00F728AA"/>
    <w:rsid w:val="00F72EA0"/>
    <w:rsid w:val="00F745E5"/>
    <w:rsid w:val="00F74A87"/>
    <w:rsid w:val="00F80837"/>
    <w:rsid w:val="00F82119"/>
    <w:rsid w:val="00F8498C"/>
    <w:rsid w:val="00F856E9"/>
    <w:rsid w:val="00F8575C"/>
    <w:rsid w:val="00F872AC"/>
    <w:rsid w:val="00F92A30"/>
    <w:rsid w:val="00FA0848"/>
    <w:rsid w:val="00FA1DFF"/>
    <w:rsid w:val="00FA2322"/>
    <w:rsid w:val="00FB4E3B"/>
    <w:rsid w:val="00FB53F5"/>
    <w:rsid w:val="00FC00FF"/>
    <w:rsid w:val="00FC41E1"/>
    <w:rsid w:val="00FC6CAC"/>
    <w:rsid w:val="00FC7CED"/>
    <w:rsid w:val="00FD351E"/>
    <w:rsid w:val="00FD6410"/>
    <w:rsid w:val="00FE0355"/>
    <w:rsid w:val="00FE05DB"/>
    <w:rsid w:val="00FE39FE"/>
    <w:rsid w:val="00FE4CF9"/>
    <w:rsid w:val="00FF3103"/>
    <w:rsid w:val="00FF7B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EE7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4DF4"/>
  </w:style>
  <w:style w:type="paragraph" w:styleId="Nagwek1">
    <w:name w:val="heading 1"/>
    <w:basedOn w:val="Normalny"/>
    <w:next w:val="Normalny"/>
    <w:link w:val="Nagwek1Znak"/>
    <w:qFormat/>
    <w:rsid w:val="007148C9"/>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link w:val="Nagwek2Znak"/>
    <w:uiPriority w:val="9"/>
    <w:qFormat/>
    <w:rsid w:val="004E5C1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0D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D51"/>
  </w:style>
  <w:style w:type="paragraph" w:styleId="Stopka">
    <w:name w:val="footer"/>
    <w:basedOn w:val="Normalny"/>
    <w:link w:val="StopkaZnak"/>
    <w:uiPriority w:val="99"/>
    <w:unhideWhenUsed/>
    <w:rsid w:val="00900D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D51"/>
  </w:style>
  <w:style w:type="paragraph" w:styleId="Tekstdymka">
    <w:name w:val="Balloon Text"/>
    <w:basedOn w:val="Normalny"/>
    <w:link w:val="TekstdymkaZnak"/>
    <w:uiPriority w:val="99"/>
    <w:semiHidden/>
    <w:unhideWhenUsed/>
    <w:rsid w:val="00900D5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0D51"/>
    <w:rPr>
      <w:rFonts w:ascii="Tahoma" w:hAnsi="Tahoma" w:cs="Tahoma"/>
      <w:sz w:val="16"/>
      <w:szCs w:val="16"/>
    </w:rPr>
  </w:style>
  <w:style w:type="paragraph" w:styleId="Akapitzlist">
    <w:name w:val="List Paragraph"/>
    <w:basedOn w:val="Normalny"/>
    <w:link w:val="AkapitzlistZnak"/>
    <w:qFormat/>
    <w:rsid w:val="000C52AF"/>
    <w:pPr>
      <w:ind w:left="720"/>
      <w:contextualSpacing/>
    </w:pPr>
  </w:style>
  <w:style w:type="paragraph" w:customStyle="1" w:styleId="Default">
    <w:name w:val="Default"/>
    <w:rsid w:val="00FF7B71"/>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semiHidden/>
    <w:rsid w:val="007A3DA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punktowana">
    <w:name w:val="List Bullet"/>
    <w:aliases w:val=" Znak,Znak"/>
    <w:basedOn w:val="Normalny"/>
    <w:uiPriority w:val="99"/>
    <w:rsid w:val="00A6776A"/>
    <w:pPr>
      <w:numPr>
        <w:numId w:val="14"/>
      </w:numPr>
      <w:spacing w:after="120" w:line="240" w:lineRule="auto"/>
      <w:jc w:val="both"/>
    </w:pPr>
    <w:rPr>
      <w:rFonts w:ascii="Arial" w:eastAsia="Times New Roman" w:hAnsi="Arial" w:cs="Times New Roman"/>
      <w:sz w:val="20"/>
      <w:szCs w:val="24"/>
    </w:rPr>
  </w:style>
  <w:style w:type="character" w:styleId="Tekstzastpczy">
    <w:name w:val="Placeholder Text"/>
    <w:basedOn w:val="Domylnaczcionkaakapitu"/>
    <w:uiPriority w:val="99"/>
    <w:semiHidden/>
    <w:rsid w:val="00E01A80"/>
    <w:rPr>
      <w:color w:val="808080"/>
    </w:rPr>
  </w:style>
  <w:style w:type="character" w:customStyle="1" w:styleId="apple-converted-space">
    <w:name w:val="apple-converted-space"/>
    <w:basedOn w:val="Domylnaczcionkaakapitu"/>
    <w:rsid w:val="005B45B8"/>
  </w:style>
  <w:style w:type="character" w:customStyle="1" w:styleId="Nagwek2Znak">
    <w:name w:val="Nagłówek 2 Znak"/>
    <w:basedOn w:val="Domylnaczcionkaakapitu"/>
    <w:link w:val="Nagwek2"/>
    <w:uiPriority w:val="9"/>
    <w:rsid w:val="004E5C17"/>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4E5C17"/>
    <w:rPr>
      <w:b/>
      <w:bCs/>
    </w:rPr>
  </w:style>
  <w:style w:type="paragraph" w:styleId="Tekstpodstawowy">
    <w:name w:val="Body Text"/>
    <w:basedOn w:val="Normalny"/>
    <w:link w:val="TekstpodstawowyZnak"/>
    <w:uiPriority w:val="99"/>
    <w:rsid w:val="0009360E"/>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09360E"/>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semiHidden/>
    <w:unhideWhenUsed/>
    <w:rsid w:val="00475C55"/>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475C55"/>
    <w:rPr>
      <w:rFonts w:ascii="Calibri" w:hAnsi="Calibri"/>
      <w:szCs w:val="21"/>
    </w:rPr>
  </w:style>
  <w:style w:type="paragraph" w:styleId="Tekstpodstawowy3">
    <w:name w:val="Body Text 3"/>
    <w:basedOn w:val="Normalny"/>
    <w:link w:val="Tekstpodstawowy3Znak"/>
    <w:uiPriority w:val="99"/>
    <w:unhideWhenUsed/>
    <w:rsid w:val="007148C9"/>
    <w:pPr>
      <w:spacing w:after="120"/>
    </w:pPr>
    <w:rPr>
      <w:sz w:val="16"/>
      <w:szCs w:val="16"/>
    </w:rPr>
  </w:style>
  <w:style w:type="character" w:customStyle="1" w:styleId="Tekstpodstawowy3Znak">
    <w:name w:val="Tekst podstawowy 3 Znak"/>
    <w:basedOn w:val="Domylnaczcionkaakapitu"/>
    <w:link w:val="Tekstpodstawowy3"/>
    <w:uiPriority w:val="99"/>
    <w:rsid w:val="007148C9"/>
    <w:rPr>
      <w:sz w:val="16"/>
      <w:szCs w:val="16"/>
    </w:rPr>
  </w:style>
  <w:style w:type="character" w:customStyle="1" w:styleId="Nagwek1Znak">
    <w:name w:val="Nagłówek 1 Znak"/>
    <w:basedOn w:val="Domylnaczcionkaakapitu"/>
    <w:link w:val="Nagwek1"/>
    <w:rsid w:val="007148C9"/>
    <w:rPr>
      <w:rFonts w:ascii="Arial" w:eastAsia="Times New Roman" w:hAnsi="Arial" w:cs="Arial"/>
      <w:b/>
      <w:bCs/>
      <w:kern w:val="32"/>
      <w:sz w:val="32"/>
      <w:szCs w:val="32"/>
      <w:lang w:eastAsia="pl-PL"/>
    </w:rPr>
  </w:style>
  <w:style w:type="character" w:customStyle="1" w:styleId="st">
    <w:name w:val="st"/>
    <w:basedOn w:val="Domylnaczcionkaakapitu"/>
    <w:rsid w:val="000C20F7"/>
  </w:style>
  <w:style w:type="table" w:styleId="Tabela-Siatka">
    <w:name w:val="Table Grid"/>
    <w:basedOn w:val="Standardowy"/>
    <w:uiPriority w:val="39"/>
    <w:rsid w:val="00E73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64500"/>
    <w:rPr>
      <w:sz w:val="16"/>
      <w:szCs w:val="16"/>
    </w:rPr>
  </w:style>
  <w:style w:type="paragraph" w:styleId="Tekstkomentarza">
    <w:name w:val="annotation text"/>
    <w:basedOn w:val="Normalny"/>
    <w:link w:val="TekstkomentarzaZnak"/>
    <w:uiPriority w:val="99"/>
    <w:semiHidden/>
    <w:unhideWhenUsed/>
    <w:rsid w:val="0086450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64500"/>
    <w:rPr>
      <w:sz w:val="20"/>
      <w:szCs w:val="20"/>
    </w:rPr>
  </w:style>
  <w:style w:type="character" w:customStyle="1" w:styleId="AkapitzlistZnak">
    <w:name w:val="Akapit z listą Znak"/>
    <w:link w:val="Akapitzlist"/>
    <w:locked/>
    <w:rsid w:val="0044210F"/>
  </w:style>
  <w:style w:type="character" w:styleId="Hipercze">
    <w:name w:val="Hyperlink"/>
    <w:basedOn w:val="Domylnaczcionkaakapitu"/>
    <w:uiPriority w:val="99"/>
    <w:unhideWhenUsed/>
    <w:rsid w:val="00630F58"/>
    <w:rPr>
      <w:color w:val="0000FF" w:themeColor="hyperlink"/>
      <w:u w:val="single"/>
    </w:rPr>
  </w:style>
  <w:style w:type="character" w:customStyle="1" w:styleId="Wzmianka1">
    <w:name w:val="Wzmianka1"/>
    <w:basedOn w:val="Domylnaczcionkaakapitu"/>
    <w:uiPriority w:val="99"/>
    <w:semiHidden/>
    <w:unhideWhenUsed/>
    <w:rsid w:val="00630F58"/>
    <w:rPr>
      <w:color w:val="2B579A"/>
      <w:shd w:val="clear" w:color="auto" w:fill="E6E6E6"/>
    </w:rPr>
  </w:style>
  <w:style w:type="character" w:customStyle="1" w:styleId="Teksttreci">
    <w:name w:val="Tekst treści_"/>
    <w:basedOn w:val="Domylnaczcionkaakapitu"/>
    <w:link w:val="Teksttreci0"/>
    <w:rsid w:val="00A10426"/>
    <w:rPr>
      <w:rFonts w:ascii="Arial" w:eastAsia="Arial" w:hAnsi="Arial" w:cs="Arial"/>
      <w:spacing w:val="1"/>
      <w:sz w:val="18"/>
      <w:szCs w:val="18"/>
      <w:shd w:val="clear" w:color="auto" w:fill="FFFFFF"/>
    </w:rPr>
  </w:style>
  <w:style w:type="paragraph" w:customStyle="1" w:styleId="Teksttreci0">
    <w:name w:val="Tekst treści"/>
    <w:basedOn w:val="Normalny"/>
    <w:link w:val="Teksttreci"/>
    <w:rsid w:val="00A10426"/>
    <w:pPr>
      <w:widowControl w:val="0"/>
      <w:shd w:val="clear" w:color="auto" w:fill="FFFFFF"/>
      <w:spacing w:before="120" w:after="0" w:line="235" w:lineRule="exact"/>
      <w:jc w:val="both"/>
    </w:pPr>
    <w:rPr>
      <w:rFonts w:ascii="Arial" w:eastAsia="Arial" w:hAnsi="Arial" w:cs="Arial"/>
      <w:spacing w:val="1"/>
      <w:sz w:val="18"/>
      <w:szCs w:val="18"/>
    </w:rPr>
  </w:style>
  <w:style w:type="paragraph" w:styleId="Tematkomentarza">
    <w:name w:val="annotation subject"/>
    <w:basedOn w:val="Tekstkomentarza"/>
    <w:next w:val="Tekstkomentarza"/>
    <w:link w:val="TematkomentarzaZnak"/>
    <w:uiPriority w:val="99"/>
    <w:semiHidden/>
    <w:unhideWhenUsed/>
    <w:rsid w:val="0092185C"/>
    <w:rPr>
      <w:b/>
      <w:bCs/>
    </w:rPr>
  </w:style>
  <w:style w:type="character" w:customStyle="1" w:styleId="TematkomentarzaZnak">
    <w:name w:val="Temat komentarza Znak"/>
    <w:basedOn w:val="TekstkomentarzaZnak"/>
    <w:link w:val="Tematkomentarza"/>
    <w:uiPriority w:val="99"/>
    <w:semiHidden/>
    <w:rsid w:val="0092185C"/>
    <w:rPr>
      <w:b/>
      <w:bCs/>
      <w:sz w:val="20"/>
      <w:szCs w:val="20"/>
    </w:rPr>
  </w:style>
  <w:style w:type="paragraph" w:styleId="Spistreci1">
    <w:name w:val="toc 1"/>
    <w:basedOn w:val="Normalny"/>
    <w:next w:val="Normalny"/>
    <w:autoRedefine/>
    <w:uiPriority w:val="39"/>
    <w:unhideWhenUsed/>
    <w:rsid w:val="00696BD1"/>
    <w:pPr>
      <w:spacing w:after="100"/>
    </w:pPr>
  </w:style>
  <w:style w:type="paragraph" w:styleId="Spistreci2">
    <w:name w:val="toc 2"/>
    <w:basedOn w:val="Normalny"/>
    <w:next w:val="Normalny"/>
    <w:autoRedefine/>
    <w:uiPriority w:val="39"/>
    <w:unhideWhenUsed/>
    <w:rsid w:val="00696BD1"/>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4DF4"/>
  </w:style>
  <w:style w:type="paragraph" w:styleId="Nagwek1">
    <w:name w:val="heading 1"/>
    <w:basedOn w:val="Normalny"/>
    <w:next w:val="Normalny"/>
    <w:link w:val="Nagwek1Znak"/>
    <w:qFormat/>
    <w:rsid w:val="007148C9"/>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link w:val="Nagwek2Znak"/>
    <w:uiPriority w:val="9"/>
    <w:qFormat/>
    <w:rsid w:val="004E5C1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0D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D51"/>
  </w:style>
  <w:style w:type="paragraph" w:styleId="Stopka">
    <w:name w:val="footer"/>
    <w:basedOn w:val="Normalny"/>
    <w:link w:val="StopkaZnak"/>
    <w:uiPriority w:val="99"/>
    <w:unhideWhenUsed/>
    <w:rsid w:val="00900D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D51"/>
  </w:style>
  <w:style w:type="paragraph" w:styleId="Tekstdymka">
    <w:name w:val="Balloon Text"/>
    <w:basedOn w:val="Normalny"/>
    <w:link w:val="TekstdymkaZnak"/>
    <w:uiPriority w:val="99"/>
    <w:semiHidden/>
    <w:unhideWhenUsed/>
    <w:rsid w:val="00900D5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0D51"/>
    <w:rPr>
      <w:rFonts w:ascii="Tahoma" w:hAnsi="Tahoma" w:cs="Tahoma"/>
      <w:sz w:val="16"/>
      <w:szCs w:val="16"/>
    </w:rPr>
  </w:style>
  <w:style w:type="paragraph" w:styleId="Akapitzlist">
    <w:name w:val="List Paragraph"/>
    <w:basedOn w:val="Normalny"/>
    <w:link w:val="AkapitzlistZnak"/>
    <w:qFormat/>
    <w:rsid w:val="000C52AF"/>
    <w:pPr>
      <w:ind w:left="720"/>
      <w:contextualSpacing/>
    </w:pPr>
  </w:style>
  <w:style w:type="paragraph" w:customStyle="1" w:styleId="Default">
    <w:name w:val="Default"/>
    <w:rsid w:val="00FF7B71"/>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semiHidden/>
    <w:rsid w:val="007A3DA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punktowana">
    <w:name w:val="List Bullet"/>
    <w:aliases w:val=" Znak,Znak"/>
    <w:basedOn w:val="Normalny"/>
    <w:uiPriority w:val="99"/>
    <w:rsid w:val="00A6776A"/>
    <w:pPr>
      <w:numPr>
        <w:numId w:val="14"/>
      </w:numPr>
      <w:spacing w:after="120" w:line="240" w:lineRule="auto"/>
      <w:jc w:val="both"/>
    </w:pPr>
    <w:rPr>
      <w:rFonts w:ascii="Arial" w:eastAsia="Times New Roman" w:hAnsi="Arial" w:cs="Times New Roman"/>
      <w:sz w:val="20"/>
      <w:szCs w:val="24"/>
    </w:rPr>
  </w:style>
  <w:style w:type="character" w:styleId="Tekstzastpczy">
    <w:name w:val="Placeholder Text"/>
    <w:basedOn w:val="Domylnaczcionkaakapitu"/>
    <w:uiPriority w:val="99"/>
    <w:semiHidden/>
    <w:rsid w:val="00E01A80"/>
    <w:rPr>
      <w:color w:val="808080"/>
    </w:rPr>
  </w:style>
  <w:style w:type="character" w:customStyle="1" w:styleId="apple-converted-space">
    <w:name w:val="apple-converted-space"/>
    <w:basedOn w:val="Domylnaczcionkaakapitu"/>
    <w:rsid w:val="005B45B8"/>
  </w:style>
  <w:style w:type="character" w:customStyle="1" w:styleId="Nagwek2Znak">
    <w:name w:val="Nagłówek 2 Znak"/>
    <w:basedOn w:val="Domylnaczcionkaakapitu"/>
    <w:link w:val="Nagwek2"/>
    <w:uiPriority w:val="9"/>
    <w:rsid w:val="004E5C17"/>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4E5C17"/>
    <w:rPr>
      <w:b/>
      <w:bCs/>
    </w:rPr>
  </w:style>
  <w:style w:type="paragraph" w:styleId="Tekstpodstawowy">
    <w:name w:val="Body Text"/>
    <w:basedOn w:val="Normalny"/>
    <w:link w:val="TekstpodstawowyZnak"/>
    <w:uiPriority w:val="99"/>
    <w:rsid w:val="0009360E"/>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09360E"/>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semiHidden/>
    <w:unhideWhenUsed/>
    <w:rsid w:val="00475C55"/>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475C55"/>
    <w:rPr>
      <w:rFonts w:ascii="Calibri" w:hAnsi="Calibri"/>
      <w:szCs w:val="21"/>
    </w:rPr>
  </w:style>
  <w:style w:type="paragraph" w:styleId="Tekstpodstawowy3">
    <w:name w:val="Body Text 3"/>
    <w:basedOn w:val="Normalny"/>
    <w:link w:val="Tekstpodstawowy3Znak"/>
    <w:uiPriority w:val="99"/>
    <w:unhideWhenUsed/>
    <w:rsid w:val="007148C9"/>
    <w:pPr>
      <w:spacing w:after="120"/>
    </w:pPr>
    <w:rPr>
      <w:sz w:val="16"/>
      <w:szCs w:val="16"/>
    </w:rPr>
  </w:style>
  <w:style w:type="character" w:customStyle="1" w:styleId="Tekstpodstawowy3Znak">
    <w:name w:val="Tekst podstawowy 3 Znak"/>
    <w:basedOn w:val="Domylnaczcionkaakapitu"/>
    <w:link w:val="Tekstpodstawowy3"/>
    <w:uiPriority w:val="99"/>
    <w:rsid w:val="007148C9"/>
    <w:rPr>
      <w:sz w:val="16"/>
      <w:szCs w:val="16"/>
    </w:rPr>
  </w:style>
  <w:style w:type="character" w:customStyle="1" w:styleId="Nagwek1Znak">
    <w:name w:val="Nagłówek 1 Znak"/>
    <w:basedOn w:val="Domylnaczcionkaakapitu"/>
    <w:link w:val="Nagwek1"/>
    <w:rsid w:val="007148C9"/>
    <w:rPr>
      <w:rFonts w:ascii="Arial" w:eastAsia="Times New Roman" w:hAnsi="Arial" w:cs="Arial"/>
      <w:b/>
      <w:bCs/>
      <w:kern w:val="32"/>
      <w:sz w:val="32"/>
      <w:szCs w:val="32"/>
      <w:lang w:eastAsia="pl-PL"/>
    </w:rPr>
  </w:style>
  <w:style w:type="character" w:customStyle="1" w:styleId="st">
    <w:name w:val="st"/>
    <w:basedOn w:val="Domylnaczcionkaakapitu"/>
    <w:rsid w:val="000C20F7"/>
  </w:style>
  <w:style w:type="table" w:styleId="Tabela-Siatka">
    <w:name w:val="Table Grid"/>
    <w:basedOn w:val="Standardowy"/>
    <w:uiPriority w:val="39"/>
    <w:rsid w:val="00E73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64500"/>
    <w:rPr>
      <w:sz w:val="16"/>
      <w:szCs w:val="16"/>
    </w:rPr>
  </w:style>
  <w:style w:type="paragraph" w:styleId="Tekstkomentarza">
    <w:name w:val="annotation text"/>
    <w:basedOn w:val="Normalny"/>
    <w:link w:val="TekstkomentarzaZnak"/>
    <w:uiPriority w:val="99"/>
    <w:semiHidden/>
    <w:unhideWhenUsed/>
    <w:rsid w:val="0086450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64500"/>
    <w:rPr>
      <w:sz w:val="20"/>
      <w:szCs w:val="20"/>
    </w:rPr>
  </w:style>
  <w:style w:type="character" w:customStyle="1" w:styleId="AkapitzlistZnak">
    <w:name w:val="Akapit z listą Znak"/>
    <w:link w:val="Akapitzlist"/>
    <w:locked/>
    <w:rsid w:val="0044210F"/>
  </w:style>
  <w:style w:type="character" w:styleId="Hipercze">
    <w:name w:val="Hyperlink"/>
    <w:basedOn w:val="Domylnaczcionkaakapitu"/>
    <w:uiPriority w:val="99"/>
    <w:unhideWhenUsed/>
    <w:rsid w:val="00630F58"/>
    <w:rPr>
      <w:color w:val="0000FF" w:themeColor="hyperlink"/>
      <w:u w:val="single"/>
    </w:rPr>
  </w:style>
  <w:style w:type="character" w:customStyle="1" w:styleId="Wzmianka1">
    <w:name w:val="Wzmianka1"/>
    <w:basedOn w:val="Domylnaczcionkaakapitu"/>
    <w:uiPriority w:val="99"/>
    <w:semiHidden/>
    <w:unhideWhenUsed/>
    <w:rsid w:val="00630F58"/>
    <w:rPr>
      <w:color w:val="2B579A"/>
      <w:shd w:val="clear" w:color="auto" w:fill="E6E6E6"/>
    </w:rPr>
  </w:style>
  <w:style w:type="character" w:customStyle="1" w:styleId="Teksttreci">
    <w:name w:val="Tekst treści_"/>
    <w:basedOn w:val="Domylnaczcionkaakapitu"/>
    <w:link w:val="Teksttreci0"/>
    <w:rsid w:val="00A10426"/>
    <w:rPr>
      <w:rFonts w:ascii="Arial" w:eastAsia="Arial" w:hAnsi="Arial" w:cs="Arial"/>
      <w:spacing w:val="1"/>
      <w:sz w:val="18"/>
      <w:szCs w:val="18"/>
      <w:shd w:val="clear" w:color="auto" w:fill="FFFFFF"/>
    </w:rPr>
  </w:style>
  <w:style w:type="paragraph" w:customStyle="1" w:styleId="Teksttreci0">
    <w:name w:val="Tekst treści"/>
    <w:basedOn w:val="Normalny"/>
    <w:link w:val="Teksttreci"/>
    <w:rsid w:val="00A10426"/>
    <w:pPr>
      <w:widowControl w:val="0"/>
      <w:shd w:val="clear" w:color="auto" w:fill="FFFFFF"/>
      <w:spacing w:before="120" w:after="0" w:line="235" w:lineRule="exact"/>
      <w:jc w:val="both"/>
    </w:pPr>
    <w:rPr>
      <w:rFonts w:ascii="Arial" w:eastAsia="Arial" w:hAnsi="Arial" w:cs="Arial"/>
      <w:spacing w:val="1"/>
      <w:sz w:val="18"/>
      <w:szCs w:val="18"/>
    </w:rPr>
  </w:style>
  <w:style w:type="paragraph" w:styleId="Tematkomentarza">
    <w:name w:val="annotation subject"/>
    <w:basedOn w:val="Tekstkomentarza"/>
    <w:next w:val="Tekstkomentarza"/>
    <w:link w:val="TematkomentarzaZnak"/>
    <w:uiPriority w:val="99"/>
    <w:semiHidden/>
    <w:unhideWhenUsed/>
    <w:rsid w:val="0092185C"/>
    <w:rPr>
      <w:b/>
      <w:bCs/>
    </w:rPr>
  </w:style>
  <w:style w:type="character" w:customStyle="1" w:styleId="TematkomentarzaZnak">
    <w:name w:val="Temat komentarza Znak"/>
    <w:basedOn w:val="TekstkomentarzaZnak"/>
    <w:link w:val="Tematkomentarza"/>
    <w:uiPriority w:val="99"/>
    <w:semiHidden/>
    <w:rsid w:val="0092185C"/>
    <w:rPr>
      <w:b/>
      <w:bCs/>
      <w:sz w:val="20"/>
      <w:szCs w:val="20"/>
    </w:rPr>
  </w:style>
  <w:style w:type="paragraph" w:styleId="Spistreci1">
    <w:name w:val="toc 1"/>
    <w:basedOn w:val="Normalny"/>
    <w:next w:val="Normalny"/>
    <w:autoRedefine/>
    <w:uiPriority w:val="39"/>
    <w:unhideWhenUsed/>
    <w:rsid w:val="00696BD1"/>
    <w:pPr>
      <w:spacing w:after="100"/>
    </w:pPr>
  </w:style>
  <w:style w:type="paragraph" w:styleId="Spistreci2">
    <w:name w:val="toc 2"/>
    <w:basedOn w:val="Normalny"/>
    <w:next w:val="Normalny"/>
    <w:autoRedefine/>
    <w:uiPriority w:val="39"/>
    <w:unhideWhenUsed/>
    <w:rsid w:val="00696BD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03120">
      <w:bodyDiv w:val="1"/>
      <w:marLeft w:val="0"/>
      <w:marRight w:val="0"/>
      <w:marTop w:val="0"/>
      <w:marBottom w:val="0"/>
      <w:divBdr>
        <w:top w:val="none" w:sz="0" w:space="0" w:color="auto"/>
        <w:left w:val="none" w:sz="0" w:space="0" w:color="auto"/>
        <w:bottom w:val="none" w:sz="0" w:space="0" w:color="auto"/>
        <w:right w:val="none" w:sz="0" w:space="0" w:color="auto"/>
      </w:divBdr>
    </w:div>
    <w:div w:id="807211644">
      <w:bodyDiv w:val="1"/>
      <w:marLeft w:val="0"/>
      <w:marRight w:val="0"/>
      <w:marTop w:val="0"/>
      <w:marBottom w:val="0"/>
      <w:divBdr>
        <w:top w:val="none" w:sz="0" w:space="0" w:color="auto"/>
        <w:left w:val="none" w:sz="0" w:space="0" w:color="auto"/>
        <w:bottom w:val="none" w:sz="0" w:space="0" w:color="auto"/>
        <w:right w:val="none" w:sz="0" w:space="0" w:color="auto"/>
      </w:divBdr>
    </w:div>
    <w:div w:id="1248730018">
      <w:bodyDiv w:val="1"/>
      <w:marLeft w:val="0"/>
      <w:marRight w:val="0"/>
      <w:marTop w:val="0"/>
      <w:marBottom w:val="0"/>
      <w:divBdr>
        <w:top w:val="none" w:sz="0" w:space="0" w:color="auto"/>
        <w:left w:val="none" w:sz="0" w:space="0" w:color="auto"/>
        <w:bottom w:val="none" w:sz="0" w:space="0" w:color="auto"/>
        <w:right w:val="none" w:sz="0" w:space="0" w:color="auto"/>
      </w:divBdr>
      <w:divsChild>
        <w:div w:id="298920497">
          <w:marLeft w:val="0"/>
          <w:marRight w:val="0"/>
          <w:marTop w:val="0"/>
          <w:marBottom w:val="240"/>
          <w:divBdr>
            <w:top w:val="none" w:sz="0" w:space="0" w:color="auto"/>
            <w:left w:val="none" w:sz="0" w:space="0" w:color="auto"/>
            <w:bottom w:val="none" w:sz="0" w:space="0" w:color="auto"/>
            <w:right w:val="none" w:sz="0" w:space="0" w:color="auto"/>
          </w:divBdr>
        </w:div>
        <w:div w:id="778068200">
          <w:marLeft w:val="0"/>
          <w:marRight w:val="0"/>
          <w:marTop w:val="0"/>
          <w:marBottom w:val="240"/>
          <w:divBdr>
            <w:top w:val="none" w:sz="0" w:space="0" w:color="auto"/>
            <w:left w:val="none" w:sz="0" w:space="0" w:color="auto"/>
            <w:bottom w:val="none" w:sz="0" w:space="0" w:color="auto"/>
            <w:right w:val="none" w:sz="0" w:space="0" w:color="auto"/>
          </w:divBdr>
        </w:div>
        <w:div w:id="803885665">
          <w:marLeft w:val="0"/>
          <w:marRight w:val="0"/>
          <w:marTop w:val="0"/>
          <w:marBottom w:val="240"/>
          <w:divBdr>
            <w:top w:val="none" w:sz="0" w:space="0" w:color="auto"/>
            <w:left w:val="none" w:sz="0" w:space="0" w:color="auto"/>
            <w:bottom w:val="none" w:sz="0" w:space="0" w:color="auto"/>
            <w:right w:val="none" w:sz="0" w:space="0" w:color="auto"/>
          </w:divBdr>
        </w:div>
        <w:div w:id="1848985862">
          <w:marLeft w:val="0"/>
          <w:marRight w:val="0"/>
          <w:marTop w:val="0"/>
          <w:marBottom w:val="240"/>
          <w:divBdr>
            <w:top w:val="none" w:sz="0" w:space="0" w:color="auto"/>
            <w:left w:val="none" w:sz="0" w:space="0" w:color="auto"/>
            <w:bottom w:val="none" w:sz="0" w:space="0" w:color="auto"/>
            <w:right w:val="none" w:sz="0" w:space="0" w:color="auto"/>
          </w:divBdr>
        </w:div>
      </w:divsChild>
    </w:div>
    <w:div w:id="1511067104">
      <w:bodyDiv w:val="1"/>
      <w:marLeft w:val="0"/>
      <w:marRight w:val="0"/>
      <w:marTop w:val="0"/>
      <w:marBottom w:val="0"/>
      <w:divBdr>
        <w:top w:val="none" w:sz="0" w:space="0" w:color="auto"/>
        <w:left w:val="none" w:sz="0" w:space="0" w:color="auto"/>
        <w:bottom w:val="none" w:sz="0" w:space="0" w:color="auto"/>
        <w:right w:val="none" w:sz="0" w:space="0" w:color="auto"/>
      </w:divBdr>
    </w:div>
    <w:div w:id="179675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EAEE5-70F7-4C56-981C-720B672A3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12072</Words>
  <Characters>72433</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Słaboń</dc:creator>
  <cp:keywords/>
  <dc:description/>
  <cp:lastModifiedBy>48501</cp:lastModifiedBy>
  <cp:revision>16</cp:revision>
  <cp:lastPrinted>2020-08-25T10:10:00Z</cp:lastPrinted>
  <dcterms:created xsi:type="dcterms:W3CDTF">2020-08-25T09:32:00Z</dcterms:created>
  <dcterms:modified xsi:type="dcterms:W3CDTF">2020-12-14T19:29:00Z</dcterms:modified>
</cp:coreProperties>
</file>