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5731C6">
      <w:pPr>
        <w:spacing w:after="24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1959F7">
        <w:rPr>
          <w:sz w:val="20"/>
          <w:szCs w:val="20"/>
        </w:rPr>
        <w:t>27.03</w:t>
      </w:r>
      <w:r w:rsidR="00E62A0B">
        <w:rPr>
          <w:sz w:val="20"/>
          <w:szCs w:val="20"/>
        </w:rPr>
        <w:t>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557826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1959F7">
        <w:rPr>
          <w:color w:val="000000"/>
          <w:sz w:val="20"/>
          <w:szCs w:val="20"/>
        </w:rPr>
        <w:t>106.7</w:t>
      </w:r>
      <w:r>
        <w:rPr>
          <w:color w:val="000000"/>
          <w:sz w:val="20"/>
          <w:szCs w:val="20"/>
        </w:rPr>
        <w:t>.202</w:t>
      </w:r>
      <w:r w:rsidR="00E62A0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.ŁŻ</w:t>
      </w:r>
    </w:p>
    <w:p w:rsidR="005731C6" w:rsidRPr="0074690A" w:rsidRDefault="005731C6" w:rsidP="005731C6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dniu </w:t>
      </w:r>
      <w:r w:rsidR="001959F7">
        <w:rPr>
          <w:b/>
          <w:sz w:val="20"/>
          <w:szCs w:val="20"/>
        </w:rPr>
        <w:t>27.03</w:t>
      </w:r>
      <w:r w:rsidR="00E62A0B">
        <w:rPr>
          <w:b/>
          <w:sz w:val="20"/>
          <w:szCs w:val="20"/>
        </w:rPr>
        <w:t>.2025</w:t>
      </w:r>
      <w:r w:rsidRPr="0074690A">
        <w:rPr>
          <w:b/>
          <w:sz w:val="20"/>
          <w:szCs w:val="20"/>
        </w:rPr>
        <w:t xml:space="preserve"> r.</w:t>
      </w:r>
    </w:p>
    <w:p w:rsidR="00557826" w:rsidRDefault="005731C6" w:rsidP="00B4366B">
      <w:pPr>
        <w:spacing w:after="200" w:line="360" w:lineRule="auto"/>
        <w:jc w:val="both"/>
      </w:pPr>
      <w:r w:rsidRPr="00557826">
        <w:rPr>
          <w:sz w:val="20"/>
        </w:rPr>
        <w:t xml:space="preserve">Dotyczy: informacji z otwarcia ofert w dniu </w:t>
      </w:r>
      <w:r w:rsidR="001959F7">
        <w:rPr>
          <w:sz w:val="20"/>
        </w:rPr>
        <w:t>27.03</w:t>
      </w:r>
      <w:r w:rsidR="00E62A0B">
        <w:rPr>
          <w:sz w:val="20"/>
        </w:rPr>
        <w:t>.2025</w:t>
      </w:r>
      <w:r w:rsidR="00557826" w:rsidRPr="00557826">
        <w:rPr>
          <w:sz w:val="20"/>
        </w:rPr>
        <w:t xml:space="preserve"> </w:t>
      </w:r>
      <w:r w:rsidR="00997146" w:rsidRPr="00557826">
        <w:rPr>
          <w:sz w:val="20"/>
        </w:rPr>
        <w:t>r. o godz. 1</w:t>
      </w:r>
      <w:r w:rsidR="00557826" w:rsidRPr="00557826">
        <w:rPr>
          <w:sz w:val="20"/>
        </w:rPr>
        <w:t>0</w:t>
      </w:r>
      <w:r w:rsidR="00997146" w:rsidRPr="00557826">
        <w:rPr>
          <w:sz w:val="20"/>
        </w:rPr>
        <w:t>.30</w:t>
      </w:r>
      <w:r w:rsidRPr="00557826">
        <w:rPr>
          <w:sz w:val="20"/>
        </w:rPr>
        <w:t xml:space="preserve"> </w:t>
      </w:r>
      <w:r w:rsidR="00E62A0B">
        <w:rPr>
          <w:sz w:val="20"/>
        </w:rPr>
        <w:t xml:space="preserve">w postępowaniu pn. </w:t>
      </w:r>
      <w:r w:rsidR="00E62A0B" w:rsidRPr="007F4419">
        <w:rPr>
          <w:b/>
          <w:bCs/>
          <w:color w:val="auto"/>
          <w:sz w:val="20"/>
          <w:szCs w:val="20"/>
        </w:rPr>
        <w:t>„</w:t>
      </w:r>
      <w:r w:rsidR="00E62A0B" w:rsidRPr="007F4419">
        <w:rPr>
          <w:b/>
          <w:color w:val="auto"/>
          <w:sz w:val="20"/>
          <w:szCs w:val="20"/>
        </w:rPr>
        <w:t xml:space="preserve">Świadczenie usług szerokopasmowego dostępu do Internetu </w:t>
      </w:r>
      <w:r w:rsidR="001959F7">
        <w:rPr>
          <w:b/>
          <w:color w:val="auto"/>
          <w:sz w:val="20"/>
          <w:szCs w:val="20"/>
        </w:rPr>
        <w:t xml:space="preserve">(łącze zapasowe) </w:t>
      </w:r>
      <w:r w:rsidR="00E62A0B" w:rsidRPr="007F4419">
        <w:rPr>
          <w:b/>
          <w:color w:val="auto"/>
          <w:sz w:val="20"/>
          <w:szCs w:val="20"/>
        </w:rPr>
        <w:t>przy pomocy sieci publicznej dla potrzeb Wojewódzkiego Ośrodk</w:t>
      </w:r>
      <w:r w:rsidR="00E62A0B">
        <w:rPr>
          <w:b/>
          <w:color w:val="auto"/>
          <w:sz w:val="20"/>
          <w:szCs w:val="20"/>
        </w:rPr>
        <w:t>a Ruchu Drogowego w  Katowicach</w:t>
      </w:r>
      <w:r w:rsidR="00E62A0B" w:rsidRPr="007F4419">
        <w:rPr>
          <w:b/>
          <w:color w:val="auto"/>
          <w:sz w:val="20"/>
          <w:szCs w:val="20"/>
        </w:rPr>
        <w:t>”</w:t>
      </w:r>
      <w:r w:rsidR="00E62A0B">
        <w:rPr>
          <w:b/>
          <w:color w:val="auto"/>
          <w:sz w:val="20"/>
          <w:szCs w:val="20"/>
        </w:rPr>
        <w:t>.</w:t>
      </w:r>
    </w:p>
    <w:p w:rsidR="005731C6" w:rsidRDefault="005731C6" w:rsidP="005731C6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5949"/>
        <w:gridCol w:w="1559"/>
      </w:tblGrid>
      <w:tr w:rsidR="0030710F" w:rsidRPr="00E344CB" w:rsidTr="0030710F">
        <w:trPr>
          <w:trHeight w:val="1470"/>
          <w:tblHeader/>
        </w:trPr>
        <w:tc>
          <w:tcPr>
            <w:tcW w:w="5949" w:type="dxa"/>
            <w:shd w:val="clear" w:color="auto" w:fill="F7CAAC" w:themeFill="accent2" w:themeFillTint="66"/>
            <w:vAlign w:val="center"/>
            <w:hideMark/>
          </w:tcPr>
          <w:p w:rsidR="0030710F" w:rsidRPr="00E344CB" w:rsidRDefault="0030710F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Wykonawcy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  <w:hideMark/>
          </w:tcPr>
          <w:p w:rsidR="0030710F" w:rsidRPr="00E344CB" w:rsidRDefault="0030710F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 xml:space="preserve">Łączna cena brutto C(X) </w:t>
            </w:r>
          </w:p>
        </w:tc>
      </w:tr>
      <w:tr w:rsidR="0030710F" w:rsidRPr="00E344CB" w:rsidTr="0030710F">
        <w:trPr>
          <w:trHeight w:val="510"/>
        </w:trPr>
        <w:tc>
          <w:tcPr>
            <w:tcW w:w="5949" w:type="dxa"/>
            <w:shd w:val="clear" w:color="auto" w:fill="auto"/>
            <w:vAlign w:val="center"/>
            <w:hideMark/>
          </w:tcPr>
          <w:p w:rsidR="0030710F" w:rsidRPr="00E344CB" w:rsidRDefault="0030710F" w:rsidP="008B3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Orange Polska S.A. Al. Jerozolimskie 160, 02-326 Warszawa NIP: </w:t>
            </w:r>
            <w:r w:rsidRPr="008B327D">
              <w:rPr>
                <w:color w:val="auto"/>
                <w:sz w:val="20"/>
                <w:szCs w:val="16"/>
              </w:rPr>
              <w:t>5260250995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0F" w:rsidRPr="00E344CB" w:rsidRDefault="0030710F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13284,00</w:t>
            </w:r>
          </w:p>
        </w:tc>
      </w:tr>
      <w:tr w:rsidR="0030710F" w:rsidRPr="00E344CB" w:rsidTr="0030710F">
        <w:trPr>
          <w:trHeight w:val="510"/>
        </w:trPr>
        <w:tc>
          <w:tcPr>
            <w:tcW w:w="5949" w:type="dxa"/>
            <w:shd w:val="clear" w:color="auto" w:fill="auto"/>
            <w:vAlign w:val="center"/>
            <w:hideMark/>
          </w:tcPr>
          <w:p w:rsidR="0030710F" w:rsidRPr="00E344CB" w:rsidRDefault="0030710F" w:rsidP="008B327D">
            <w:pPr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Leon Sp. z o.o. ul. Kilińskiego 33D, 44-200 Rybnik NIP: 6332068698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0F" w:rsidRPr="00E344CB" w:rsidRDefault="0030710F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9552,00</w:t>
            </w:r>
          </w:p>
        </w:tc>
      </w:tr>
    </w:tbl>
    <w:p w:rsidR="008A66A6" w:rsidRPr="00756BBA" w:rsidRDefault="002421EA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>
        <w:rPr>
          <w:b/>
          <w:i/>
          <w:color w:val="9CC2E5" w:themeColor="accent1" w:themeTint="99"/>
          <w:sz w:val="20"/>
          <w:szCs w:val="20"/>
        </w:rPr>
        <w:t xml:space="preserve">Z-ca </w:t>
      </w:r>
      <w:r w:rsidR="008A66A6" w:rsidRPr="00756BBA">
        <w:rPr>
          <w:b/>
          <w:i/>
          <w:color w:val="9CC2E5" w:themeColor="accent1" w:themeTint="99"/>
          <w:sz w:val="20"/>
          <w:szCs w:val="20"/>
        </w:rPr>
        <w:t>Dyrektor</w:t>
      </w:r>
      <w:r>
        <w:rPr>
          <w:b/>
          <w:i/>
          <w:color w:val="9CC2E5" w:themeColor="accent1" w:themeTint="99"/>
          <w:sz w:val="20"/>
          <w:szCs w:val="20"/>
        </w:rPr>
        <w:t>a</w:t>
      </w:r>
      <w:r w:rsidR="008A66A6" w:rsidRPr="00756BBA">
        <w:rPr>
          <w:b/>
          <w:i/>
          <w:color w:val="9CC2E5" w:themeColor="accent1" w:themeTint="99"/>
          <w:sz w:val="20"/>
          <w:szCs w:val="20"/>
        </w:rPr>
        <w:t xml:space="preserve"> WORD Katowice</w:t>
      </w:r>
    </w:p>
    <w:p w:rsidR="008A66A6" w:rsidRPr="00756BBA" w:rsidRDefault="002421EA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>
        <w:rPr>
          <w:b/>
          <w:i/>
          <w:color w:val="9CC2E5" w:themeColor="accent1" w:themeTint="99"/>
          <w:sz w:val="20"/>
          <w:szCs w:val="20"/>
        </w:rPr>
        <w:t>Piotr Górny</w:t>
      </w:r>
    </w:p>
    <w:sectPr w:rsidR="008A66A6" w:rsidRPr="00756B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42799"/>
    <w:rsid w:val="00075935"/>
    <w:rsid w:val="00120906"/>
    <w:rsid w:val="0014775C"/>
    <w:rsid w:val="001959F7"/>
    <w:rsid w:val="002421EA"/>
    <w:rsid w:val="002623AF"/>
    <w:rsid w:val="00271E00"/>
    <w:rsid w:val="0030710F"/>
    <w:rsid w:val="00327F28"/>
    <w:rsid w:val="00334B27"/>
    <w:rsid w:val="00336FB6"/>
    <w:rsid w:val="003466E9"/>
    <w:rsid w:val="003A0330"/>
    <w:rsid w:val="003C7111"/>
    <w:rsid w:val="00425B47"/>
    <w:rsid w:val="00477AA2"/>
    <w:rsid w:val="0048299A"/>
    <w:rsid w:val="00557826"/>
    <w:rsid w:val="005731C6"/>
    <w:rsid w:val="00577EC3"/>
    <w:rsid w:val="00585981"/>
    <w:rsid w:val="00592C89"/>
    <w:rsid w:val="005C0976"/>
    <w:rsid w:val="005D2A32"/>
    <w:rsid w:val="00610459"/>
    <w:rsid w:val="00637F52"/>
    <w:rsid w:val="0075581D"/>
    <w:rsid w:val="00756BBA"/>
    <w:rsid w:val="00863291"/>
    <w:rsid w:val="008A66A6"/>
    <w:rsid w:val="008B327D"/>
    <w:rsid w:val="00966F4E"/>
    <w:rsid w:val="00997146"/>
    <w:rsid w:val="009A453E"/>
    <w:rsid w:val="009D1007"/>
    <w:rsid w:val="00A1467A"/>
    <w:rsid w:val="00A541D6"/>
    <w:rsid w:val="00B4366B"/>
    <w:rsid w:val="00C270F0"/>
    <w:rsid w:val="00CA7203"/>
    <w:rsid w:val="00DB116A"/>
    <w:rsid w:val="00DB3416"/>
    <w:rsid w:val="00DD51E9"/>
    <w:rsid w:val="00E344CB"/>
    <w:rsid w:val="00E62A0B"/>
    <w:rsid w:val="00FA05C8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137D-A19D-467E-B04A-4EB0AD49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20</cp:revision>
  <cp:lastPrinted>2023-02-16T10:32:00Z</cp:lastPrinted>
  <dcterms:created xsi:type="dcterms:W3CDTF">2021-12-31T11:46:00Z</dcterms:created>
  <dcterms:modified xsi:type="dcterms:W3CDTF">2025-03-27T13:47:00Z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