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DFEF37D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D31156">
        <w:rPr>
          <w:sz w:val="20"/>
          <w:szCs w:val="20"/>
        </w:rPr>
        <w:t>2</w:t>
      </w:r>
      <w:r w:rsidR="00B07AC8">
        <w:rPr>
          <w:sz w:val="20"/>
          <w:szCs w:val="20"/>
        </w:rPr>
        <w:t>3</w:t>
      </w:r>
      <w:r w:rsidR="00D31156">
        <w:rPr>
          <w:sz w:val="20"/>
          <w:szCs w:val="20"/>
        </w:rPr>
        <w:t>.01</w:t>
      </w:r>
      <w:r w:rsidR="006D2FFA">
        <w:rPr>
          <w:sz w:val="20"/>
          <w:szCs w:val="20"/>
        </w:rPr>
        <w:t>.2025</w:t>
      </w:r>
      <w:r w:rsidR="002906F1" w:rsidRPr="00726C34">
        <w:rPr>
          <w:sz w:val="20"/>
          <w:szCs w:val="20"/>
        </w:rPr>
        <w:t xml:space="preserve"> r. </w:t>
      </w:r>
    </w:p>
    <w:p w14:paraId="65CCAC50" w14:textId="15A1B139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AD1729">
        <w:rPr>
          <w:sz w:val="20"/>
          <w:szCs w:val="20"/>
        </w:rPr>
        <w:t>1</w:t>
      </w:r>
      <w:r w:rsidR="006D2FFA">
        <w:rPr>
          <w:sz w:val="20"/>
          <w:szCs w:val="20"/>
        </w:rPr>
        <w:t>8.1</w:t>
      </w:r>
      <w:r w:rsidR="00D31156">
        <w:rPr>
          <w:sz w:val="20"/>
          <w:szCs w:val="20"/>
        </w:rPr>
        <w:t>4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</w:p>
    <w:p w14:paraId="77FB5ED0" w14:textId="0778EABC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>Informacja</w:t>
      </w:r>
      <w:r w:rsidR="00D31156">
        <w:rPr>
          <w:b/>
        </w:rPr>
        <w:t xml:space="preserve"> o wyborze oferty najkorzystniejszej </w:t>
      </w:r>
      <w:r w:rsidRPr="008A5DA1">
        <w:rPr>
          <w:b/>
        </w:rPr>
        <w:t xml:space="preserve"> </w:t>
      </w:r>
    </w:p>
    <w:p w14:paraId="359E2655" w14:textId="0DEC783A" w:rsidR="00D31156" w:rsidRPr="00946B76" w:rsidRDefault="00D31156" w:rsidP="00D31156">
      <w:pPr>
        <w:spacing w:before="240" w:after="120" w:line="360" w:lineRule="auto"/>
        <w:jc w:val="both"/>
        <w:rPr>
          <w:b/>
          <w:color w:val="000000"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Dotyczy:</w:t>
      </w:r>
      <w:r w:rsidRPr="00946B76">
        <w:rPr>
          <w:sz w:val="20"/>
          <w:szCs w:val="20"/>
        </w:rPr>
        <w:t xml:space="preserve"> postępowania </w:t>
      </w:r>
      <w:r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Pr="00946B76">
        <w:rPr>
          <w:sz w:val="20"/>
          <w:szCs w:val="20"/>
        </w:rPr>
        <w:t xml:space="preserve">pn.: </w:t>
      </w:r>
      <w:r w:rsidRPr="003D57E8">
        <w:rPr>
          <w:sz w:val="20"/>
          <w:szCs w:val="20"/>
        </w:rPr>
        <w:t>„</w:t>
      </w:r>
      <w:r w:rsidRPr="003D57E8">
        <w:rPr>
          <w:color w:val="000000"/>
          <w:sz w:val="20"/>
          <w:szCs w:val="20"/>
        </w:rPr>
        <w:t xml:space="preserve">Dostawa </w:t>
      </w:r>
      <w:r>
        <w:rPr>
          <w:color w:val="000000"/>
          <w:sz w:val="20"/>
          <w:szCs w:val="20"/>
        </w:rPr>
        <w:t>symulatorów edukacyjnych na potrzeby WORD Katowice</w:t>
      </w:r>
      <w:r w:rsidRPr="003D57E8">
        <w:rPr>
          <w:color w:val="000000"/>
          <w:sz w:val="20"/>
          <w:szCs w:val="20"/>
        </w:rPr>
        <w:t>”</w:t>
      </w:r>
    </w:p>
    <w:p w14:paraId="0F316745" w14:textId="617C63B2" w:rsidR="00D31156" w:rsidRPr="00946B76" w:rsidRDefault="00D31156" w:rsidP="00D31156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4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320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), Zamawiający informuje o wyniku postępowania.</w:t>
      </w:r>
    </w:p>
    <w:p w14:paraId="7553741E" w14:textId="77777777" w:rsidR="00D31156" w:rsidRDefault="00D31156" w:rsidP="00D31156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80" w:firstRow="0" w:lastRow="0" w:firstColumn="1" w:lastColumn="0" w:noHBand="1" w:noVBand="1"/>
        <w:tblCaption w:val="Informacja z otwarcia ofert"/>
      </w:tblPr>
      <w:tblGrid>
        <w:gridCol w:w="425"/>
        <w:gridCol w:w="1985"/>
        <w:gridCol w:w="708"/>
        <w:gridCol w:w="1843"/>
        <w:gridCol w:w="1418"/>
        <w:gridCol w:w="1417"/>
        <w:gridCol w:w="1304"/>
      </w:tblGrid>
      <w:tr w:rsidR="00D31156" w:rsidRPr="004D447F" w14:paraId="7DCC51DF" w14:textId="77777777" w:rsidTr="00E178F6">
        <w:trPr>
          <w:cantSplit/>
          <w:trHeight w:val="1134"/>
          <w:tblHeader/>
          <w:jc w:val="center"/>
        </w:trPr>
        <w:tc>
          <w:tcPr>
            <w:tcW w:w="425" w:type="dxa"/>
            <w:shd w:val="clear" w:color="000000" w:fill="BDD7EE"/>
            <w:vAlign w:val="center"/>
            <w:hideMark/>
          </w:tcPr>
          <w:p w14:paraId="59BBAAC2" w14:textId="77777777" w:rsidR="00D31156" w:rsidRPr="004D447F" w:rsidRDefault="00D31156" w:rsidP="00D311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BDD7EE"/>
            <w:vAlign w:val="center"/>
            <w:hideMark/>
          </w:tcPr>
          <w:p w14:paraId="0F92B19E" w14:textId="77777777" w:rsidR="00D31156" w:rsidRPr="00AF2218" w:rsidRDefault="00D31156" w:rsidP="00D311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F2218">
              <w:rPr>
                <w:b/>
                <w:color w:val="000000"/>
                <w:sz w:val="18"/>
                <w:szCs w:val="18"/>
              </w:rPr>
              <w:t>Nazwa firmy</w:t>
            </w:r>
          </w:p>
        </w:tc>
        <w:tc>
          <w:tcPr>
            <w:tcW w:w="708" w:type="dxa"/>
            <w:shd w:val="clear" w:color="000000" w:fill="BDD7EE"/>
          </w:tcPr>
          <w:p w14:paraId="09B4A569" w14:textId="77777777" w:rsidR="00D31156" w:rsidRPr="00AF2218" w:rsidRDefault="00D31156" w:rsidP="00D31156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F2218">
              <w:rPr>
                <w:b/>
                <w:color w:val="0D0D0D" w:themeColor="text1" w:themeTint="F2"/>
                <w:sz w:val="18"/>
                <w:szCs w:val="18"/>
              </w:rPr>
              <w:t>Część postępowania</w:t>
            </w:r>
          </w:p>
        </w:tc>
        <w:tc>
          <w:tcPr>
            <w:tcW w:w="1843" w:type="dxa"/>
            <w:shd w:val="clear" w:color="000000" w:fill="BDD7EE"/>
          </w:tcPr>
          <w:p w14:paraId="08CFBFDB" w14:textId="77777777" w:rsidR="00D31156" w:rsidRDefault="00D31156" w:rsidP="00D31156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F2218">
              <w:rPr>
                <w:b/>
                <w:color w:val="0D0D0D" w:themeColor="text1" w:themeTint="F2"/>
                <w:sz w:val="18"/>
                <w:szCs w:val="18"/>
              </w:rPr>
              <w:t xml:space="preserve">Cena </w:t>
            </w:r>
            <w:r>
              <w:rPr>
                <w:b/>
                <w:color w:val="0D0D0D" w:themeColor="text1" w:themeTint="F2"/>
                <w:sz w:val="18"/>
                <w:szCs w:val="18"/>
              </w:rPr>
              <w:t>brutto</w:t>
            </w:r>
          </w:p>
          <w:p w14:paraId="169E96A1" w14:textId="4762C7E0" w:rsidR="00B07AC8" w:rsidRPr="00AF2218" w:rsidRDefault="00B07AC8" w:rsidP="00D31156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color w:val="0D0D0D" w:themeColor="text1" w:themeTint="F2"/>
                <w:sz w:val="18"/>
                <w:szCs w:val="18"/>
              </w:rPr>
              <w:t>60%</w:t>
            </w:r>
          </w:p>
        </w:tc>
        <w:tc>
          <w:tcPr>
            <w:tcW w:w="1418" w:type="dxa"/>
            <w:shd w:val="clear" w:color="000000" w:fill="BDD7EE"/>
          </w:tcPr>
          <w:p w14:paraId="339AB8FD" w14:textId="77777777" w:rsidR="00D31156" w:rsidRDefault="00D31156" w:rsidP="00D31156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AF2218">
              <w:rPr>
                <w:b/>
                <w:color w:val="0D0D0D" w:themeColor="text1" w:themeTint="F2"/>
                <w:sz w:val="18"/>
                <w:szCs w:val="18"/>
              </w:rPr>
              <w:t>Termin realizacji</w:t>
            </w:r>
          </w:p>
          <w:p w14:paraId="6775CF77" w14:textId="486430DC" w:rsidR="00B07AC8" w:rsidRPr="00AF2218" w:rsidRDefault="00B07AC8" w:rsidP="00D31156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color w:val="0D0D0D" w:themeColor="text1" w:themeTint="F2"/>
                <w:sz w:val="18"/>
                <w:szCs w:val="18"/>
              </w:rPr>
              <w:t>20%</w:t>
            </w:r>
          </w:p>
        </w:tc>
        <w:tc>
          <w:tcPr>
            <w:tcW w:w="1417" w:type="dxa"/>
            <w:shd w:val="clear" w:color="000000" w:fill="BDD7EE"/>
          </w:tcPr>
          <w:p w14:paraId="46B341FC" w14:textId="77777777" w:rsidR="00D31156" w:rsidRDefault="00D31156" w:rsidP="00D311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Okres gwarancji </w:t>
            </w:r>
          </w:p>
          <w:p w14:paraId="7AAFCE32" w14:textId="709B1F13" w:rsidR="00B07AC8" w:rsidRPr="00AF2218" w:rsidRDefault="00B07AC8" w:rsidP="00D311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304" w:type="dxa"/>
            <w:shd w:val="clear" w:color="000000" w:fill="BDD7EE"/>
            <w:vAlign w:val="center"/>
          </w:tcPr>
          <w:p w14:paraId="723A6AA8" w14:textId="060847E8" w:rsidR="00D31156" w:rsidRPr="00AF2218" w:rsidRDefault="00D31156" w:rsidP="00DB012D">
            <w:pPr>
              <w:spacing w:before="100" w:beforeAutospacing="1" w:after="7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Suma punktów</w:t>
            </w:r>
          </w:p>
        </w:tc>
      </w:tr>
      <w:tr w:rsidR="00D31156" w:rsidRPr="004D447F" w14:paraId="74FAB2C7" w14:textId="77777777" w:rsidTr="008D0486">
        <w:trPr>
          <w:trHeight w:val="322"/>
          <w:jc w:val="center"/>
        </w:trPr>
        <w:tc>
          <w:tcPr>
            <w:tcW w:w="425" w:type="dxa"/>
            <w:vMerge w:val="restart"/>
            <w:shd w:val="clear" w:color="000000" w:fill="BDD7EE"/>
            <w:noWrap/>
            <w:vAlign w:val="center"/>
            <w:hideMark/>
          </w:tcPr>
          <w:p w14:paraId="226DE4F4" w14:textId="77777777" w:rsidR="00D31156" w:rsidRPr="00D31156" w:rsidRDefault="00D31156" w:rsidP="00D31156">
            <w:pPr>
              <w:jc w:val="center"/>
              <w:rPr>
                <w:color w:val="000000"/>
                <w:sz w:val="18"/>
                <w:szCs w:val="18"/>
              </w:rPr>
            </w:pPr>
            <w:r w:rsidRPr="00D31156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6A9941DF" w14:textId="77777777" w:rsidR="00D31156" w:rsidRPr="00B07AC8" w:rsidRDefault="00D31156" w:rsidP="00D31156">
            <w:pPr>
              <w:pStyle w:val="Nagwek4"/>
              <w:spacing w:before="0"/>
              <w:rPr>
                <w:b/>
                <w:color w:val="auto"/>
                <w:sz w:val="18"/>
                <w:szCs w:val="18"/>
              </w:rPr>
            </w:pPr>
            <w:r w:rsidRPr="00B07AC8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 xml:space="preserve">ASTTEC Paweł </w:t>
            </w:r>
            <w:proofErr w:type="spellStart"/>
            <w:r w:rsidRPr="00B07AC8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Buczny</w:t>
            </w:r>
            <w:proofErr w:type="spellEnd"/>
            <w:r w:rsidRPr="00B07AC8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 xml:space="preserve"> 58-533 Mysłakowice </w:t>
            </w:r>
            <w:r w:rsidRPr="00B07AC8">
              <w:rPr>
                <w:b/>
                <w:i w:val="0"/>
                <w:color w:val="auto"/>
                <w:sz w:val="18"/>
                <w:szCs w:val="18"/>
              </w:rPr>
              <w:t>Ul. I. Daszyńskiego 16 C</w:t>
            </w:r>
            <w:r w:rsidRPr="00B07AC8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6CF531BD" w14:textId="148109B7" w:rsidR="00D31156" w:rsidRPr="00B07AC8" w:rsidRDefault="00D31156" w:rsidP="00D31156">
            <w:pPr>
              <w:pStyle w:val="Nagwek4"/>
              <w:spacing w:before="0"/>
              <w:rPr>
                <w:b/>
                <w:i w:val="0"/>
                <w:sz w:val="18"/>
                <w:szCs w:val="18"/>
              </w:rPr>
            </w:pPr>
            <w:r w:rsidRPr="00B07AC8">
              <w:rPr>
                <w:b/>
                <w:i w:val="0"/>
                <w:color w:val="auto"/>
                <w:sz w:val="18"/>
                <w:szCs w:val="18"/>
              </w:rPr>
              <w:t>NIP: 5020000253</w:t>
            </w:r>
          </w:p>
        </w:tc>
        <w:tc>
          <w:tcPr>
            <w:tcW w:w="708" w:type="dxa"/>
            <w:vAlign w:val="center"/>
          </w:tcPr>
          <w:p w14:paraId="15821C58" w14:textId="77777777" w:rsidR="00D31156" w:rsidRPr="00D31156" w:rsidRDefault="00D31156" w:rsidP="00D31156">
            <w:pPr>
              <w:jc w:val="center"/>
              <w:rPr>
                <w:sz w:val="18"/>
                <w:szCs w:val="18"/>
              </w:rPr>
            </w:pPr>
            <w:r w:rsidRPr="00D31156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0C45B4A" w14:textId="3269F0FE" w:rsidR="00D31156" w:rsidRPr="00B07AC8" w:rsidRDefault="00B07AC8" w:rsidP="008D0486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 w:rsidRPr="00B07AC8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14:paraId="2AB53060" w14:textId="351FC52F" w:rsidR="00D31156" w:rsidRPr="00B07AC8" w:rsidRDefault="00B07AC8" w:rsidP="008D048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07AC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4CDE11CA" w14:textId="2CB9CEF0" w:rsidR="00D31156" w:rsidRPr="00B07AC8" w:rsidRDefault="00B07AC8" w:rsidP="008D0486">
            <w:pPr>
              <w:spacing w:before="120"/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B07AC8">
              <w:rPr>
                <w:b/>
                <w:color w:val="0D0D0D" w:themeColor="text1" w:themeTint="F2"/>
                <w:sz w:val="18"/>
                <w:szCs w:val="18"/>
              </w:rPr>
              <w:t>20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B861909" w14:textId="639EAF24" w:rsidR="00D31156" w:rsidRPr="00B07AC8" w:rsidRDefault="008D0486" w:rsidP="008D0486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31156" w:rsidRPr="004D447F" w14:paraId="130B9A4A" w14:textId="77777777" w:rsidTr="00E178F6">
        <w:trPr>
          <w:trHeight w:val="113"/>
          <w:jc w:val="center"/>
        </w:trPr>
        <w:tc>
          <w:tcPr>
            <w:tcW w:w="425" w:type="dxa"/>
            <w:vMerge/>
            <w:shd w:val="clear" w:color="000000" w:fill="BDD7EE"/>
            <w:noWrap/>
            <w:vAlign w:val="center"/>
          </w:tcPr>
          <w:p w14:paraId="50A97800" w14:textId="77777777" w:rsidR="00D31156" w:rsidRPr="00D31156" w:rsidRDefault="00D31156" w:rsidP="00D311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6D6DA5" w14:textId="77777777" w:rsidR="00D31156" w:rsidRPr="00D31156" w:rsidRDefault="00D31156" w:rsidP="00D31156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141E05" w14:textId="77777777" w:rsidR="00D31156" w:rsidRPr="00D31156" w:rsidRDefault="00D31156" w:rsidP="00D31156">
            <w:pPr>
              <w:jc w:val="center"/>
              <w:rPr>
                <w:sz w:val="18"/>
                <w:szCs w:val="18"/>
              </w:rPr>
            </w:pPr>
            <w:r w:rsidRPr="00D31156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74B0894" w14:textId="193F539A" w:rsidR="00D31156" w:rsidRPr="00B07AC8" w:rsidRDefault="00B07AC8" w:rsidP="008D048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07AC8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14:paraId="18BF3BA7" w14:textId="285F693A" w:rsidR="00D31156" w:rsidRPr="00B07AC8" w:rsidRDefault="00B07AC8" w:rsidP="008D048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07AC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5D530C17" w14:textId="20C08368" w:rsidR="00D31156" w:rsidRPr="00B07AC8" w:rsidRDefault="00B07AC8" w:rsidP="008D048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07AC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BD07FCF" w14:textId="5F2575FC" w:rsidR="00D31156" w:rsidRPr="00B07AC8" w:rsidRDefault="00B07AC8" w:rsidP="008D048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B07AC8">
              <w:rPr>
                <w:b/>
                <w:sz w:val="18"/>
                <w:szCs w:val="18"/>
              </w:rPr>
              <w:t>100</w:t>
            </w:r>
          </w:p>
        </w:tc>
      </w:tr>
      <w:tr w:rsidR="00D31156" w:rsidRPr="004D447F" w14:paraId="6DA5EE0B" w14:textId="77777777" w:rsidTr="00E178F6">
        <w:trPr>
          <w:trHeight w:val="340"/>
          <w:jc w:val="center"/>
        </w:trPr>
        <w:tc>
          <w:tcPr>
            <w:tcW w:w="425" w:type="dxa"/>
            <w:vMerge w:val="restart"/>
            <w:shd w:val="clear" w:color="000000" w:fill="BDD7EE"/>
            <w:noWrap/>
            <w:vAlign w:val="center"/>
          </w:tcPr>
          <w:p w14:paraId="721E8DC4" w14:textId="77777777" w:rsidR="00D31156" w:rsidRPr="00D31156" w:rsidRDefault="00D31156" w:rsidP="00D311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93185AD" w14:textId="29F4F0B5" w:rsidR="00D31156" w:rsidRPr="00D31156" w:rsidRDefault="00D31156" w:rsidP="00D31156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BB3E9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TRONUS POLSKA Sp. z o.o., 01-237 Warszawa</w:t>
            </w:r>
            <w:r w:rsidRPr="00D31156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Ul. Ordona 2a; NIP: 527268141</w:t>
            </w:r>
          </w:p>
        </w:tc>
        <w:tc>
          <w:tcPr>
            <w:tcW w:w="708" w:type="dxa"/>
            <w:vAlign w:val="center"/>
          </w:tcPr>
          <w:p w14:paraId="1BE1FFDD" w14:textId="27F97DF3" w:rsidR="00D31156" w:rsidRPr="00D31156" w:rsidRDefault="00D31156" w:rsidP="00D31156">
            <w:pPr>
              <w:jc w:val="center"/>
              <w:rPr>
                <w:sz w:val="18"/>
                <w:szCs w:val="18"/>
              </w:rPr>
            </w:pPr>
            <w:r w:rsidRPr="00D31156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E577A65" w14:textId="348805AB" w:rsidR="00D31156" w:rsidRPr="00D31156" w:rsidRDefault="00B07AC8" w:rsidP="008D048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36,32</w:t>
            </w:r>
          </w:p>
        </w:tc>
        <w:tc>
          <w:tcPr>
            <w:tcW w:w="1418" w:type="dxa"/>
          </w:tcPr>
          <w:p w14:paraId="32006EA9" w14:textId="5A8427DC" w:rsidR="00D31156" w:rsidRPr="00D31156" w:rsidRDefault="00B07AC8" w:rsidP="008D048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69DBE3D8" w14:textId="501A38E2" w:rsidR="00D31156" w:rsidRPr="00D31156" w:rsidRDefault="00B07AC8" w:rsidP="008D048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82175BC" w14:textId="31FC1BA6" w:rsidR="00D31156" w:rsidRPr="00D31156" w:rsidRDefault="00B07AC8" w:rsidP="008D048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76,32</w:t>
            </w:r>
          </w:p>
        </w:tc>
      </w:tr>
      <w:tr w:rsidR="00D31156" w:rsidRPr="004D447F" w14:paraId="21104550" w14:textId="77777777" w:rsidTr="00E178F6">
        <w:trPr>
          <w:trHeight w:val="340"/>
          <w:jc w:val="center"/>
        </w:trPr>
        <w:tc>
          <w:tcPr>
            <w:tcW w:w="425" w:type="dxa"/>
            <w:vMerge/>
            <w:shd w:val="clear" w:color="000000" w:fill="BDD7EE"/>
            <w:noWrap/>
            <w:vAlign w:val="center"/>
          </w:tcPr>
          <w:p w14:paraId="6A94CCF8" w14:textId="77777777" w:rsidR="00D31156" w:rsidRPr="00D31156" w:rsidRDefault="00D31156" w:rsidP="00D311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883D87" w14:textId="77777777" w:rsidR="00D31156" w:rsidRPr="00D31156" w:rsidRDefault="00D31156" w:rsidP="00D31156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AD526A" w14:textId="2961AB65" w:rsidR="00D31156" w:rsidRPr="00D31156" w:rsidRDefault="00D31156" w:rsidP="00D31156">
            <w:pPr>
              <w:jc w:val="center"/>
              <w:rPr>
                <w:sz w:val="18"/>
                <w:szCs w:val="18"/>
              </w:rPr>
            </w:pPr>
            <w:r w:rsidRPr="00D31156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DD596A4" w14:textId="614E451D" w:rsidR="00D31156" w:rsidRPr="00D31156" w:rsidRDefault="00B07AC8" w:rsidP="008D048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13,15</w:t>
            </w:r>
          </w:p>
        </w:tc>
        <w:tc>
          <w:tcPr>
            <w:tcW w:w="1418" w:type="dxa"/>
          </w:tcPr>
          <w:p w14:paraId="44CA6D86" w14:textId="74E203F5" w:rsidR="00D31156" w:rsidRPr="00D31156" w:rsidRDefault="00B07AC8" w:rsidP="008D048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06B28618" w14:textId="1905217A" w:rsidR="00D31156" w:rsidRPr="00D31156" w:rsidRDefault="00B07AC8" w:rsidP="008D048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563F7556" w14:textId="2FBD75F7" w:rsidR="00D31156" w:rsidRPr="00D31156" w:rsidRDefault="00B07AC8" w:rsidP="008D048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53,15</w:t>
            </w:r>
          </w:p>
        </w:tc>
      </w:tr>
    </w:tbl>
    <w:p w14:paraId="0ACE3C77" w14:textId="437732BD" w:rsidR="00D31156" w:rsidRDefault="00D31156" w:rsidP="00D31156">
      <w:pPr>
        <w:spacing w:line="360" w:lineRule="auto"/>
        <w:rPr>
          <w:sz w:val="20"/>
          <w:szCs w:val="22"/>
        </w:rPr>
      </w:pPr>
      <w:r w:rsidRPr="00660A4B">
        <w:rPr>
          <w:sz w:val="20"/>
          <w:szCs w:val="22"/>
          <w:u w:val="single"/>
        </w:rPr>
        <w:t>Dla części 1</w:t>
      </w:r>
      <w:r>
        <w:rPr>
          <w:sz w:val="20"/>
          <w:szCs w:val="22"/>
          <w:u w:val="single"/>
        </w:rPr>
        <w:t xml:space="preserve"> </w:t>
      </w:r>
      <w:r w:rsidRPr="00660A4B">
        <w:rPr>
          <w:sz w:val="20"/>
          <w:szCs w:val="22"/>
          <w:u w:val="single"/>
        </w:rPr>
        <w:t>postępowania</w:t>
      </w:r>
      <w:r w:rsidR="006923A8">
        <w:rPr>
          <w:sz w:val="20"/>
          <w:szCs w:val="22"/>
        </w:rPr>
        <w:t>:</w:t>
      </w:r>
      <w:r w:rsidR="008A0078">
        <w:rPr>
          <w:sz w:val="20"/>
          <w:szCs w:val="22"/>
        </w:rPr>
        <w:t xml:space="preserve"> </w:t>
      </w:r>
      <w:bookmarkStart w:id="0" w:name="_GoBack"/>
      <w:bookmarkEnd w:id="0"/>
      <w:r w:rsidRPr="00946B76">
        <w:rPr>
          <w:sz w:val="20"/>
          <w:szCs w:val="22"/>
        </w:rPr>
        <w:t xml:space="preserve">Umowa z wybranym </w:t>
      </w:r>
      <w:r w:rsidRPr="00660A4B">
        <w:rPr>
          <w:sz w:val="20"/>
          <w:szCs w:val="20"/>
        </w:rPr>
        <w:t xml:space="preserve">Wykonawcą: </w:t>
      </w:r>
      <w:r w:rsidR="003515D3">
        <w:rPr>
          <w:b/>
          <w:sz w:val="20"/>
          <w:szCs w:val="20"/>
        </w:rPr>
        <w:t xml:space="preserve">ASTTEC-Paweł </w:t>
      </w:r>
      <w:proofErr w:type="spellStart"/>
      <w:r w:rsidR="003515D3">
        <w:rPr>
          <w:b/>
          <w:sz w:val="20"/>
          <w:szCs w:val="20"/>
        </w:rPr>
        <w:t>Buczny</w:t>
      </w:r>
      <w:proofErr w:type="spellEnd"/>
      <w:r w:rsidRPr="00D31156">
        <w:rPr>
          <w:b/>
          <w:sz w:val="20"/>
          <w:szCs w:val="20"/>
        </w:rPr>
        <w:t>,</w:t>
      </w:r>
      <w:r w:rsidR="003515D3">
        <w:rPr>
          <w:b/>
          <w:sz w:val="20"/>
          <w:szCs w:val="20"/>
        </w:rPr>
        <w:t xml:space="preserve"> </w:t>
      </w:r>
      <w:r w:rsidRPr="00D31156">
        <w:rPr>
          <w:b/>
          <w:sz w:val="20"/>
          <w:szCs w:val="20"/>
        </w:rPr>
        <w:t>58-533 Mysłakowice,  I.Daszyńskiego16 c, NIP: 5020000253</w:t>
      </w:r>
      <w:r>
        <w:rPr>
          <w:sz w:val="16"/>
          <w:szCs w:val="16"/>
        </w:rPr>
        <w:t xml:space="preserve"> </w:t>
      </w:r>
      <w:r w:rsidRPr="00946B76">
        <w:rPr>
          <w:sz w:val="20"/>
          <w:szCs w:val="22"/>
        </w:rPr>
        <w:t xml:space="preserve">zostanie zawarta z uwzględnieniem terminu wskazanego w art. 308 ust </w:t>
      </w:r>
      <w:r>
        <w:rPr>
          <w:sz w:val="20"/>
          <w:szCs w:val="22"/>
        </w:rPr>
        <w:t xml:space="preserve">2 </w:t>
      </w:r>
      <w:r w:rsidRPr="00946B76">
        <w:rPr>
          <w:sz w:val="20"/>
          <w:szCs w:val="22"/>
        </w:rPr>
        <w:t xml:space="preserve"> ustawy </w:t>
      </w:r>
      <w:proofErr w:type="spellStart"/>
      <w:r w:rsidRPr="00946B76">
        <w:rPr>
          <w:sz w:val="20"/>
          <w:szCs w:val="22"/>
        </w:rPr>
        <w:t>Pzp</w:t>
      </w:r>
      <w:proofErr w:type="spellEnd"/>
      <w:r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</w:p>
    <w:p w14:paraId="24F24E1D" w14:textId="17B93BB7" w:rsidR="00D31156" w:rsidRPr="00BB3E9B" w:rsidRDefault="00D31156" w:rsidP="00D31156">
      <w:pPr>
        <w:spacing w:line="360" w:lineRule="auto"/>
        <w:rPr>
          <w:sz w:val="20"/>
          <w:szCs w:val="20"/>
        </w:rPr>
      </w:pPr>
      <w:r w:rsidRPr="00BB3E9B">
        <w:rPr>
          <w:sz w:val="20"/>
          <w:szCs w:val="20"/>
        </w:rPr>
        <w:t>Uzasadnienie wyboru: Wybrana oferta Wykonawcy</w:t>
      </w:r>
      <w:r w:rsidRPr="00BB3E9B">
        <w:rPr>
          <w:color w:val="000000"/>
          <w:shd w:val="clear" w:color="auto" w:fill="FFFFFF"/>
        </w:rPr>
        <w:t xml:space="preserve"> </w:t>
      </w:r>
      <w:r w:rsidRPr="00BB3E9B">
        <w:rPr>
          <w:sz w:val="20"/>
          <w:szCs w:val="20"/>
        </w:rPr>
        <w:t>spełnia wszystkie wymagania Zamawiającego oraz jest ofertą najkorzystniejszą.</w:t>
      </w:r>
    </w:p>
    <w:p w14:paraId="2D9F3445" w14:textId="3146BACC" w:rsidR="00D31156" w:rsidRDefault="00D31156" w:rsidP="00D31156">
      <w:pPr>
        <w:spacing w:line="360" w:lineRule="auto"/>
        <w:rPr>
          <w:sz w:val="20"/>
          <w:szCs w:val="22"/>
        </w:rPr>
      </w:pPr>
      <w:r w:rsidRPr="00660A4B">
        <w:rPr>
          <w:sz w:val="20"/>
          <w:szCs w:val="22"/>
          <w:u w:val="single"/>
        </w:rPr>
        <w:t>Dla części 2 postępowania</w:t>
      </w:r>
      <w:r w:rsidR="006923A8">
        <w:rPr>
          <w:sz w:val="20"/>
          <w:szCs w:val="22"/>
          <w:u w:val="single"/>
        </w:rPr>
        <w:t>:</w:t>
      </w:r>
      <w:r>
        <w:rPr>
          <w:sz w:val="20"/>
          <w:szCs w:val="22"/>
        </w:rPr>
        <w:t xml:space="preserve"> </w:t>
      </w:r>
      <w:r w:rsidRPr="00946B76">
        <w:rPr>
          <w:sz w:val="20"/>
          <w:szCs w:val="22"/>
        </w:rPr>
        <w:t xml:space="preserve">Umowa z wybranym Wykonawcą </w:t>
      </w:r>
      <w:r w:rsidRPr="00D31156">
        <w:rPr>
          <w:b/>
          <w:sz w:val="20"/>
          <w:szCs w:val="20"/>
        </w:rPr>
        <w:t>ASTTEC-Paweł Buczny,58-533 Mysłakowice,  I.Daszyńskiego16 c, NIP: 5020000253</w:t>
      </w:r>
      <w:r w:rsidRPr="00D31156">
        <w:rPr>
          <w:b/>
          <w:sz w:val="16"/>
          <w:szCs w:val="16"/>
        </w:rPr>
        <w:t xml:space="preserve"> </w:t>
      </w:r>
      <w:r w:rsidRPr="00946B76">
        <w:rPr>
          <w:sz w:val="20"/>
          <w:szCs w:val="22"/>
        </w:rPr>
        <w:t xml:space="preserve">zostanie zawarta z uwzględnieniem terminu wskazanego w art. 308 ust </w:t>
      </w:r>
      <w:r>
        <w:rPr>
          <w:sz w:val="20"/>
          <w:szCs w:val="22"/>
        </w:rPr>
        <w:t xml:space="preserve">2 </w:t>
      </w:r>
      <w:r w:rsidRPr="00946B76">
        <w:rPr>
          <w:sz w:val="20"/>
          <w:szCs w:val="22"/>
        </w:rPr>
        <w:t xml:space="preserve"> ustawy </w:t>
      </w:r>
      <w:proofErr w:type="spellStart"/>
      <w:r w:rsidRPr="00946B76">
        <w:rPr>
          <w:sz w:val="20"/>
          <w:szCs w:val="22"/>
        </w:rPr>
        <w:t>Pzp</w:t>
      </w:r>
      <w:proofErr w:type="spellEnd"/>
      <w:r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</w:p>
    <w:p w14:paraId="1479499D" w14:textId="52C1F129" w:rsidR="00D31156" w:rsidRPr="00BB3E9B" w:rsidRDefault="00D31156" w:rsidP="00D31156">
      <w:pPr>
        <w:spacing w:before="120" w:after="120" w:line="276" w:lineRule="auto"/>
        <w:jc w:val="both"/>
        <w:rPr>
          <w:sz w:val="20"/>
          <w:szCs w:val="20"/>
        </w:rPr>
      </w:pPr>
      <w:r w:rsidRPr="00BB3E9B">
        <w:rPr>
          <w:sz w:val="20"/>
          <w:szCs w:val="20"/>
        </w:rPr>
        <w:t xml:space="preserve">Uzasadnienie wyboru: </w:t>
      </w:r>
      <w:r w:rsidR="00BB3E9B" w:rsidRPr="00BB3E9B">
        <w:rPr>
          <w:sz w:val="20"/>
          <w:szCs w:val="20"/>
        </w:rPr>
        <w:t>Wybrana oferta Wykonawcy</w:t>
      </w:r>
      <w:r w:rsidR="00BB3E9B" w:rsidRPr="00BB3E9B">
        <w:rPr>
          <w:color w:val="000000"/>
          <w:shd w:val="clear" w:color="auto" w:fill="FFFFFF"/>
        </w:rPr>
        <w:t xml:space="preserve"> </w:t>
      </w:r>
      <w:r w:rsidR="00BB3E9B" w:rsidRPr="00BB3E9B">
        <w:rPr>
          <w:sz w:val="20"/>
          <w:szCs w:val="20"/>
        </w:rPr>
        <w:t xml:space="preserve">spełnia wszystkie wymagania Zamawiającego oraz jest ofertą najkorzystniejszą </w:t>
      </w:r>
    </w:p>
    <w:p w14:paraId="226B8304" w14:textId="77777777" w:rsidR="00127F7B" w:rsidRPr="00803DA7" w:rsidRDefault="00127F7B" w:rsidP="00127F7B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31261"/>
    <w:rsid w:val="00256883"/>
    <w:rsid w:val="00284EBD"/>
    <w:rsid w:val="002906F1"/>
    <w:rsid w:val="002D14B7"/>
    <w:rsid w:val="002E50BF"/>
    <w:rsid w:val="003010AA"/>
    <w:rsid w:val="0033446E"/>
    <w:rsid w:val="00336A1C"/>
    <w:rsid w:val="003437AB"/>
    <w:rsid w:val="0034630F"/>
    <w:rsid w:val="003515D3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447F"/>
    <w:rsid w:val="004D6322"/>
    <w:rsid w:val="004E6270"/>
    <w:rsid w:val="004F55CA"/>
    <w:rsid w:val="00544997"/>
    <w:rsid w:val="005B1F28"/>
    <w:rsid w:val="005C178D"/>
    <w:rsid w:val="005F74C6"/>
    <w:rsid w:val="006103BC"/>
    <w:rsid w:val="0063254E"/>
    <w:rsid w:val="00644ED2"/>
    <w:rsid w:val="00672BE7"/>
    <w:rsid w:val="00677B78"/>
    <w:rsid w:val="006923A8"/>
    <w:rsid w:val="006A21BF"/>
    <w:rsid w:val="006A330F"/>
    <w:rsid w:val="006B3258"/>
    <w:rsid w:val="006C1C6B"/>
    <w:rsid w:val="006C62E4"/>
    <w:rsid w:val="006D2FFA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0078"/>
    <w:rsid w:val="008A1D26"/>
    <w:rsid w:val="008A5DA1"/>
    <w:rsid w:val="008B3E0E"/>
    <w:rsid w:val="008C479A"/>
    <w:rsid w:val="008C4F5F"/>
    <w:rsid w:val="008C6B6C"/>
    <w:rsid w:val="008C72BC"/>
    <w:rsid w:val="008D0486"/>
    <w:rsid w:val="008D629E"/>
    <w:rsid w:val="008F76B9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B2E21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AF2218"/>
    <w:rsid w:val="00B02AA9"/>
    <w:rsid w:val="00B04FDF"/>
    <w:rsid w:val="00B06DC2"/>
    <w:rsid w:val="00B07AC8"/>
    <w:rsid w:val="00B233D1"/>
    <w:rsid w:val="00B348AC"/>
    <w:rsid w:val="00B3583C"/>
    <w:rsid w:val="00B40CDF"/>
    <w:rsid w:val="00B508E5"/>
    <w:rsid w:val="00B527C6"/>
    <w:rsid w:val="00B53547"/>
    <w:rsid w:val="00B8020D"/>
    <w:rsid w:val="00B83A86"/>
    <w:rsid w:val="00BA3349"/>
    <w:rsid w:val="00BB37A0"/>
    <w:rsid w:val="00BB3E9B"/>
    <w:rsid w:val="00BB411C"/>
    <w:rsid w:val="00BC1CFF"/>
    <w:rsid w:val="00BC3055"/>
    <w:rsid w:val="00BC7CC1"/>
    <w:rsid w:val="00BE02DF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2624C"/>
    <w:rsid w:val="00D31156"/>
    <w:rsid w:val="00D3338E"/>
    <w:rsid w:val="00D37BD0"/>
    <w:rsid w:val="00D40A17"/>
    <w:rsid w:val="00D42908"/>
    <w:rsid w:val="00D73F81"/>
    <w:rsid w:val="00D75D2C"/>
    <w:rsid w:val="00D76A1A"/>
    <w:rsid w:val="00D9329C"/>
    <w:rsid w:val="00DB012D"/>
    <w:rsid w:val="00DB0475"/>
    <w:rsid w:val="00DE1EDF"/>
    <w:rsid w:val="00E12377"/>
    <w:rsid w:val="00E1508D"/>
    <w:rsid w:val="00E178F6"/>
    <w:rsid w:val="00E20911"/>
    <w:rsid w:val="00E37565"/>
    <w:rsid w:val="00E71699"/>
    <w:rsid w:val="00E83C9C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BEDD-8A5E-4EEE-9658-D07ED9B2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7</cp:revision>
  <cp:lastPrinted>2025-01-23T07:42:00Z</cp:lastPrinted>
  <dcterms:created xsi:type="dcterms:W3CDTF">2025-01-22T10:51:00Z</dcterms:created>
  <dcterms:modified xsi:type="dcterms:W3CDTF">2025-01-23T07:51:00Z</dcterms:modified>
</cp:coreProperties>
</file>