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21C04F1C" w:rsidR="00F00866" w:rsidRPr="00847C65" w:rsidRDefault="00C81F37" w:rsidP="00C81F37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847C65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Załącznik nr </w:t>
      </w:r>
      <w:r w:rsidR="005E392A" w:rsidRPr="00847C65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4a</w:t>
      </w:r>
      <w:r w:rsidRPr="00847C65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do SWZ</w:t>
      </w:r>
    </w:p>
    <w:p w14:paraId="2BC9511E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</w:pPr>
    </w:p>
    <w:p w14:paraId="6539AC7C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bookmarkStart w:id="0" w:name="_Hlk98745949"/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Niżej podpisani:</w:t>
      </w:r>
    </w:p>
    <w:p w14:paraId="709B00EA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057EF21E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 xml:space="preserve">działając w imieniu i na rzecz: </w:t>
      </w:r>
    </w:p>
    <w:p w14:paraId="721B2BF5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p w14:paraId="177245A6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............................................................................................................................................</w:t>
      </w:r>
    </w:p>
    <w:bookmarkEnd w:id="0"/>
    <w:p w14:paraId="5006B364" w14:textId="33AF88C0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ubiegając się o udzielenie zamówienia publicznego pn.:</w:t>
      </w:r>
      <w:r w:rsidRPr="00847C65"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  <w:t xml:space="preserve"> „ŚWIADCZENIE USŁUG Z ZAKRESU UBEZPIECZENIA MAJĄTKOWEGO I ODPOWIEDZIALNOSCI CYWILNEJ (CZĘŚĆ I ) I UBEZPIECZENIA KOMUNIKACYJNEGO (CZĘŚC II)  DLA  WOJEWÓDZKIEGO OŚRODKA RUCHU DROGOWEGO W KATOWICACH”, Numer sprawy: </w:t>
      </w:r>
      <w:r w:rsidR="003E026E" w:rsidRPr="00847C65"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  <w:t>AT-ZP.262.6.2024.EG</w:t>
      </w:r>
    </w:p>
    <w:p w14:paraId="2C1CE99B" w14:textId="77777777" w:rsidR="005E392A" w:rsidRPr="00847C65" w:rsidRDefault="005E392A" w:rsidP="005E392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</w:pPr>
    </w:p>
    <w:p w14:paraId="6C3AB6D3" w14:textId="77777777" w:rsidR="005E392A" w:rsidRPr="00847C65" w:rsidRDefault="005E392A" w:rsidP="005E392A">
      <w:pPr>
        <w:numPr>
          <w:ilvl w:val="0"/>
          <w:numId w:val="35"/>
        </w:numPr>
        <w:suppressAutoHyphens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 xml:space="preserve">oświadczamy, że </w:t>
      </w:r>
      <w:r w:rsidRPr="00847C65">
        <w:rPr>
          <w:rFonts w:ascii="Times New Roman" w:eastAsia="Times New Roman" w:hAnsi="Times New Roman"/>
          <w:b/>
          <w:color w:val="000000"/>
          <w:spacing w:val="4"/>
          <w:sz w:val="20"/>
          <w:szCs w:val="20"/>
          <w:lang w:eastAsia="pl-PL"/>
        </w:rPr>
        <w:t>nie należymy</w:t>
      </w: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 xml:space="preserve"> do grupy kapitałowej</w:t>
      </w:r>
      <w:r w:rsidRPr="00847C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o której mowa w art. 108 ust. 1 pkt 5 ustawy Prawo Zamówień Publicznych tj. w rozumieniu ustawy z dnia 16 lutego 2007 r. o ochronie konkurencji i konsumentów (tj. Dz.U. z 2021 r. poz. 275)</w:t>
      </w:r>
      <w:r w:rsidRPr="00847C65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*</w:t>
      </w:r>
    </w:p>
    <w:p w14:paraId="23849C7D" w14:textId="77777777" w:rsidR="005E392A" w:rsidRPr="00847C65" w:rsidRDefault="005E392A" w:rsidP="005E392A">
      <w:pPr>
        <w:numPr>
          <w:ilvl w:val="0"/>
          <w:numId w:val="35"/>
        </w:numPr>
        <w:suppressAutoHyphens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oświadczamy, że </w:t>
      </w:r>
      <w:r w:rsidRPr="00847C65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należymy</w:t>
      </w:r>
      <w:r w:rsidRPr="00847C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do tej samej </w:t>
      </w: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grupy kapitałowej</w:t>
      </w:r>
      <w:r w:rsidRPr="00847C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, o której mowa w art. 108 ust. 1 pkt 5 ustawy Prawo Zamówień Publicznych, tj. w rozumieniu ustawy z dnia 16 lutego 2007 r. o ochronie konkurencji i konsumentów (tj. Dz.U. z 2021 r. poz. 275)</w:t>
      </w:r>
      <w:r w:rsidRPr="00847C65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*</w:t>
      </w:r>
      <w:r w:rsidRPr="00847C65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co podmioty wymienione poniżej (należy podać nazwy i adresy siedzib)*:</w:t>
      </w:r>
    </w:p>
    <w:p w14:paraId="3174272D" w14:textId="77777777" w:rsidR="005E392A" w:rsidRPr="00847C65" w:rsidRDefault="005E392A" w:rsidP="005E392A">
      <w:pPr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5"/>
        <w:gridCol w:w="4395"/>
        <w:gridCol w:w="4052"/>
      </w:tblGrid>
      <w:tr w:rsidR="005E392A" w:rsidRPr="00847C65" w14:paraId="0BD98F8A" w14:textId="77777777" w:rsidTr="00003E5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0FB2ED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b/>
                <w:color w:val="000000"/>
                <w:spacing w:val="4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50162D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b/>
                <w:color w:val="000000"/>
                <w:spacing w:val="4"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7B49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b/>
                <w:color w:val="000000"/>
                <w:spacing w:val="4"/>
                <w:sz w:val="20"/>
                <w:szCs w:val="20"/>
                <w:lang w:eastAsia="pl-PL"/>
              </w:rPr>
              <w:t>Adres siedziby</w:t>
            </w:r>
          </w:p>
        </w:tc>
      </w:tr>
      <w:tr w:rsidR="005E392A" w:rsidRPr="00847C65" w14:paraId="7379BC3B" w14:textId="77777777" w:rsidTr="00003E5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469E4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F119E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A04F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E392A" w:rsidRPr="00847C65" w14:paraId="19F18268" w14:textId="77777777" w:rsidTr="00003E5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712DB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DB12ED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1738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E392A" w:rsidRPr="00847C65" w14:paraId="499486E5" w14:textId="77777777" w:rsidTr="00003E5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4990F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10C704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B3E1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E392A" w:rsidRPr="00847C65" w14:paraId="1C41E072" w14:textId="77777777" w:rsidTr="00003E5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7D5F5" w14:textId="77777777" w:rsidR="005E392A" w:rsidRPr="00847C65" w:rsidRDefault="005E392A" w:rsidP="005E392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847C65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A7FEE1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E6A4" w14:textId="77777777" w:rsidR="005E392A" w:rsidRPr="00847C65" w:rsidRDefault="005E392A" w:rsidP="005E392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bookmarkStart w:id="1" w:name="_GoBack"/>
            <w:bookmarkEnd w:id="1"/>
          </w:p>
        </w:tc>
      </w:tr>
    </w:tbl>
    <w:p w14:paraId="264C381A" w14:textId="77777777" w:rsidR="005E392A" w:rsidRPr="00847C65" w:rsidRDefault="005E392A" w:rsidP="005E392A">
      <w:pPr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  <w:t>*niepotrzebne skreślić</w:t>
      </w:r>
    </w:p>
    <w:p w14:paraId="55110A3F" w14:textId="77777777" w:rsidR="005E392A" w:rsidRPr="00847C65" w:rsidRDefault="005E392A" w:rsidP="005E392A">
      <w:pPr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pacing w:val="4"/>
          <w:sz w:val="20"/>
          <w:szCs w:val="20"/>
          <w:lang w:eastAsia="pl-PL"/>
        </w:rPr>
      </w:pPr>
    </w:p>
    <w:p w14:paraId="09C2F3B3" w14:textId="77777777" w:rsidR="005E392A" w:rsidRPr="00847C65" w:rsidRDefault="005E392A" w:rsidP="005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  <w:t>UWAGA!</w:t>
      </w:r>
    </w:p>
    <w:p w14:paraId="170BC138" w14:textId="77777777" w:rsidR="005E392A" w:rsidRPr="00847C65" w:rsidRDefault="005E392A" w:rsidP="005E39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</w:pPr>
      <w:r w:rsidRPr="00847C65">
        <w:rPr>
          <w:rFonts w:ascii="Times New Roman" w:eastAsia="Times New Roman" w:hAnsi="Times New Roman"/>
          <w:b/>
          <w:bCs/>
          <w:iCs/>
          <w:color w:val="4472C4"/>
          <w:sz w:val="20"/>
          <w:szCs w:val="20"/>
          <w:lang w:eastAsia="pl-PL"/>
        </w:rPr>
        <w:t>Oświadczenie należy złożyć w formie elektronicznej lub w postaci elektronicznej opatrzonej podpisem zaufanym lub podpisem osobistym przez osobę/y upoważnione do reprezentowania wykonawcy</w:t>
      </w:r>
    </w:p>
    <w:p w14:paraId="390034BF" w14:textId="77777777" w:rsidR="005E392A" w:rsidRPr="00847C65" w:rsidRDefault="005E392A" w:rsidP="005E392A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6FD0453" w14:textId="46EEC47D" w:rsidR="001C6AA5" w:rsidRPr="00847C65" w:rsidRDefault="001C6AA5" w:rsidP="005E392A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</w:p>
    <w:p w14:paraId="50F4C3DB" w14:textId="77777777" w:rsidR="005E392A" w:rsidRDefault="005E392A" w:rsidP="005E392A">
      <w:pPr>
        <w:widowControl w:val="0"/>
        <w:tabs>
          <w:tab w:val="left" w:leader="dot" w:pos="1810"/>
        </w:tabs>
        <w:spacing w:after="0" w:line="276" w:lineRule="auto"/>
        <w:jc w:val="right"/>
        <w:rPr>
          <w:rFonts w:asciiTheme="minorHAnsi" w:eastAsia="Courier New" w:hAnsiTheme="minorHAnsi"/>
          <w:color w:val="000000"/>
          <w:sz w:val="20"/>
          <w:szCs w:val="20"/>
          <w:lang w:eastAsia="pl-PL"/>
        </w:rPr>
      </w:pPr>
    </w:p>
    <w:sectPr w:rsidR="005E392A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377CE" w14:textId="77777777" w:rsidR="0004187D" w:rsidRDefault="0004187D" w:rsidP="0038231F">
      <w:pPr>
        <w:spacing w:after="0" w:line="240" w:lineRule="auto"/>
      </w:pPr>
      <w:r>
        <w:separator/>
      </w:r>
    </w:p>
  </w:endnote>
  <w:endnote w:type="continuationSeparator" w:id="0">
    <w:p w14:paraId="4D5B048C" w14:textId="77777777" w:rsidR="0004187D" w:rsidRDefault="000418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847C6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847C65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0BE69" w14:textId="77777777" w:rsidR="0004187D" w:rsidRDefault="0004187D" w:rsidP="0038231F">
      <w:pPr>
        <w:spacing w:after="0" w:line="240" w:lineRule="auto"/>
      </w:pPr>
      <w:r>
        <w:separator/>
      </w:r>
    </w:p>
  </w:footnote>
  <w:footnote w:type="continuationSeparator" w:id="0">
    <w:p w14:paraId="7EF46CF4" w14:textId="77777777" w:rsidR="0004187D" w:rsidRDefault="000418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3DA6" w14:textId="0E6CEE65" w:rsidR="00C74305" w:rsidRPr="0075481F" w:rsidRDefault="0069123B" w:rsidP="00C74305">
    <w:pPr>
      <w:spacing w:after="0" w:line="276" w:lineRule="auto"/>
      <w:jc w:val="right"/>
      <w:rPr>
        <w:rFonts w:ascii="Times New Roman" w:eastAsia="Times New Roman" w:hAnsi="Times New Roman"/>
        <w:b/>
        <w:sz w:val="20"/>
        <w:szCs w:val="20"/>
        <w:lang w:eastAsia="pl-PL"/>
      </w:rPr>
    </w:pPr>
    <w:r>
      <w:rPr>
        <w:rFonts w:ascii="Times New Roman" w:hAnsi="Times New Roman"/>
        <w:sz w:val="20"/>
        <w:szCs w:val="20"/>
      </w:rPr>
      <w:tab/>
    </w:r>
    <w:r w:rsidR="00C74305" w:rsidRPr="0075481F">
      <w:rPr>
        <w:rFonts w:ascii="Times New Roman" w:eastAsia="Times New Roman" w:hAnsi="Times New Roman"/>
        <w:b/>
        <w:sz w:val="20"/>
        <w:szCs w:val="20"/>
        <w:lang w:eastAsia="pl-PL"/>
      </w:rPr>
      <w:t xml:space="preserve"> </w:t>
    </w:r>
  </w:p>
  <w:p w14:paraId="031CFF05" w14:textId="77777777" w:rsidR="0069123B" w:rsidRPr="0075481F" w:rsidRDefault="0069123B" w:rsidP="0069123B">
    <w:pPr>
      <w:pStyle w:val="Nagwek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5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9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0"/>
  </w:num>
  <w:num w:numId="3">
    <w:abstractNumId w:val="21"/>
  </w:num>
  <w:num w:numId="4">
    <w:abstractNumId w:val="29"/>
  </w:num>
  <w:num w:numId="5">
    <w:abstractNumId w:val="26"/>
  </w:num>
  <w:num w:numId="6">
    <w:abstractNumId w:val="20"/>
  </w:num>
  <w:num w:numId="7">
    <w:abstractNumId w:val="2"/>
  </w:num>
  <w:num w:numId="8">
    <w:abstractNumId w:val="16"/>
  </w:num>
  <w:num w:numId="9">
    <w:abstractNumId w:val="15"/>
  </w:num>
  <w:num w:numId="10">
    <w:abstractNumId w:val="12"/>
  </w:num>
  <w:num w:numId="11">
    <w:abstractNumId w:val="24"/>
  </w:num>
  <w:num w:numId="12">
    <w:abstractNumId w:val="7"/>
  </w:num>
  <w:num w:numId="13">
    <w:abstractNumId w:val="17"/>
  </w:num>
  <w:num w:numId="14">
    <w:abstractNumId w:val="4"/>
  </w:num>
  <w:num w:numId="15">
    <w:abstractNumId w:val="22"/>
  </w:num>
  <w:num w:numId="16">
    <w:abstractNumId w:val="27"/>
  </w:num>
  <w:num w:numId="17">
    <w:abstractNumId w:val="13"/>
  </w:num>
  <w:num w:numId="18">
    <w:abstractNumId w:val="18"/>
  </w:num>
  <w:num w:numId="19">
    <w:abstractNumId w:val="9"/>
  </w:num>
  <w:num w:numId="20">
    <w:abstractNumId w:val="6"/>
  </w:num>
  <w:num w:numId="21">
    <w:abstractNumId w:val="28"/>
  </w:num>
  <w:num w:numId="22">
    <w:abstractNumId w:val="19"/>
  </w:num>
  <w:num w:numId="23">
    <w:abstractNumId w:val="5"/>
  </w:num>
  <w:num w:numId="24">
    <w:abstractNumId w:val="31"/>
  </w:num>
  <w:num w:numId="25">
    <w:abstractNumId w:val="8"/>
  </w:num>
  <w:num w:numId="26">
    <w:abstractNumId w:val="3"/>
  </w:num>
  <w:num w:numId="27">
    <w:abstractNumId w:val="30"/>
  </w:num>
  <w:num w:numId="28">
    <w:abstractNumId w:val="10"/>
  </w:num>
  <w:num w:numId="29">
    <w:abstractNumId w:val="23"/>
  </w:num>
  <w:num w:numId="30">
    <w:abstractNumId w:val="32"/>
  </w:num>
  <w:num w:numId="31">
    <w:abstractNumId w:val="34"/>
  </w:num>
  <w:num w:numId="32">
    <w:abstractNumId w:val="1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187D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90B01"/>
    <w:rsid w:val="00297FA2"/>
    <w:rsid w:val="002A27F5"/>
    <w:rsid w:val="002B1E07"/>
    <w:rsid w:val="002C1C7B"/>
    <w:rsid w:val="002C4948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026E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A3F19"/>
    <w:rsid w:val="005B000D"/>
    <w:rsid w:val="005B3242"/>
    <w:rsid w:val="005B784B"/>
    <w:rsid w:val="005C39CA"/>
    <w:rsid w:val="005E176A"/>
    <w:rsid w:val="005E1B5B"/>
    <w:rsid w:val="005E36E7"/>
    <w:rsid w:val="005E392A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47C65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24D1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8005E"/>
    <w:rsid w:val="00B815B1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C11796D-0B84-4BF8-9909-23F4A06A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6A739-9DF3-41C5-B5E6-CC9D13C4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Ewa Gawlik</cp:lastModifiedBy>
  <cp:revision>2</cp:revision>
  <cp:lastPrinted>2016-08-21T11:27:00Z</cp:lastPrinted>
  <dcterms:created xsi:type="dcterms:W3CDTF">2024-03-12T10:18:00Z</dcterms:created>
  <dcterms:modified xsi:type="dcterms:W3CDTF">2024-03-12T10:18:00Z</dcterms:modified>
</cp:coreProperties>
</file>