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02825DB9" w:rsidR="002906F1" w:rsidRPr="00726C34" w:rsidRDefault="00072D29" w:rsidP="00672E83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9C28A7">
        <w:rPr>
          <w:sz w:val="20"/>
          <w:szCs w:val="20"/>
        </w:rPr>
        <w:t>18.01</w:t>
      </w:r>
      <w:r w:rsidR="00A23C3D">
        <w:rPr>
          <w:sz w:val="20"/>
          <w:szCs w:val="20"/>
        </w:rPr>
        <w:t>.</w:t>
      </w:r>
      <w:r w:rsidR="00E8690A">
        <w:rPr>
          <w:sz w:val="20"/>
          <w:szCs w:val="20"/>
        </w:rPr>
        <w:t>202</w:t>
      </w:r>
      <w:r w:rsidR="009C28A7">
        <w:rPr>
          <w:sz w:val="20"/>
          <w:szCs w:val="20"/>
        </w:rPr>
        <w:t>4</w:t>
      </w:r>
      <w:r w:rsidR="002906F1" w:rsidRPr="00726C34">
        <w:rPr>
          <w:sz w:val="20"/>
          <w:szCs w:val="20"/>
        </w:rPr>
        <w:t xml:space="preserve"> r. </w:t>
      </w:r>
    </w:p>
    <w:p w14:paraId="65CCAC50" w14:textId="32ABB299" w:rsidR="00726C34" w:rsidRPr="009E26DE" w:rsidRDefault="00672E83" w:rsidP="00726C34">
      <w:pPr>
        <w:spacing w:after="360"/>
        <w:rPr>
          <w:sz w:val="18"/>
          <w:szCs w:val="20"/>
        </w:rPr>
      </w:pPr>
      <w:r w:rsidRPr="009E26DE">
        <w:rPr>
          <w:sz w:val="20"/>
          <w:szCs w:val="22"/>
        </w:rPr>
        <w:t>AT-ZP.262.</w:t>
      </w:r>
      <w:r w:rsidR="00E7570B">
        <w:rPr>
          <w:sz w:val="20"/>
          <w:szCs w:val="22"/>
        </w:rPr>
        <w:t>1.</w:t>
      </w:r>
      <w:r w:rsidR="00C2282B">
        <w:rPr>
          <w:sz w:val="20"/>
          <w:szCs w:val="22"/>
        </w:rPr>
        <w:t>10.</w:t>
      </w:r>
      <w:r w:rsidR="00E7570B">
        <w:rPr>
          <w:sz w:val="20"/>
          <w:szCs w:val="22"/>
        </w:rPr>
        <w:t>202</w:t>
      </w:r>
      <w:r w:rsidR="00C2282B">
        <w:rPr>
          <w:sz w:val="20"/>
          <w:szCs w:val="22"/>
        </w:rPr>
        <w:t>4</w:t>
      </w:r>
      <w:r w:rsidR="00E7570B">
        <w:rPr>
          <w:sz w:val="20"/>
          <w:szCs w:val="22"/>
        </w:rPr>
        <w:t>.EG</w:t>
      </w:r>
    </w:p>
    <w:p w14:paraId="77FB5ED0" w14:textId="27F23EFD" w:rsidR="002906F1" w:rsidRPr="009E26DE" w:rsidRDefault="002906F1" w:rsidP="00726C34">
      <w:pPr>
        <w:spacing w:after="360"/>
        <w:jc w:val="center"/>
        <w:rPr>
          <w:b/>
          <w:spacing w:val="20"/>
          <w:sz w:val="20"/>
        </w:rPr>
      </w:pPr>
      <w:r w:rsidRPr="009E26DE">
        <w:rPr>
          <w:b/>
          <w:spacing w:val="20"/>
          <w:sz w:val="20"/>
        </w:rPr>
        <w:t xml:space="preserve">Informacja z otwarcia ofert </w:t>
      </w:r>
    </w:p>
    <w:p w14:paraId="38E57C5B" w14:textId="1D774827" w:rsidR="00EC22B7" w:rsidRPr="009E26DE" w:rsidRDefault="00EC22B7" w:rsidP="00BF4B19">
      <w:pPr>
        <w:pStyle w:val="WW-Tekstpodstawowy3"/>
        <w:tabs>
          <w:tab w:val="left" w:pos="993"/>
        </w:tabs>
        <w:spacing w:before="120" w:after="120" w:line="360" w:lineRule="auto"/>
        <w:ind w:right="-34"/>
        <w:rPr>
          <w:rFonts w:ascii="Times New Roman" w:hAnsi="Times New Roman" w:cs="Times New Roman"/>
          <w:b w:val="0"/>
          <w:i w:val="0"/>
          <w:sz w:val="20"/>
          <w:szCs w:val="22"/>
        </w:rPr>
      </w:pPr>
      <w:r w:rsidRPr="009E26DE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2"/>
          <w:lang w:eastAsia="en-US" w:bidi="ar-SA"/>
        </w:rPr>
        <w:t xml:space="preserve">W związku z otwarciem ofert dot. postępowania o udzielenie zamówienia publicznego </w:t>
      </w:r>
      <w:proofErr w:type="spellStart"/>
      <w:r w:rsidRPr="009E26DE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2"/>
          <w:lang w:eastAsia="en-US" w:bidi="ar-SA"/>
        </w:rPr>
        <w:t>pn</w:t>
      </w:r>
      <w:proofErr w:type="spellEnd"/>
      <w:r w:rsidRPr="009E26DE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2"/>
          <w:lang w:eastAsia="en-US" w:bidi="ar-SA"/>
        </w:rPr>
        <w:t>.:</w:t>
      </w:r>
      <w:bookmarkStart w:id="0" w:name="_Hlk516218907"/>
      <w:r w:rsidR="00A23C3D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2"/>
          <w:lang w:eastAsia="en-US" w:bidi="ar-SA"/>
        </w:rPr>
        <w:t>”Wybór psychologa, który przeprowadzi wykłady na kursach prowadzonych przez Wojewódzki Ośrodek Ruchu Drogowego w</w:t>
      </w:r>
      <w:r w:rsidR="00E95B55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2"/>
          <w:lang w:eastAsia="en-US" w:bidi="ar-SA"/>
        </w:rPr>
        <w:t> </w:t>
      </w:r>
      <w:r w:rsidR="00A23C3D">
        <w:rPr>
          <w:rFonts w:ascii="Times New Roman" w:eastAsiaTheme="minorHAnsi" w:hAnsi="Times New Roman" w:cs="Times New Roman"/>
          <w:b w:val="0"/>
          <w:bCs w:val="0"/>
          <w:i w:val="0"/>
          <w:kern w:val="0"/>
          <w:sz w:val="20"/>
          <w:szCs w:val="22"/>
          <w:lang w:eastAsia="en-US" w:bidi="ar-SA"/>
        </w:rPr>
        <w:t xml:space="preserve"> Katowicach”</w:t>
      </w:r>
      <w:r w:rsidRPr="009E26DE">
        <w:rPr>
          <w:rFonts w:ascii="Times New Roman" w:hAnsi="Times New Roman" w:cs="Times New Roman"/>
          <w:sz w:val="20"/>
          <w:szCs w:val="22"/>
        </w:rPr>
        <w:t xml:space="preserve">, </w:t>
      </w:r>
      <w:bookmarkEnd w:id="0"/>
      <w:r w:rsidRPr="009E26DE">
        <w:rPr>
          <w:rFonts w:ascii="Times New Roman" w:hAnsi="Times New Roman" w:cs="Times New Roman"/>
          <w:b w:val="0"/>
          <w:i w:val="0"/>
          <w:sz w:val="20"/>
          <w:szCs w:val="22"/>
        </w:rPr>
        <w:t xml:space="preserve">które miało miejsce </w:t>
      </w:r>
      <w:r w:rsidR="00A23C3D">
        <w:rPr>
          <w:rFonts w:ascii="Times New Roman" w:hAnsi="Times New Roman" w:cs="Times New Roman"/>
          <w:b w:val="0"/>
          <w:i w:val="0"/>
          <w:sz w:val="20"/>
          <w:szCs w:val="22"/>
        </w:rPr>
        <w:t>1</w:t>
      </w:r>
      <w:r w:rsidR="009C430B">
        <w:rPr>
          <w:rFonts w:ascii="Times New Roman" w:hAnsi="Times New Roman" w:cs="Times New Roman"/>
          <w:b w:val="0"/>
          <w:i w:val="0"/>
          <w:sz w:val="20"/>
          <w:szCs w:val="22"/>
        </w:rPr>
        <w:t>8.01</w:t>
      </w:r>
      <w:r w:rsidR="00A23C3D">
        <w:rPr>
          <w:rFonts w:ascii="Times New Roman" w:hAnsi="Times New Roman" w:cs="Times New Roman"/>
          <w:b w:val="0"/>
          <w:i w:val="0"/>
          <w:sz w:val="20"/>
          <w:szCs w:val="22"/>
        </w:rPr>
        <w:t>.</w:t>
      </w:r>
      <w:r w:rsidR="00E7570B">
        <w:rPr>
          <w:rFonts w:ascii="Times New Roman" w:hAnsi="Times New Roman" w:cs="Times New Roman"/>
          <w:b w:val="0"/>
          <w:i w:val="0"/>
          <w:sz w:val="20"/>
          <w:szCs w:val="22"/>
        </w:rPr>
        <w:t>202</w:t>
      </w:r>
      <w:r w:rsidR="009C430B">
        <w:rPr>
          <w:rFonts w:ascii="Times New Roman" w:hAnsi="Times New Roman" w:cs="Times New Roman"/>
          <w:b w:val="0"/>
          <w:i w:val="0"/>
          <w:sz w:val="20"/>
          <w:szCs w:val="22"/>
        </w:rPr>
        <w:t>4</w:t>
      </w:r>
      <w:bookmarkStart w:id="1" w:name="_GoBack"/>
      <w:bookmarkEnd w:id="1"/>
      <w:r w:rsidRPr="009E26DE">
        <w:rPr>
          <w:rFonts w:ascii="Times New Roman" w:hAnsi="Times New Roman" w:cs="Times New Roman"/>
          <w:b w:val="0"/>
          <w:i w:val="0"/>
          <w:sz w:val="20"/>
          <w:szCs w:val="22"/>
        </w:rPr>
        <w:t xml:space="preserve"> r. o godz. </w:t>
      </w:r>
      <w:r w:rsidR="00672E83" w:rsidRPr="009E26DE">
        <w:rPr>
          <w:rFonts w:ascii="Times New Roman" w:hAnsi="Times New Roman" w:cs="Times New Roman"/>
          <w:b w:val="0"/>
          <w:i w:val="0"/>
          <w:sz w:val="20"/>
          <w:szCs w:val="22"/>
        </w:rPr>
        <w:t>10</w:t>
      </w:r>
      <w:r w:rsidRPr="009E26DE">
        <w:rPr>
          <w:rFonts w:ascii="Times New Roman" w:hAnsi="Times New Roman" w:cs="Times New Roman"/>
          <w:b w:val="0"/>
          <w:i w:val="0"/>
          <w:sz w:val="20"/>
          <w:szCs w:val="22"/>
        </w:rPr>
        <w:t>:30, w oparciu o art. 222 ust. 5 ustawy z 11 września 2019 r. Prawo zam</w:t>
      </w:r>
      <w:r w:rsidR="00E7570B">
        <w:rPr>
          <w:rFonts w:ascii="Times New Roman" w:hAnsi="Times New Roman" w:cs="Times New Roman"/>
          <w:b w:val="0"/>
          <w:i w:val="0"/>
          <w:sz w:val="20"/>
          <w:szCs w:val="22"/>
        </w:rPr>
        <w:t>ówień publicznych (Dz. U. z 2023</w:t>
      </w:r>
      <w:r w:rsidRPr="009E26DE">
        <w:rPr>
          <w:rFonts w:ascii="Times New Roman" w:hAnsi="Times New Roman" w:cs="Times New Roman"/>
          <w:b w:val="0"/>
          <w:i w:val="0"/>
          <w:sz w:val="20"/>
          <w:szCs w:val="22"/>
        </w:rPr>
        <w:t> r.,</w:t>
      </w:r>
      <w:r w:rsidR="00E7570B">
        <w:rPr>
          <w:rFonts w:ascii="Times New Roman" w:hAnsi="Times New Roman" w:cs="Times New Roman"/>
          <w:b w:val="0"/>
          <w:i w:val="0"/>
          <w:sz w:val="20"/>
          <w:szCs w:val="22"/>
        </w:rPr>
        <w:t xml:space="preserve"> poz.1605 </w:t>
      </w:r>
      <w:r w:rsidRPr="009E26DE">
        <w:rPr>
          <w:rFonts w:ascii="Times New Roman" w:hAnsi="Times New Roman" w:cs="Times New Roman"/>
          <w:b w:val="0"/>
          <w:i w:val="0"/>
          <w:sz w:val="20"/>
          <w:szCs w:val="22"/>
        </w:rPr>
        <w:t>ze zm.), Zamawiający przekazuje następujące informacje:</w:t>
      </w:r>
    </w:p>
    <w:p w14:paraId="7171F3EF" w14:textId="77777777" w:rsidR="00185A9B" w:rsidRDefault="00185A9B" w:rsidP="009E26DE">
      <w:pPr>
        <w:pStyle w:val="Nagwek5"/>
        <w:shd w:val="clear" w:color="auto" w:fill="FFFFFF"/>
        <w:spacing w:before="240" w:beforeAutospacing="0" w:after="240" w:afterAutospacing="0" w:line="24" w:lineRule="atLeast"/>
        <w:jc w:val="both"/>
        <w:rPr>
          <w:szCs w:val="22"/>
        </w:rPr>
      </w:pPr>
      <w:r w:rsidRPr="009E26DE">
        <w:rPr>
          <w:szCs w:val="22"/>
        </w:rPr>
        <w:t>W przedmiotowym postępowaniu o</w:t>
      </w:r>
      <w:r w:rsidR="001E601B" w:rsidRPr="009E26DE">
        <w:rPr>
          <w:szCs w:val="22"/>
        </w:rPr>
        <w:t>fertę</w:t>
      </w:r>
      <w:r w:rsidR="00F004E6" w:rsidRPr="009E26DE">
        <w:rPr>
          <w:szCs w:val="22"/>
        </w:rPr>
        <w:t xml:space="preserve"> złożyli Wykonawcy:</w:t>
      </w:r>
      <w:r w:rsidR="008C4F5F" w:rsidRPr="009E26DE">
        <w:rPr>
          <w:szCs w:val="22"/>
        </w:rPr>
        <w:t xml:space="preserve">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formacja z otwarcia ofert"/>
      </w:tblPr>
      <w:tblGrid>
        <w:gridCol w:w="356"/>
        <w:gridCol w:w="4067"/>
        <w:gridCol w:w="2127"/>
        <w:gridCol w:w="2409"/>
      </w:tblGrid>
      <w:tr w:rsidR="00C2282B" w:rsidRPr="007362B3" w14:paraId="6A594B77" w14:textId="77777777" w:rsidTr="00C2282B">
        <w:trPr>
          <w:trHeight w:val="803"/>
          <w:tblHeader/>
        </w:trPr>
        <w:tc>
          <w:tcPr>
            <w:tcW w:w="356" w:type="dxa"/>
          </w:tcPr>
          <w:p w14:paraId="624DE297" w14:textId="77777777" w:rsidR="00C2282B" w:rsidRPr="008C479A" w:rsidRDefault="00C2282B" w:rsidP="003F7C0A">
            <w:pPr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67" w:type="dxa"/>
            <w:shd w:val="clear" w:color="auto" w:fill="8DB3E2" w:themeFill="text2" w:themeFillTint="66"/>
          </w:tcPr>
          <w:p w14:paraId="60FAB8F5" w14:textId="77777777" w:rsidR="00C2282B" w:rsidRPr="007362B3" w:rsidRDefault="00C2282B" w:rsidP="003F7C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>Wykonawcy</w:t>
            </w:r>
          </w:p>
        </w:tc>
        <w:tc>
          <w:tcPr>
            <w:tcW w:w="2127" w:type="dxa"/>
            <w:shd w:val="clear" w:color="auto" w:fill="8DB3E2" w:themeFill="text2" w:themeFillTint="66"/>
          </w:tcPr>
          <w:p w14:paraId="20941E87" w14:textId="77777777" w:rsidR="00C2282B" w:rsidRDefault="00C2282B" w:rsidP="003F7C0A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>brutto</w:t>
            </w:r>
          </w:p>
          <w:p w14:paraId="6248E9B6" w14:textId="10414551" w:rsidR="00C2282B" w:rsidRPr="007362B3" w:rsidRDefault="00C2282B" w:rsidP="000845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</w:t>
            </w:r>
            <w:r w:rsidRPr="007362B3">
              <w:rPr>
                <w:rFonts w:eastAsia="Calibri"/>
                <w:b/>
                <w:sz w:val="16"/>
                <w:szCs w:val="16"/>
              </w:rPr>
              <w:t>I</w:t>
            </w:r>
          </w:p>
        </w:tc>
        <w:tc>
          <w:tcPr>
            <w:tcW w:w="2409" w:type="dxa"/>
            <w:shd w:val="clear" w:color="auto" w:fill="8DB3E2" w:themeFill="text2" w:themeFillTint="66"/>
          </w:tcPr>
          <w:p w14:paraId="3382E3A7" w14:textId="77777777" w:rsidR="00C2282B" w:rsidRDefault="00C2282B" w:rsidP="00562B4B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 w:rsidRPr="007362B3">
              <w:rPr>
                <w:rFonts w:eastAsia="Calibri"/>
                <w:b/>
                <w:sz w:val="16"/>
                <w:szCs w:val="16"/>
              </w:rPr>
              <w:t xml:space="preserve">Cena </w:t>
            </w:r>
            <w:r>
              <w:rPr>
                <w:rFonts w:eastAsia="Calibri"/>
                <w:b/>
                <w:sz w:val="16"/>
                <w:szCs w:val="16"/>
              </w:rPr>
              <w:t>brutto</w:t>
            </w:r>
          </w:p>
          <w:p w14:paraId="223AD538" w14:textId="75AB16DB" w:rsidR="00C2282B" w:rsidRPr="007362B3" w:rsidRDefault="00C2282B" w:rsidP="00A23C3D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Część </w:t>
            </w:r>
            <w:r w:rsidRPr="007362B3">
              <w:rPr>
                <w:rFonts w:eastAsia="Calibri"/>
                <w:b/>
                <w:sz w:val="16"/>
                <w:szCs w:val="16"/>
              </w:rPr>
              <w:t xml:space="preserve">II </w:t>
            </w:r>
          </w:p>
        </w:tc>
      </w:tr>
      <w:tr w:rsidR="00C2282B" w:rsidRPr="006E3B09" w14:paraId="0B34894D" w14:textId="77777777" w:rsidTr="00C2282B">
        <w:trPr>
          <w:trHeight w:val="791"/>
        </w:trPr>
        <w:tc>
          <w:tcPr>
            <w:tcW w:w="356" w:type="dxa"/>
            <w:shd w:val="clear" w:color="auto" w:fill="8DB3E2" w:themeFill="text2" w:themeFillTint="66"/>
          </w:tcPr>
          <w:p w14:paraId="7C89444B" w14:textId="60AC0B0D" w:rsidR="00C2282B" w:rsidRPr="007362B3" w:rsidRDefault="00C2282B" w:rsidP="00BA5C2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</w:t>
            </w:r>
          </w:p>
        </w:tc>
        <w:tc>
          <w:tcPr>
            <w:tcW w:w="4067" w:type="dxa"/>
          </w:tcPr>
          <w:p w14:paraId="0A4AE3C3" w14:textId="77777777" w:rsidR="00C2282B" w:rsidRPr="009C430B" w:rsidRDefault="00C2282B" w:rsidP="00BA5C26">
            <w:pPr>
              <w:jc w:val="both"/>
              <w:rPr>
                <w:sz w:val="20"/>
                <w:szCs w:val="20"/>
              </w:rPr>
            </w:pPr>
            <w:r w:rsidRPr="009C430B">
              <w:rPr>
                <w:sz w:val="20"/>
                <w:szCs w:val="20"/>
              </w:rPr>
              <w:t>Joanna Biel ul. A. Czoka 56F, 44-100 Gliwice – Lider konsorcjum</w:t>
            </w:r>
          </w:p>
          <w:p w14:paraId="678FD38A" w14:textId="7D9C6744" w:rsidR="00C2282B" w:rsidRPr="009C430B" w:rsidRDefault="00C2282B" w:rsidP="00BA5C26">
            <w:pPr>
              <w:jc w:val="both"/>
              <w:rPr>
                <w:sz w:val="20"/>
                <w:szCs w:val="20"/>
              </w:rPr>
            </w:pPr>
            <w:r w:rsidRPr="009C430B">
              <w:rPr>
                <w:sz w:val="20"/>
                <w:szCs w:val="20"/>
              </w:rPr>
              <w:t xml:space="preserve">Konsorcjanci: Ilona Zarębska, Ewa Drozdowska, Jan Durczok </w:t>
            </w:r>
          </w:p>
        </w:tc>
        <w:tc>
          <w:tcPr>
            <w:tcW w:w="2127" w:type="dxa"/>
            <w:vAlign w:val="center"/>
          </w:tcPr>
          <w:p w14:paraId="13B33D23" w14:textId="0D37D831" w:rsidR="00C2282B" w:rsidRPr="009C430B" w:rsidRDefault="00C2282B" w:rsidP="0008454B">
            <w:pPr>
              <w:tabs>
                <w:tab w:val="left" w:pos="819"/>
              </w:tabs>
              <w:jc w:val="center"/>
              <w:rPr>
                <w:sz w:val="20"/>
                <w:szCs w:val="20"/>
              </w:rPr>
            </w:pPr>
            <w:r w:rsidRPr="009C430B">
              <w:rPr>
                <w:sz w:val="20"/>
                <w:szCs w:val="20"/>
              </w:rPr>
              <w:t>269 280,00</w:t>
            </w:r>
          </w:p>
        </w:tc>
        <w:tc>
          <w:tcPr>
            <w:tcW w:w="2409" w:type="dxa"/>
            <w:vAlign w:val="center"/>
          </w:tcPr>
          <w:p w14:paraId="5E3D1FAF" w14:textId="7BFECC36" w:rsidR="00C2282B" w:rsidRPr="009C430B" w:rsidRDefault="00C2282B" w:rsidP="0008454B">
            <w:pPr>
              <w:jc w:val="center"/>
              <w:rPr>
                <w:sz w:val="20"/>
                <w:szCs w:val="20"/>
              </w:rPr>
            </w:pPr>
            <w:r w:rsidRPr="009C430B">
              <w:rPr>
                <w:sz w:val="20"/>
                <w:szCs w:val="20"/>
              </w:rPr>
              <w:t>62 400,00</w:t>
            </w:r>
          </w:p>
        </w:tc>
      </w:tr>
      <w:tr w:rsidR="00C2282B" w:rsidRPr="006E3B09" w14:paraId="07D8B8D2" w14:textId="77777777" w:rsidTr="00C2282B">
        <w:trPr>
          <w:trHeight w:val="1137"/>
        </w:trPr>
        <w:tc>
          <w:tcPr>
            <w:tcW w:w="356" w:type="dxa"/>
            <w:shd w:val="clear" w:color="auto" w:fill="8DB3E2" w:themeFill="text2" w:themeFillTint="66"/>
          </w:tcPr>
          <w:p w14:paraId="79840ECF" w14:textId="7155CF60" w:rsidR="00C2282B" w:rsidRPr="007362B3" w:rsidRDefault="00C2282B" w:rsidP="00BA5C26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2</w:t>
            </w:r>
          </w:p>
        </w:tc>
        <w:tc>
          <w:tcPr>
            <w:tcW w:w="4067" w:type="dxa"/>
          </w:tcPr>
          <w:p w14:paraId="7ADA76F6" w14:textId="77777777" w:rsidR="009C430B" w:rsidRDefault="00C2282B" w:rsidP="00BA5C26">
            <w:pPr>
              <w:jc w:val="both"/>
              <w:rPr>
                <w:sz w:val="20"/>
                <w:szCs w:val="20"/>
              </w:rPr>
            </w:pPr>
            <w:r w:rsidRPr="009C430B">
              <w:rPr>
                <w:sz w:val="20"/>
                <w:szCs w:val="20"/>
              </w:rPr>
              <w:t xml:space="preserve">BPR Consulting Paulina Rydz ul. Radwańska </w:t>
            </w:r>
            <w:r w:rsidR="009C430B" w:rsidRPr="009C430B">
              <w:rPr>
                <w:sz w:val="20"/>
                <w:szCs w:val="20"/>
              </w:rPr>
              <w:t xml:space="preserve">27/2u, 90-540 Łódź </w:t>
            </w:r>
          </w:p>
          <w:p w14:paraId="5A78A033" w14:textId="2A12C144" w:rsidR="00C2282B" w:rsidRPr="009C430B" w:rsidRDefault="009C430B" w:rsidP="00BA5C26">
            <w:pPr>
              <w:jc w:val="both"/>
              <w:rPr>
                <w:sz w:val="20"/>
                <w:szCs w:val="20"/>
              </w:rPr>
            </w:pPr>
            <w:r w:rsidRPr="009C430B">
              <w:rPr>
                <w:sz w:val="20"/>
                <w:szCs w:val="20"/>
              </w:rPr>
              <w:t>NIP: 76320559</w:t>
            </w:r>
            <w:r w:rsidR="00C2282B" w:rsidRPr="009C430B">
              <w:rPr>
                <w:sz w:val="20"/>
                <w:szCs w:val="20"/>
              </w:rPr>
              <w:t>73</w:t>
            </w:r>
          </w:p>
        </w:tc>
        <w:tc>
          <w:tcPr>
            <w:tcW w:w="2127" w:type="dxa"/>
            <w:vAlign w:val="center"/>
          </w:tcPr>
          <w:p w14:paraId="60A6B12C" w14:textId="5E1FF0D1" w:rsidR="00C2282B" w:rsidRPr="009C430B" w:rsidRDefault="009C430B" w:rsidP="0008454B">
            <w:pPr>
              <w:tabs>
                <w:tab w:val="left" w:pos="819"/>
              </w:tabs>
              <w:jc w:val="center"/>
              <w:rPr>
                <w:sz w:val="20"/>
                <w:szCs w:val="20"/>
              </w:rPr>
            </w:pPr>
            <w:r w:rsidRPr="009C430B">
              <w:rPr>
                <w:sz w:val="20"/>
                <w:szCs w:val="20"/>
              </w:rPr>
              <w:t>323 136,</w:t>
            </w:r>
            <w:r w:rsidR="00C2282B" w:rsidRPr="009C430B">
              <w:rPr>
                <w:sz w:val="20"/>
                <w:szCs w:val="20"/>
              </w:rPr>
              <w:t>00</w:t>
            </w:r>
          </w:p>
        </w:tc>
        <w:tc>
          <w:tcPr>
            <w:tcW w:w="2409" w:type="dxa"/>
            <w:vAlign w:val="center"/>
          </w:tcPr>
          <w:p w14:paraId="75E7CD5B" w14:textId="6AEC8AD0" w:rsidR="00C2282B" w:rsidRPr="009C430B" w:rsidRDefault="009C430B" w:rsidP="0008454B">
            <w:pPr>
              <w:jc w:val="center"/>
              <w:rPr>
                <w:sz w:val="20"/>
                <w:szCs w:val="20"/>
              </w:rPr>
            </w:pPr>
            <w:r w:rsidRPr="009C430B">
              <w:rPr>
                <w:sz w:val="20"/>
                <w:szCs w:val="20"/>
              </w:rPr>
              <w:t>59 712,</w:t>
            </w:r>
            <w:r w:rsidR="00C2282B" w:rsidRPr="009C430B">
              <w:rPr>
                <w:sz w:val="20"/>
                <w:szCs w:val="20"/>
              </w:rPr>
              <w:t>00</w:t>
            </w:r>
          </w:p>
        </w:tc>
      </w:tr>
    </w:tbl>
    <w:p w14:paraId="4D5553D6" w14:textId="77777777" w:rsidR="002041C5" w:rsidRPr="00757F50" w:rsidRDefault="002041C5" w:rsidP="00757F50">
      <w:pPr>
        <w:spacing w:before="600" w:line="360" w:lineRule="auto"/>
        <w:jc w:val="right"/>
        <w:rPr>
          <w:b/>
          <w:i/>
          <w:color w:val="548DD4" w:themeColor="text2" w:themeTint="99"/>
          <w:sz w:val="20"/>
        </w:rPr>
      </w:pPr>
      <w:r w:rsidRPr="00757F50">
        <w:rPr>
          <w:b/>
          <w:i/>
          <w:color w:val="548DD4" w:themeColor="text2" w:themeTint="99"/>
          <w:sz w:val="20"/>
        </w:rPr>
        <w:t>W oryginale podpis:</w:t>
      </w:r>
    </w:p>
    <w:p w14:paraId="1600B339" w14:textId="3FD1E3C8" w:rsidR="00757F50" w:rsidRPr="00757F50" w:rsidRDefault="00757F50" w:rsidP="00757F50">
      <w:pPr>
        <w:spacing w:line="360" w:lineRule="auto"/>
        <w:jc w:val="right"/>
        <w:rPr>
          <w:b/>
          <w:i/>
          <w:color w:val="548DD4" w:themeColor="text2" w:themeTint="99"/>
          <w:sz w:val="20"/>
        </w:rPr>
      </w:pPr>
      <w:r w:rsidRPr="00757F50">
        <w:rPr>
          <w:b/>
          <w:i/>
          <w:color w:val="548DD4" w:themeColor="text2" w:themeTint="99"/>
          <w:sz w:val="20"/>
        </w:rPr>
        <w:t>Dyrektor WORD Katowice</w:t>
      </w:r>
    </w:p>
    <w:p w14:paraId="69D66E24" w14:textId="721C497E" w:rsidR="00757F50" w:rsidRPr="00757F50" w:rsidRDefault="00A23C3D" w:rsidP="00757F50">
      <w:pPr>
        <w:spacing w:line="360" w:lineRule="auto"/>
        <w:jc w:val="right"/>
        <w:rPr>
          <w:b/>
          <w:i/>
          <w:color w:val="548DD4" w:themeColor="text2" w:themeTint="99"/>
          <w:sz w:val="20"/>
        </w:rPr>
      </w:pPr>
      <w:r w:rsidRPr="00757F50">
        <w:rPr>
          <w:b/>
          <w:i/>
          <w:color w:val="548DD4" w:themeColor="text2" w:themeTint="99"/>
          <w:sz w:val="20"/>
        </w:rPr>
        <w:t>Krzysztof Przybylski</w:t>
      </w:r>
    </w:p>
    <w:sectPr w:rsidR="00757F50" w:rsidRPr="00757F50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220C8"/>
    <w:rsid w:val="0004086A"/>
    <w:rsid w:val="00053F9F"/>
    <w:rsid w:val="000709FC"/>
    <w:rsid w:val="0007203A"/>
    <w:rsid w:val="00072D29"/>
    <w:rsid w:val="0008454B"/>
    <w:rsid w:val="000870D1"/>
    <w:rsid w:val="000A6C06"/>
    <w:rsid w:val="000D3BF1"/>
    <w:rsid w:val="001064B2"/>
    <w:rsid w:val="00130CF2"/>
    <w:rsid w:val="00140EC4"/>
    <w:rsid w:val="00163452"/>
    <w:rsid w:val="0017162A"/>
    <w:rsid w:val="00181411"/>
    <w:rsid w:val="00183F83"/>
    <w:rsid w:val="00185A9B"/>
    <w:rsid w:val="00190CCD"/>
    <w:rsid w:val="001956F8"/>
    <w:rsid w:val="001C630A"/>
    <w:rsid w:val="001D0ED0"/>
    <w:rsid w:val="001E601B"/>
    <w:rsid w:val="001F5558"/>
    <w:rsid w:val="002041C5"/>
    <w:rsid w:val="00284EBD"/>
    <w:rsid w:val="002906F1"/>
    <w:rsid w:val="002E50BF"/>
    <w:rsid w:val="003010AA"/>
    <w:rsid w:val="00317AEE"/>
    <w:rsid w:val="0032625F"/>
    <w:rsid w:val="0033446E"/>
    <w:rsid w:val="00336A1C"/>
    <w:rsid w:val="003437AB"/>
    <w:rsid w:val="0034630F"/>
    <w:rsid w:val="0038092E"/>
    <w:rsid w:val="003E23DD"/>
    <w:rsid w:val="004143A5"/>
    <w:rsid w:val="004263E9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F55CA"/>
    <w:rsid w:val="00562B4B"/>
    <w:rsid w:val="005805E9"/>
    <w:rsid w:val="005B1F28"/>
    <w:rsid w:val="005C178D"/>
    <w:rsid w:val="00602D83"/>
    <w:rsid w:val="0063254E"/>
    <w:rsid w:val="00644ED2"/>
    <w:rsid w:val="00670D41"/>
    <w:rsid w:val="00672BE7"/>
    <w:rsid w:val="00672E83"/>
    <w:rsid w:val="006A330F"/>
    <w:rsid w:val="006B3258"/>
    <w:rsid w:val="006C1C6B"/>
    <w:rsid w:val="006C62E4"/>
    <w:rsid w:val="006D3A09"/>
    <w:rsid w:val="006D768E"/>
    <w:rsid w:val="006E3B09"/>
    <w:rsid w:val="006E3E59"/>
    <w:rsid w:val="006E6523"/>
    <w:rsid w:val="00726C34"/>
    <w:rsid w:val="00727F63"/>
    <w:rsid w:val="00731079"/>
    <w:rsid w:val="007362B3"/>
    <w:rsid w:val="00746D09"/>
    <w:rsid w:val="00757F50"/>
    <w:rsid w:val="00793189"/>
    <w:rsid w:val="00795C68"/>
    <w:rsid w:val="007C7976"/>
    <w:rsid w:val="007D2BB5"/>
    <w:rsid w:val="007D3240"/>
    <w:rsid w:val="007D41A7"/>
    <w:rsid w:val="007E77C8"/>
    <w:rsid w:val="008134AD"/>
    <w:rsid w:val="00824E7D"/>
    <w:rsid w:val="00831FFF"/>
    <w:rsid w:val="00867917"/>
    <w:rsid w:val="0087523C"/>
    <w:rsid w:val="008A1D26"/>
    <w:rsid w:val="008B3E0E"/>
    <w:rsid w:val="008C479A"/>
    <w:rsid w:val="008C4F5F"/>
    <w:rsid w:val="008E0E1F"/>
    <w:rsid w:val="008F2473"/>
    <w:rsid w:val="008F76B9"/>
    <w:rsid w:val="00903102"/>
    <w:rsid w:val="009311CC"/>
    <w:rsid w:val="00960018"/>
    <w:rsid w:val="00970F77"/>
    <w:rsid w:val="009713A8"/>
    <w:rsid w:val="00977440"/>
    <w:rsid w:val="00991CF6"/>
    <w:rsid w:val="009C28A7"/>
    <w:rsid w:val="009C430B"/>
    <w:rsid w:val="009C43D8"/>
    <w:rsid w:val="009D23BA"/>
    <w:rsid w:val="009E26DE"/>
    <w:rsid w:val="009F69E6"/>
    <w:rsid w:val="00A1417D"/>
    <w:rsid w:val="00A23C3D"/>
    <w:rsid w:val="00A92B7E"/>
    <w:rsid w:val="00AC6B01"/>
    <w:rsid w:val="00AC6B34"/>
    <w:rsid w:val="00AE36E4"/>
    <w:rsid w:val="00B02AA9"/>
    <w:rsid w:val="00B233D1"/>
    <w:rsid w:val="00B348AC"/>
    <w:rsid w:val="00B40CDF"/>
    <w:rsid w:val="00B43380"/>
    <w:rsid w:val="00B508E5"/>
    <w:rsid w:val="00B53547"/>
    <w:rsid w:val="00B76807"/>
    <w:rsid w:val="00B8020D"/>
    <w:rsid w:val="00BA5C26"/>
    <w:rsid w:val="00BB37A0"/>
    <w:rsid w:val="00BC1CFF"/>
    <w:rsid w:val="00BC3055"/>
    <w:rsid w:val="00BD2A6C"/>
    <w:rsid w:val="00BF4B19"/>
    <w:rsid w:val="00C16871"/>
    <w:rsid w:val="00C2282B"/>
    <w:rsid w:val="00C626DC"/>
    <w:rsid w:val="00C64076"/>
    <w:rsid w:val="00C83755"/>
    <w:rsid w:val="00CB5A44"/>
    <w:rsid w:val="00CD7751"/>
    <w:rsid w:val="00CD7A10"/>
    <w:rsid w:val="00D004CA"/>
    <w:rsid w:val="00D14244"/>
    <w:rsid w:val="00D21129"/>
    <w:rsid w:val="00D3338E"/>
    <w:rsid w:val="00D37BD0"/>
    <w:rsid w:val="00D40A17"/>
    <w:rsid w:val="00D42908"/>
    <w:rsid w:val="00D75D2C"/>
    <w:rsid w:val="00D76A1A"/>
    <w:rsid w:val="00D76F32"/>
    <w:rsid w:val="00DB0475"/>
    <w:rsid w:val="00E12377"/>
    <w:rsid w:val="00E1508D"/>
    <w:rsid w:val="00E37565"/>
    <w:rsid w:val="00E52E47"/>
    <w:rsid w:val="00E71699"/>
    <w:rsid w:val="00E7570B"/>
    <w:rsid w:val="00E83C9C"/>
    <w:rsid w:val="00E863AF"/>
    <w:rsid w:val="00E8690A"/>
    <w:rsid w:val="00E86E20"/>
    <w:rsid w:val="00E94870"/>
    <w:rsid w:val="00E95B55"/>
    <w:rsid w:val="00EC22B7"/>
    <w:rsid w:val="00EC62C1"/>
    <w:rsid w:val="00F004E6"/>
    <w:rsid w:val="00F302DA"/>
    <w:rsid w:val="00F37CE5"/>
    <w:rsid w:val="00F4626A"/>
    <w:rsid w:val="00F60374"/>
    <w:rsid w:val="00F7571C"/>
    <w:rsid w:val="00F862D8"/>
    <w:rsid w:val="00FE1BB5"/>
    <w:rsid w:val="00FF4C3E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5F566-CEC1-4E1F-9299-4CF7A8E3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Ewa Gawlik</cp:lastModifiedBy>
  <cp:revision>2</cp:revision>
  <cp:lastPrinted>2024-01-18T11:41:00Z</cp:lastPrinted>
  <dcterms:created xsi:type="dcterms:W3CDTF">2024-01-18T11:47:00Z</dcterms:created>
  <dcterms:modified xsi:type="dcterms:W3CDTF">2024-01-18T11:47:00Z</dcterms:modified>
</cp:coreProperties>
</file>