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1C24FB">
        <w:t>26</w:t>
      </w:r>
      <w:r w:rsidR="00EB6D07">
        <w:t>.10</w:t>
      </w:r>
      <w:r>
        <w:t>.202</w:t>
      </w:r>
      <w:r w:rsidR="001C24FB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53296A">
        <w:t>12</w:t>
      </w:r>
      <w:r w:rsidR="001C24FB">
        <w:t>.</w:t>
      </w:r>
      <w:r w:rsidR="0053296A">
        <w:t>10</w:t>
      </w:r>
      <w:r w:rsidR="009F20D5">
        <w:t>.</w:t>
      </w:r>
      <w:r w:rsidR="00202CF8" w:rsidRPr="005D305D">
        <w:t>202</w:t>
      </w:r>
      <w:r w:rsidR="001C24FB">
        <w:t>3</w:t>
      </w:r>
      <w:r w:rsidR="003226E3" w:rsidRPr="005D305D">
        <w:t>.</w:t>
      </w:r>
      <w:r w:rsidR="00EB6D07">
        <w:t>ŁŻ</w:t>
      </w:r>
    </w:p>
    <w:p w:rsidR="00C57622" w:rsidRDefault="00202CF8" w:rsidP="0094658A">
      <w:pPr>
        <w:spacing w:after="240" w:line="360" w:lineRule="auto"/>
        <w:jc w:val="both"/>
        <w:rPr>
          <w:bCs/>
        </w:rPr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B60B67" w:rsidRPr="00B60B67">
        <w:rPr>
          <w:bCs/>
        </w:rPr>
        <w:t xml:space="preserve">dostawę </w:t>
      </w:r>
      <w:r w:rsidR="00117267">
        <w:rPr>
          <w:bCs/>
        </w:rPr>
        <w:t xml:space="preserve">energii </w:t>
      </w:r>
      <w:r w:rsidR="008B0CED">
        <w:rPr>
          <w:bCs/>
        </w:rPr>
        <w:t xml:space="preserve">elektrycznej na </w:t>
      </w:r>
      <w:r w:rsidR="00117267">
        <w:rPr>
          <w:bCs/>
        </w:rPr>
        <w:t>potrzeb</w:t>
      </w:r>
      <w:r w:rsidR="008B0CED">
        <w:rPr>
          <w:bCs/>
        </w:rPr>
        <w:t>y</w:t>
      </w:r>
      <w:r w:rsidR="00117267">
        <w:rPr>
          <w:bCs/>
        </w:rPr>
        <w:t xml:space="preserve"> Wojewódzkiego Ośrodka Ruchu Drogowego w Katowicach</w:t>
      </w:r>
      <w:r w:rsidR="00B60B67">
        <w:rPr>
          <w:bCs/>
        </w:rPr>
        <w:t xml:space="preserve"> </w:t>
      </w:r>
      <w:r w:rsidR="008B0CED">
        <w:rPr>
          <w:bCs/>
        </w:rPr>
        <w:t xml:space="preserve">w częściach I-VII </w:t>
      </w:r>
    </w:p>
    <w:p w:rsidR="00B60B67" w:rsidRDefault="00736BA1" w:rsidP="0094658A">
      <w:pPr>
        <w:spacing w:after="240" w:line="360" w:lineRule="auto"/>
        <w:jc w:val="both"/>
      </w:pPr>
      <w:bookmarkStart w:id="0" w:name="_GoBack"/>
      <w:bookmarkEnd w:id="0"/>
      <w:r w:rsidRPr="005D305D">
        <w:t xml:space="preserve">zamierza przeznaczyć kwotę: </w:t>
      </w:r>
    </w:p>
    <w:p w:rsidR="00F76D93" w:rsidRDefault="00F76D93" w:rsidP="00F76D93">
      <w:pPr>
        <w:spacing w:line="360" w:lineRule="auto"/>
        <w:rPr>
          <w:rFonts w:cs="Arial"/>
        </w:rPr>
      </w:pPr>
      <w:r>
        <w:rPr>
          <w:rFonts w:cs="Arial"/>
          <w:b/>
        </w:rPr>
        <w:t>CZĘŚĆ I</w:t>
      </w:r>
      <w:r w:rsidRPr="0094658A">
        <w:rPr>
          <w:rFonts w:cs="Arial"/>
          <w:b/>
        </w:rPr>
        <w:t xml:space="preserve"> </w:t>
      </w:r>
      <w:r>
        <w:rPr>
          <w:rFonts w:cs="Arial"/>
        </w:rPr>
        <w:t>Lokalizacja: 40-507 Katowice, ul. Francuska 78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</w:t>
      </w:r>
      <w:r>
        <w:rPr>
          <w:color w:val="000000"/>
        </w:rPr>
        <w:t xml:space="preserve">: </w:t>
      </w:r>
      <w:r w:rsidR="001C24FB">
        <w:rPr>
          <w:color w:val="000000"/>
        </w:rPr>
        <w:t>125 706,00</w:t>
      </w:r>
      <w:r>
        <w:rPr>
          <w:color w:val="000000"/>
        </w:rPr>
        <w:t xml:space="preserve"> zł (słownie: </w:t>
      </w:r>
      <w:r w:rsidR="001C24FB">
        <w:rPr>
          <w:color w:val="000000"/>
        </w:rPr>
        <w:t>sto dwadzieścia pięć tysięcy siedemset sześć złotych 00</w:t>
      </w:r>
      <w:r>
        <w:rPr>
          <w:color w:val="000000"/>
        </w:rPr>
        <w:t>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 w:rsidRPr="0094658A">
        <w:rPr>
          <w:rFonts w:cs="Arial"/>
          <w:b/>
        </w:rPr>
        <w:t xml:space="preserve"> I</w:t>
      </w:r>
      <w:r w:rsidR="00F76D93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="0094658A">
        <w:rPr>
          <w:rFonts w:cs="Arial"/>
        </w:rPr>
        <w:t>Lokalizacja: 40-507 Katowice, ul. Francuska 78</w:t>
      </w:r>
    </w:p>
    <w:p w:rsidR="00F76D93" w:rsidRPr="001C24F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1C24FB">
        <w:rPr>
          <w:color w:val="000000"/>
        </w:rPr>
        <w:t xml:space="preserve">125 706,00 zł (słownie: sto dwadzieścia pięć tysięcy siedemset sześć </w:t>
      </w:r>
      <w:r w:rsidR="001C24FB">
        <w:rPr>
          <w:color w:val="000000"/>
        </w:rPr>
        <w:t xml:space="preserve">złotych </w:t>
      </w:r>
      <w:r w:rsidR="001C24FB">
        <w:rPr>
          <w:color w:val="000000"/>
        </w:rPr>
        <w:t>00/100</w:t>
      </w:r>
      <w:r>
        <w:t>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 w:rsidRPr="0094658A">
        <w:rPr>
          <w:rFonts w:cs="Arial"/>
          <w:b/>
        </w:rPr>
        <w:t xml:space="preserve"> III</w:t>
      </w:r>
      <w:r w:rsidRPr="00EB6D07">
        <w:rPr>
          <w:rFonts w:cs="Arial"/>
          <w:b/>
        </w:rPr>
        <w:t xml:space="preserve"> </w:t>
      </w:r>
      <w:r w:rsidR="0094658A">
        <w:rPr>
          <w:rFonts w:cs="Arial"/>
        </w:rPr>
        <w:t>Lokalizacja:</w:t>
      </w:r>
      <w:r w:rsidR="00D853BE">
        <w:rPr>
          <w:rFonts w:cs="Arial"/>
        </w:rPr>
        <w:t xml:space="preserve"> </w:t>
      </w:r>
      <w:r w:rsidR="0094658A">
        <w:rPr>
          <w:rFonts w:cs="Arial"/>
        </w:rPr>
        <w:t>41-900 Bytom, ul. Strzelców Bytomskich 98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1C24FB">
        <w:t xml:space="preserve">108 486,00 </w:t>
      </w:r>
      <w:r>
        <w:t xml:space="preserve">zł (słownie: </w:t>
      </w:r>
      <w:r w:rsidR="001C24FB">
        <w:t>sto osiem tysięcy czterysta osiemdziesiąt sześć złotych 00</w:t>
      </w:r>
      <w:r>
        <w:t>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CZĘŚĆ </w:t>
      </w:r>
      <w:r w:rsidR="0094658A">
        <w:rPr>
          <w:rFonts w:cs="Arial"/>
          <w:b/>
        </w:rPr>
        <w:t xml:space="preserve">IV </w:t>
      </w:r>
      <w:r w:rsidR="0094658A">
        <w:rPr>
          <w:rFonts w:cs="Arial"/>
        </w:rPr>
        <w:t>Lokalizacja: 41-303 Dąbrowa Górnicza, ul. Tysiąclecia 56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1C24FB">
        <w:t>50 061,00</w:t>
      </w:r>
      <w:r>
        <w:t xml:space="preserve"> zł (słownie: </w:t>
      </w:r>
      <w:r w:rsidR="001C24FB">
        <w:t>pięćdziesiąt tysięcy sześćdziesiąt jeden złotych 00</w:t>
      </w:r>
      <w:r>
        <w:t>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</w:t>
      </w:r>
      <w:r w:rsidR="0094658A">
        <w:t xml:space="preserve"> </w:t>
      </w:r>
      <w:r w:rsidR="0094658A">
        <w:rPr>
          <w:rFonts w:cs="Arial"/>
        </w:rPr>
        <w:t>Lokalizacja: 44-207 Rybnik  ul. Ekonomiczna 21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1C24FB">
        <w:t xml:space="preserve">41 235,75 </w:t>
      </w:r>
      <w:r>
        <w:t xml:space="preserve">zł (słownie: </w:t>
      </w:r>
      <w:r w:rsidR="001C24FB">
        <w:t>czterdzieści jeden tysięcy dwieście trzydzieści pięć złotych 75/</w:t>
      </w:r>
      <w:r>
        <w:t>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VI</w:t>
      </w:r>
      <w:r w:rsidR="0094658A">
        <w:t xml:space="preserve"> </w:t>
      </w:r>
      <w:r w:rsidR="0094658A">
        <w:rPr>
          <w:rFonts w:cs="Arial"/>
        </w:rPr>
        <w:t>Lokalizacja: 44-330 Jastrzębie Zdrój , ul. A Krajowej 31</w:t>
      </w:r>
    </w:p>
    <w:p w:rsidR="00F76D93" w:rsidRDefault="00F76D93" w:rsidP="00F76D93">
      <w:pPr>
        <w:spacing w:line="360" w:lineRule="auto"/>
        <w:rPr>
          <w:color w:val="000000"/>
        </w:rPr>
      </w:pPr>
      <w:r>
        <w:t>Kwota brutto:</w:t>
      </w:r>
      <w:r w:rsidR="001C24FB">
        <w:t xml:space="preserve"> 27 859,50 zł</w:t>
      </w:r>
      <w:r>
        <w:t xml:space="preserve"> (słownie:</w:t>
      </w:r>
      <w:r w:rsidR="001C24FB">
        <w:t xml:space="preserve"> dwadzieścia siedem tysięcy osiemset pięćdziesiąt dziewięć złotych 50</w:t>
      </w:r>
      <w:r>
        <w:t>/100)</w:t>
      </w:r>
    </w:p>
    <w:p w:rsidR="0094658A" w:rsidRDefault="00EB6D07" w:rsidP="0025744B">
      <w:pPr>
        <w:spacing w:line="360" w:lineRule="auto"/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VII</w:t>
      </w:r>
      <w:r w:rsidR="0094658A">
        <w:t xml:space="preserve"> </w:t>
      </w:r>
      <w:r w:rsidR="0094658A">
        <w:rPr>
          <w:rFonts w:cs="Arial"/>
        </w:rPr>
        <w:t>Lokalizacja:</w:t>
      </w:r>
      <w:r w:rsidR="00D853BE">
        <w:rPr>
          <w:rFonts w:cs="Arial"/>
        </w:rPr>
        <w:t xml:space="preserve"> </w:t>
      </w:r>
      <w:r w:rsidR="0094658A">
        <w:rPr>
          <w:rFonts w:cs="Arial"/>
        </w:rPr>
        <w:t>43-100 Tychy Al. Jana Pawła II 3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1C24FB">
        <w:t xml:space="preserve">32 287,50 </w:t>
      </w:r>
      <w:r>
        <w:t xml:space="preserve">zł (słownie: </w:t>
      </w:r>
      <w:r w:rsidR="001C24FB">
        <w:t xml:space="preserve">trzydzieści dwa tysiące dwieście osiemdziesiąt siedem </w:t>
      </w:r>
      <w:r>
        <w:t xml:space="preserve">złotych </w:t>
      </w:r>
      <w:r w:rsidR="001C24FB">
        <w:t>50</w:t>
      </w:r>
      <w:r>
        <w:t>/100)</w:t>
      </w:r>
    </w:p>
    <w:p w:rsidR="00F76D93" w:rsidRDefault="0056002F" w:rsidP="009F20D5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56002F">
        <w:rPr>
          <w:b/>
          <w:color w:val="2E74B5" w:themeColor="accent1" w:themeShade="BF"/>
          <w:sz w:val="24"/>
          <w:szCs w:val="24"/>
        </w:rPr>
        <w:t>W oryginale podpis:</w:t>
      </w:r>
    </w:p>
    <w:p w:rsidR="0056002F" w:rsidRPr="0056002F" w:rsidRDefault="001C24FB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Piotr Górny</w:t>
      </w:r>
      <w:r w:rsidR="00F76D93">
        <w:rPr>
          <w:b/>
          <w:color w:val="2E74B5" w:themeColor="accent1" w:themeShade="BF"/>
          <w:sz w:val="24"/>
          <w:szCs w:val="24"/>
        </w:rPr>
        <w:t xml:space="preserve">– </w:t>
      </w:r>
      <w:r>
        <w:rPr>
          <w:b/>
          <w:color w:val="2E74B5" w:themeColor="accent1" w:themeShade="BF"/>
          <w:sz w:val="24"/>
          <w:szCs w:val="24"/>
        </w:rPr>
        <w:t xml:space="preserve">Z-ca </w:t>
      </w:r>
      <w:r w:rsidR="00F76D93">
        <w:rPr>
          <w:b/>
          <w:color w:val="2E74B5" w:themeColor="accent1" w:themeShade="BF"/>
          <w:sz w:val="24"/>
          <w:szCs w:val="24"/>
        </w:rPr>
        <w:t>Dyrektor</w:t>
      </w:r>
      <w:r>
        <w:rPr>
          <w:b/>
          <w:color w:val="2E74B5" w:themeColor="accent1" w:themeShade="BF"/>
          <w:sz w:val="24"/>
          <w:szCs w:val="24"/>
        </w:rPr>
        <w:t>a</w:t>
      </w:r>
    </w:p>
    <w:sectPr w:rsidR="0056002F" w:rsidRPr="005600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2023-10-26T07:38:00Z</cp:lastPrinted>
  <dcterms:created xsi:type="dcterms:W3CDTF">2023-10-26T07:47:00Z</dcterms:created>
  <dcterms:modified xsi:type="dcterms:W3CDTF">2023-10-26T07:47:00Z</dcterms:modified>
</cp:coreProperties>
</file>