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F8" w:rsidRPr="006C13F8" w:rsidRDefault="006C13F8" w:rsidP="00137914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C13F8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023ACE98" wp14:editId="251452DF">
            <wp:extent cx="5476875" cy="1025312"/>
            <wp:effectExtent l="0" t="0" r="0" b="381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576" cy="1033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1747" w:rsidRPr="008B5820" w:rsidRDefault="00371747" w:rsidP="00137914">
      <w:pPr>
        <w:spacing w:after="60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B5820">
        <w:rPr>
          <w:rFonts w:ascii="Times New Roman" w:hAnsi="Times New Roman" w:cs="Times New Roman"/>
          <w:sz w:val="20"/>
          <w:szCs w:val="20"/>
        </w:rPr>
        <w:t xml:space="preserve">Katowice </w:t>
      </w:r>
      <w:r>
        <w:rPr>
          <w:rFonts w:ascii="Times New Roman" w:hAnsi="Times New Roman" w:cs="Times New Roman"/>
          <w:sz w:val="20"/>
          <w:szCs w:val="20"/>
        </w:rPr>
        <w:t>26.09</w:t>
      </w:r>
      <w:r w:rsidRPr="008B5820">
        <w:rPr>
          <w:rFonts w:ascii="Times New Roman" w:hAnsi="Times New Roman" w:cs="Times New Roman"/>
          <w:sz w:val="20"/>
          <w:szCs w:val="20"/>
        </w:rPr>
        <w:t>.2023 r.</w:t>
      </w:r>
    </w:p>
    <w:p w:rsidR="00371747" w:rsidRPr="008B5820" w:rsidRDefault="00371747" w:rsidP="00137914">
      <w:pPr>
        <w:spacing w:after="840" w:line="360" w:lineRule="auto"/>
        <w:rPr>
          <w:rFonts w:ascii="Times New Roman" w:hAnsi="Times New Roman" w:cs="Times New Roman"/>
          <w:sz w:val="20"/>
          <w:szCs w:val="20"/>
        </w:rPr>
      </w:pPr>
      <w:r w:rsidRPr="008B5820">
        <w:rPr>
          <w:rFonts w:ascii="Times New Roman" w:hAnsi="Times New Roman" w:cs="Times New Roman"/>
          <w:sz w:val="20"/>
          <w:szCs w:val="20"/>
        </w:rPr>
        <w:t>AT-ZP.262.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8B582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8B5820">
        <w:rPr>
          <w:rFonts w:ascii="Times New Roman" w:hAnsi="Times New Roman" w:cs="Times New Roman"/>
          <w:sz w:val="20"/>
          <w:szCs w:val="20"/>
        </w:rPr>
        <w:t>.2023.EG</w:t>
      </w:r>
    </w:p>
    <w:p w:rsidR="006C13F8" w:rsidRPr="006C13F8" w:rsidRDefault="003900A5" w:rsidP="00137914">
      <w:pPr>
        <w:spacing w:after="84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C13F8">
        <w:rPr>
          <w:rFonts w:ascii="Times New Roman" w:hAnsi="Times New Roman" w:cs="Times New Roman"/>
          <w:b/>
          <w:sz w:val="20"/>
          <w:szCs w:val="20"/>
        </w:rPr>
        <w:t xml:space="preserve">Zawiadomienie o unieważnieniu czynności oceny oferty oraz powtórzeniu czynności oceny ofert w zakresie </w:t>
      </w:r>
      <w:r w:rsidR="006C13F8" w:rsidRPr="006C13F8">
        <w:rPr>
          <w:rFonts w:ascii="Times New Roman" w:hAnsi="Times New Roman" w:cs="Times New Roman"/>
          <w:b/>
          <w:sz w:val="20"/>
          <w:szCs w:val="20"/>
        </w:rPr>
        <w:t>części</w:t>
      </w:r>
      <w:r w:rsidRPr="006C13F8">
        <w:rPr>
          <w:rFonts w:ascii="Times New Roman" w:hAnsi="Times New Roman" w:cs="Times New Roman"/>
          <w:b/>
          <w:sz w:val="20"/>
          <w:szCs w:val="20"/>
        </w:rPr>
        <w:t xml:space="preserve"> nr </w:t>
      </w:r>
      <w:r w:rsidR="00371747">
        <w:rPr>
          <w:rFonts w:ascii="Times New Roman" w:hAnsi="Times New Roman" w:cs="Times New Roman"/>
          <w:b/>
          <w:sz w:val="20"/>
          <w:szCs w:val="20"/>
        </w:rPr>
        <w:t xml:space="preserve">VII </w:t>
      </w:r>
      <w:r w:rsidR="006C13F8">
        <w:rPr>
          <w:rFonts w:ascii="Times New Roman" w:hAnsi="Times New Roman" w:cs="Times New Roman"/>
          <w:b/>
          <w:sz w:val="20"/>
          <w:szCs w:val="20"/>
        </w:rPr>
        <w:t>d</w:t>
      </w:r>
      <w:r w:rsidRPr="006C13F8">
        <w:rPr>
          <w:rFonts w:ascii="Times New Roman" w:hAnsi="Times New Roman" w:cs="Times New Roman"/>
          <w:b/>
          <w:sz w:val="20"/>
          <w:szCs w:val="20"/>
        </w:rPr>
        <w:t xml:space="preserve">ot. postępowania prowadzonego w trybie </w:t>
      </w:r>
      <w:r w:rsidR="006C13F8" w:rsidRPr="006C13F8">
        <w:rPr>
          <w:rFonts w:ascii="Times New Roman" w:hAnsi="Times New Roman" w:cs="Times New Roman"/>
          <w:b/>
          <w:sz w:val="20"/>
          <w:szCs w:val="20"/>
        </w:rPr>
        <w:t>275 ust. 1 ustawy PZP</w:t>
      </w:r>
      <w:r w:rsidRPr="006C13F8">
        <w:rPr>
          <w:rFonts w:ascii="Times New Roman" w:hAnsi="Times New Roman" w:cs="Times New Roman"/>
          <w:b/>
          <w:sz w:val="20"/>
          <w:szCs w:val="20"/>
        </w:rPr>
        <w:t xml:space="preserve"> pn.:</w:t>
      </w:r>
      <w:r w:rsidR="00371747" w:rsidRPr="0037174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37914">
        <w:rPr>
          <w:rFonts w:ascii="Times New Roman" w:hAnsi="Times New Roman" w:cs="Times New Roman"/>
          <w:b/>
          <w:bCs/>
          <w:sz w:val="20"/>
          <w:szCs w:val="20"/>
        </w:rPr>
        <w:t>„</w:t>
      </w:r>
      <w:r w:rsidR="00371747">
        <w:rPr>
          <w:rFonts w:ascii="Times New Roman" w:hAnsi="Times New Roman" w:cs="Times New Roman"/>
          <w:b/>
          <w:bCs/>
          <w:sz w:val="20"/>
          <w:szCs w:val="20"/>
        </w:rPr>
        <w:t>Dostawa oprogramowania oraz sprzętu komputerowego na potrzeby WORD Katowice</w:t>
      </w:r>
      <w:r w:rsidR="00137914">
        <w:rPr>
          <w:rFonts w:ascii="Times New Roman" w:hAnsi="Times New Roman" w:cs="Times New Roman"/>
          <w:b/>
          <w:sz w:val="20"/>
          <w:szCs w:val="20"/>
        </w:rPr>
        <w:t>”.</w:t>
      </w:r>
    </w:p>
    <w:p w:rsidR="003900A5" w:rsidRPr="006C13F8" w:rsidRDefault="003900A5" w:rsidP="00137914">
      <w:pPr>
        <w:pStyle w:val="Zwykytekst"/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13F8">
        <w:rPr>
          <w:rFonts w:ascii="Times New Roman" w:hAnsi="Times New Roman" w:cs="Times New Roman"/>
          <w:sz w:val="20"/>
          <w:szCs w:val="20"/>
        </w:rPr>
        <w:t>Na podstawie art 16 i 17 ustawy z 11 września 2019 P</w:t>
      </w:r>
      <w:r w:rsidR="009C224E">
        <w:rPr>
          <w:rFonts w:ascii="Times New Roman" w:hAnsi="Times New Roman" w:cs="Times New Roman"/>
          <w:sz w:val="20"/>
          <w:szCs w:val="20"/>
        </w:rPr>
        <w:t xml:space="preserve">rawo zamówień publicznych </w:t>
      </w:r>
      <w:r w:rsidRPr="006C13F8">
        <w:rPr>
          <w:rFonts w:ascii="Times New Roman" w:hAnsi="Times New Roman" w:cs="Times New Roman"/>
          <w:sz w:val="20"/>
          <w:szCs w:val="20"/>
        </w:rPr>
        <w:t>(Dz. U. 202</w:t>
      </w:r>
      <w:r w:rsidR="00D761BD">
        <w:rPr>
          <w:rFonts w:ascii="Times New Roman" w:hAnsi="Times New Roman" w:cs="Times New Roman"/>
          <w:sz w:val="20"/>
          <w:szCs w:val="20"/>
        </w:rPr>
        <w:t>2, poz. 1710 z</w:t>
      </w:r>
      <w:r w:rsidR="00137914">
        <w:rPr>
          <w:rFonts w:ascii="Times New Roman" w:hAnsi="Times New Roman" w:cs="Times New Roman"/>
          <w:sz w:val="20"/>
          <w:szCs w:val="20"/>
        </w:rPr>
        <w:t> </w:t>
      </w:r>
      <w:r w:rsidR="00D761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61BD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D761BD">
        <w:rPr>
          <w:rFonts w:ascii="Times New Roman" w:hAnsi="Times New Roman" w:cs="Times New Roman"/>
          <w:sz w:val="20"/>
          <w:szCs w:val="20"/>
        </w:rPr>
        <w:t>. zm.)</w:t>
      </w:r>
      <w:r w:rsidRPr="006C13F8">
        <w:rPr>
          <w:rFonts w:ascii="Times New Roman" w:hAnsi="Times New Roman" w:cs="Times New Roman"/>
          <w:sz w:val="20"/>
          <w:szCs w:val="20"/>
        </w:rPr>
        <w:t xml:space="preserve"> Zamawiający zawiadamia o unieważnieniu czynności oceny </w:t>
      </w:r>
      <w:r w:rsidR="00137914">
        <w:rPr>
          <w:rFonts w:ascii="Times New Roman" w:hAnsi="Times New Roman" w:cs="Times New Roman"/>
          <w:sz w:val="20"/>
          <w:szCs w:val="20"/>
        </w:rPr>
        <w:t xml:space="preserve">oraz wyboru oferty </w:t>
      </w:r>
      <w:r w:rsidR="00F63FE8">
        <w:rPr>
          <w:rFonts w:ascii="Times New Roman" w:hAnsi="Times New Roman" w:cs="Times New Roman"/>
          <w:sz w:val="20"/>
          <w:szCs w:val="20"/>
        </w:rPr>
        <w:t>w zakresie części</w:t>
      </w:r>
      <w:r w:rsidRPr="006C13F8">
        <w:rPr>
          <w:rFonts w:ascii="Times New Roman" w:hAnsi="Times New Roman" w:cs="Times New Roman"/>
          <w:sz w:val="20"/>
          <w:szCs w:val="20"/>
        </w:rPr>
        <w:t xml:space="preserve"> nr </w:t>
      </w:r>
      <w:r w:rsidR="00371747">
        <w:rPr>
          <w:rFonts w:ascii="Times New Roman" w:hAnsi="Times New Roman" w:cs="Times New Roman"/>
          <w:sz w:val="20"/>
          <w:szCs w:val="20"/>
        </w:rPr>
        <w:t>VII</w:t>
      </w:r>
      <w:r w:rsidRPr="006C13F8">
        <w:rPr>
          <w:rFonts w:ascii="Times New Roman" w:hAnsi="Times New Roman" w:cs="Times New Roman"/>
          <w:sz w:val="20"/>
          <w:szCs w:val="20"/>
        </w:rPr>
        <w:t xml:space="preserve"> dokonanej w dniu </w:t>
      </w:r>
      <w:r w:rsidR="00371747">
        <w:rPr>
          <w:rFonts w:ascii="Times New Roman" w:hAnsi="Times New Roman" w:cs="Times New Roman"/>
          <w:sz w:val="20"/>
          <w:szCs w:val="20"/>
        </w:rPr>
        <w:t>22.09.2</w:t>
      </w:r>
      <w:r w:rsidR="00D761BD">
        <w:rPr>
          <w:rFonts w:ascii="Times New Roman" w:hAnsi="Times New Roman" w:cs="Times New Roman"/>
          <w:sz w:val="20"/>
          <w:szCs w:val="20"/>
        </w:rPr>
        <w:t>023</w:t>
      </w:r>
      <w:r w:rsidR="00F63FE8">
        <w:rPr>
          <w:rFonts w:ascii="Times New Roman" w:hAnsi="Times New Roman" w:cs="Times New Roman"/>
          <w:sz w:val="20"/>
          <w:szCs w:val="20"/>
        </w:rPr>
        <w:t xml:space="preserve"> r.</w:t>
      </w:r>
      <w:r w:rsidRPr="006C13F8">
        <w:rPr>
          <w:rFonts w:ascii="Times New Roman" w:hAnsi="Times New Roman" w:cs="Times New Roman"/>
          <w:sz w:val="20"/>
          <w:szCs w:val="20"/>
        </w:rPr>
        <w:t xml:space="preserve"> oraz zawiadamia o powtórzeniu czynności badania i oceny ofert złożonych w</w:t>
      </w:r>
      <w:r w:rsidR="00137914">
        <w:rPr>
          <w:rFonts w:ascii="Times New Roman" w:hAnsi="Times New Roman" w:cs="Times New Roman"/>
          <w:sz w:val="20"/>
          <w:szCs w:val="20"/>
        </w:rPr>
        <w:t> </w:t>
      </w:r>
      <w:r w:rsidRPr="006C13F8">
        <w:rPr>
          <w:rFonts w:ascii="Times New Roman" w:hAnsi="Times New Roman" w:cs="Times New Roman"/>
          <w:sz w:val="20"/>
          <w:szCs w:val="20"/>
        </w:rPr>
        <w:t xml:space="preserve"> przedmiotowym postępowaniu </w:t>
      </w:r>
      <w:r w:rsidR="00137914">
        <w:rPr>
          <w:rFonts w:ascii="Times New Roman" w:hAnsi="Times New Roman" w:cs="Times New Roman"/>
          <w:sz w:val="20"/>
          <w:szCs w:val="20"/>
        </w:rPr>
        <w:t xml:space="preserve">w części VII </w:t>
      </w:r>
      <w:r w:rsidRPr="006C13F8">
        <w:rPr>
          <w:rFonts w:ascii="Times New Roman" w:hAnsi="Times New Roman" w:cs="Times New Roman"/>
          <w:sz w:val="20"/>
          <w:szCs w:val="20"/>
        </w:rPr>
        <w:t>zmierzających do wyboru najkorzystniejszej oferty.</w:t>
      </w:r>
    </w:p>
    <w:p w:rsidR="003900A5" w:rsidRPr="00F63FE8" w:rsidRDefault="003900A5" w:rsidP="00137914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63FE8">
        <w:rPr>
          <w:rFonts w:ascii="Times New Roman" w:hAnsi="Times New Roman" w:cs="Times New Roman"/>
          <w:b/>
          <w:sz w:val="20"/>
          <w:szCs w:val="20"/>
        </w:rPr>
        <w:t>Uzasadnienie:</w:t>
      </w:r>
    </w:p>
    <w:p w:rsidR="00F63FE8" w:rsidRDefault="00371747" w:rsidP="00137914">
      <w:pPr>
        <w:spacing w:after="3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 </w:t>
      </w:r>
      <w:r w:rsidR="00C276C4">
        <w:rPr>
          <w:rFonts w:ascii="Times New Roman" w:hAnsi="Times New Roman" w:cs="Times New Roman"/>
          <w:sz w:val="20"/>
          <w:szCs w:val="20"/>
        </w:rPr>
        <w:t xml:space="preserve">uwagi na wniosek o odrzucenie oferty Wykonawcy Web-Profit z powodu niezgodności z opisem zamówienia w SWZ Komisja powtórnie dokona czynności oceny ofert w części VII postępowania </w:t>
      </w:r>
      <w:r w:rsidR="00C276C4" w:rsidRPr="00C276C4">
        <w:rPr>
          <w:rFonts w:ascii="Times New Roman" w:hAnsi="Times New Roman" w:cs="Times New Roman"/>
          <w:sz w:val="20"/>
          <w:szCs w:val="20"/>
        </w:rPr>
        <w:t>pn.:</w:t>
      </w:r>
      <w:r w:rsidR="00C276C4" w:rsidRPr="00C276C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37914">
        <w:rPr>
          <w:rFonts w:ascii="Times New Roman" w:hAnsi="Times New Roman" w:cs="Times New Roman"/>
          <w:bCs/>
          <w:sz w:val="20"/>
          <w:szCs w:val="20"/>
        </w:rPr>
        <w:t>„</w:t>
      </w:r>
      <w:r w:rsidR="00C276C4" w:rsidRPr="00C276C4">
        <w:rPr>
          <w:rFonts w:ascii="Times New Roman" w:hAnsi="Times New Roman" w:cs="Times New Roman"/>
          <w:bCs/>
          <w:sz w:val="20"/>
          <w:szCs w:val="20"/>
        </w:rPr>
        <w:t>Dostawa oprogramowania oraz sprzętu komputerowego na potrzeby WORD Katowice</w:t>
      </w:r>
      <w:r w:rsidR="00137914">
        <w:rPr>
          <w:rFonts w:ascii="Times New Roman" w:hAnsi="Times New Roman" w:cs="Times New Roman"/>
          <w:sz w:val="20"/>
          <w:szCs w:val="20"/>
        </w:rPr>
        <w:t>”.</w:t>
      </w:r>
    </w:p>
    <w:p w:rsidR="003900A5" w:rsidRDefault="003900A5" w:rsidP="00137914">
      <w:pPr>
        <w:pStyle w:val="Zwykytekst"/>
        <w:spacing w:after="36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13F8">
        <w:rPr>
          <w:rFonts w:ascii="Times New Roman" w:hAnsi="Times New Roman" w:cs="Times New Roman"/>
          <w:sz w:val="20"/>
          <w:szCs w:val="20"/>
        </w:rPr>
        <w:t xml:space="preserve">Zamawiający zgodnie z art. 253 ustawy </w:t>
      </w:r>
      <w:proofErr w:type="spellStart"/>
      <w:r w:rsidRPr="006C13F8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6C13F8">
        <w:rPr>
          <w:rFonts w:ascii="Times New Roman" w:hAnsi="Times New Roman" w:cs="Times New Roman"/>
          <w:sz w:val="20"/>
          <w:szCs w:val="20"/>
        </w:rPr>
        <w:t xml:space="preserve"> niezwłocznie zawiadomi o wynikach postępowania.</w:t>
      </w:r>
    </w:p>
    <w:p w:rsidR="00F05788" w:rsidRPr="00137914" w:rsidRDefault="00F05788" w:rsidP="00137914">
      <w:pPr>
        <w:pStyle w:val="Zwykytekst"/>
        <w:spacing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 w:rsidRPr="00137914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Dyrektor WORD</w:t>
      </w:r>
    </w:p>
    <w:p w:rsidR="00F05788" w:rsidRPr="00137914" w:rsidRDefault="00F05788" w:rsidP="00137914">
      <w:pPr>
        <w:pStyle w:val="Zwykytekst"/>
        <w:spacing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 w:rsidRPr="00137914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Krzyszt</w:t>
      </w:r>
      <w:bookmarkStart w:id="0" w:name="_GoBack"/>
      <w:bookmarkEnd w:id="0"/>
      <w:r w:rsidRPr="00137914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of Przybylski</w:t>
      </w:r>
    </w:p>
    <w:sectPr w:rsidR="00F05788" w:rsidRPr="00137914" w:rsidSect="007E2047">
      <w:pgSz w:w="11907" w:h="16839" w:code="9"/>
      <w:pgMar w:top="1417" w:right="1417" w:bottom="1417" w:left="1417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A5"/>
    <w:rsid w:val="00137914"/>
    <w:rsid w:val="00371747"/>
    <w:rsid w:val="003900A5"/>
    <w:rsid w:val="00517171"/>
    <w:rsid w:val="006C13F8"/>
    <w:rsid w:val="007E2047"/>
    <w:rsid w:val="00802FBE"/>
    <w:rsid w:val="0084114F"/>
    <w:rsid w:val="009C224E"/>
    <w:rsid w:val="00C276C4"/>
    <w:rsid w:val="00D761BD"/>
    <w:rsid w:val="00E344D5"/>
    <w:rsid w:val="00E37B1F"/>
    <w:rsid w:val="00E5798A"/>
    <w:rsid w:val="00F05788"/>
    <w:rsid w:val="00F6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BB94A-BA3E-4974-8D14-38E94C0F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3900A5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900A5"/>
    <w:rPr>
      <w:rFonts w:ascii="Calibri" w:hAnsi="Calibri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7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Łukasz Żurawik</cp:lastModifiedBy>
  <cp:revision>3</cp:revision>
  <cp:lastPrinted>2023-09-26T10:12:00Z</cp:lastPrinted>
  <dcterms:created xsi:type="dcterms:W3CDTF">2023-09-26T10:09:00Z</dcterms:created>
  <dcterms:modified xsi:type="dcterms:W3CDTF">2023-09-26T10:18:00Z</dcterms:modified>
</cp:coreProperties>
</file>