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B1" w:rsidRPr="00D06FAD" w:rsidRDefault="002536B1" w:rsidP="00C6705D">
      <w:pPr>
        <w:pStyle w:val="Bezodstpw2"/>
        <w:jc w:val="right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</w:p>
    <w:p w:rsidR="002536B1" w:rsidRPr="00D06FAD" w:rsidRDefault="00B4106B" w:rsidP="00C6705D">
      <w:pPr>
        <w:pStyle w:val="Nagwek7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-212090</wp:posOffset>
                </wp:positionV>
                <wp:extent cx="1920240" cy="731520"/>
                <wp:effectExtent l="0" t="0" r="22860" b="11430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6B1" w:rsidRDefault="002536B1" w:rsidP="00C6705D"/>
                          <w:p w:rsidR="002536B1" w:rsidRDefault="002536B1" w:rsidP="00C6705D">
                            <w:pPr>
                              <w:jc w:val="center"/>
                            </w:pPr>
                          </w:p>
                          <w:p w:rsidR="002536B1" w:rsidRDefault="002536B1" w:rsidP="00C6705D">
                            <w:pPr>
                              <w:jc w:val="center"/>
                            </w:pPr>
                          </w:p>
                          <w:p w:rsidR="002536B1" w:rsidRPr="00F14857" w:rsidRDefault="002536B1" w:rsidP="00C670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857">
                              <w:rPr>
                                <w:sz w:val="20"/>
                                <w:szCs w:val="20"/>
                              </w:rPr>
                              <w:t>(pieczęć Wykonawcy)</w:t>
                            </w:r>
                          </w:p>
                          <w:p w:rsidR="002536B1" w:rsidRDefault="002536B1" w:rsidP="00C6705D"/>
                          <w:p w:rsidR="002536B1" w:rsidRDefault="002536B1" w:rsidP="00C6705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-3.85pt;margin-top:-16.7pt;width:151.2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">
                <v:textbox inset="0,0,0,0">
                  <w:txbxContent>
                    <w:p w:rsidR="002536B1" w:rsidRDefault="002536B1" w:rsidP="00C6705D"/>
                    <w:p w:rsidR="002536B1" w:rsidRDefault="002536B1" w:rsidP="00C6705D">
                      <w:pPr>
                        <w:jc w:val="center"/>
                      </w:pPr>
                    </w:p>
                    <w:p w:rsidR="002536B1" w:rsidRDefault="002536B1" w:rsidP="00C6705D">
                      <w:pPr>
                        <w:jc w:val="center"/>
                      </w:pPr>
                    </w:p>
                    <w:p w:rsidR="002536B1" w:rsidRPr="00F14857" w:rsidRDefault="002536B1" w:rsidP="00C670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857">
                        <w:rPr>
                          <w:sz w:val="20"/>
                          <w:szCs w:val="20"/>
                        </w:rPr>
                        <w:t>(pieczęć Wykonawcy)</w:t>
                      </w:r>
                    </w:p>
                    <w:p w:rsidR="002536B1" w:rsidRDefault="002536B1" w:rsidP="00C6705D"/>
                    <w:p w:rsidR="002536B1" w:rsidRDefault="002536B1" w:rsidP="00C6705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:rsidR="002536B1" w:rsidRPr="00D06FAD" w:rsidRDefault="002536B1" w:rsidP="00C6705D">
      <w:pPr>
        <w:pStyle w:val="TekstprzypisudolnegoTekstprzypisu"/>
        <w:rPr>
          <w:rFonts w:ascii="Arial" w:hAnsi="Arial" w:cs="Arial"/>
          <w:b/>
          <w:bCs/>
        </w:rPr>
      </w:pPr>
    </w:p>
    <w:p w:rsidR="002536B1" w:rsidRPr="00D06FAD" w:rsidRDefault="002536B1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pStyle w:val="TekstprzypisudolnegoTekstprzypisu"/>
        <w:spacing w:before="120" w:after="120"/>
        <w:jc w:val="center"/>
        <w:rPr>
          <w:rFonts w:ascii="Arial" w:hAnsi="Arial" w:cs="Arial"/>
          <w:b/>
          <w:bCs/>
          <w:lang w:eastAsia="ar-SA"/>
        </w:rPr>
      </w:pPr>
      <w:r w:rsidRPr="00D06FAD">
        <w:rPr>
          <w:rFonts w:ascii="Arial" w:hAnsi="Arial" w:cs="Arial"/>
          <w:b/>
          <w:bCs/>
          <w:lang w:eastAsia="ar-SA"/>
        </w:rPr>
        <w:t>Informacja Wykonawcy</w:t>
      </w:r>
    </w:p>
    <w:p w:rsidR="002536B1" w:rsidRPr="00D06FAD" w:rsidRDefault="002536B1" w:rsidP="00C6705D">
      <w:pPr>
        <w:pStyle w:val="TekstprzypisudolnegoTekstprzypisu"/>
        <w:jc w:val="center"/>
        <w:rPr>
          <w:rFonts w:ascii="Arial" w:hAnsi="Arial" w:cs="Arial"/>
          <w:lang w:eastAsia="ar-SA"/>
        </w:rPr>
      </w:pPr>
    </w:p>
    <w:p w:rsidR="002536B1" w:rsidRPr="00D04D1C" w:rsidRDefault="002536B1" w:rsidP="00C6705D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D43F4">
        <w:rPr>
          <w:rFonts w:ascii="Arial" w:hAnsi="Arial" w:cs="Arial"/>
          <w:sz w:val="20"/>
          <w:szCs w:val="20"/>
        </w:rPr>
        <w:t>Przystępując do udziału w post</w:t>
      </w:r>
      <w:r w:rsidR="00D04D1C">
        <w:rPr>
          <w:rFonts w:ascii="Arial" w:hAnsi="Arial" w:cs="Arial"/>
          <w:sz w:val="20"/>
          <w:szCs w:val="20"/>
        </w:rPr>
        <w:t xml:space="preserve">ępowaniu o zamówienie publiczne nr </w:t>
      </w:r>
      <w:r w:rsidR="00D04D1C" w:rsidRPr="00D04D1C">
        <w:rPr>
          <w:rFonts w:ascii="Arial" w:hAnsi="Arial" w:cs="Arial"/>
          <w:sz w:val="20"/>
          <w:szCs w:val="20"/>
        </w:rPr>
        <w:t>NZP/MW/7/2018</w:t>
      </w:r>
      <w:r w:rsidR="008E0501" w:rsidRPr="00D04D1C">
        <w:rPr>
          <w:rFonts w:ascii="Arial" w:hAnsi="Arial" w:cs="Arial"/>
          <w:b/>
          <w:sz w:val="20"/>
          <w:szCs w:val="20"/>
        </w:rPr>
        <w:t xml:space="preserve"> </w:t>
      </w:r>
      <w:r w:rsidRPr="00D04D1C">
        <w:rPr>
          <w:rFonts w:ascii="Arial" w:hAnsi="Arial" w:cs="Arial"/>
          <w:sz w:val="20"/>
          <w:szCs w:val="20"/>
        </w:rPr>
        <w:t>na „</w:t>
      </w:r>
      <w:r w:rsidR="00D04D1C" w:rsidRPr="00D04D1C">
        <w:rPr>
          <w:rFonts w:ascii="Arial" w:hAnsi="Arial" w:cs="Arial"/>
          <w:sz w:val="20"/>
          <w:szCs w:val="20"/>
        </w:rPr>
        <w:t xml:space="preserve">Przetarg nieograniczony na dostawę urządzeń technicznych i wykonanie monitoringu wizyjnego oraz świadczenie usług ochrony za pomocą monitoringu wizyjnego nieruchomości położonych w Katowicach (ZAKRES I), i/lub Dąbrowie Górniczej (ZAKRES II), i/lub Tychach (ZAKRES III), i/lub Rybniku, (ZAKRES IV), i/lub Jastrzębiu Zdroju (ZAKRES V) i/lub Bytomiu (ZAKRES VI) dla Wojewódzkiego Ośrodka Ruchu Drogowego w Katowicach, 40-507 Katowice, ul. Francuska 78.” </w:t>
      </w:r>
      <w:r w:rsidR="008E0501" w:rsidRPr="00D04D1C">
        <w:rPr>
          <w:rFonts w:ascii="Arial" w:hAnsi="Arial" w:cs="Arial"/>
          <w:sz w:val="20"/>
          <w:szCs w:val="20"/>
        </w:rPr>
        <w:t xml:space="preserve"> </w:t>
      </w:r>
    </w:p>
    <w:p w:rsidR="002536B1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AD43F4">
        <w:rPr>
          <w:rFonts w:ascii="Arial" w:hAnsi="Arial" w:cs="Arial"/>
          <w:sz w:val="20"/>
          <w:szCs w:val="20"/>
        </w:rPr>
        <w:t>oświadczam/y, że:</w:t>
      </w:r>
    </w:p>
    <w:p w:rsidR="0058555C" w:rsidRPr="00AD43F4" w:rsidRDefault="0058555C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- z żadnym z Wykonawców, którzy złożyli oferty w niniejszym postępowaniu  nie należę/nie należymy do tej samej grupy kapitałowej w rozumieniu ustawy z dnia 16.02.2007 r. </w:t>
      </w:r>
      <w:bookmarkStart w:id="0" w:name="_GoBack"/>
      <w:bookmarkEnd w:id="0"/>
      <w:r w:rsidRPr="00273CF2">
        <w:rPr>
          <w:rFonts w:ascii="Arial" w:hAnsi="Arial" w:cs="Arial"/>
          <w:sz w:val="20"/>
          <w:szCs w:val="20"/>
        </w:rPr>
        <w:t xml:space="preserve">o ochronie konkurencji i konsumentów (Dz. U. z 2015 r. poz. 184 z </w:t>
      </w:r>
      <w:proofErr w:type="spellStart"/>
      <w:r w:rsidRPr="00273CF2">
        <w:rPr>
          <w:rFonts w:ascii="Arial" w:hAnsi="Arial" w:cs="Arial"/>
          <w:sz w:val="20"/>
          <w:szCs w:val="20"/>
        </w:rPr>
        <w:t>późn</w:t>
      </w:r>
      <w:proofErr w:type="spellEnd"/>
      <w:r w:rsidRPr="00273CF2">
        <w:rPr>
          <w:rFonts w:ascii="Arial" w:hAnsi="Arial" w:cs="Arial"/>
          <w:sz w:val="20"/>
          <w:szCs w:val="20"/>
        </w:rPr>
        <w:t>. zm.)*: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- wspólnie z ………………………………………………………………………………należę/należymy do tej samej  grupy kapitałowej w rozumieniu ustawy z dnia 16.02.2007 r. o ochronie konkurencji i konsumentów (Dz. U.        z 2015 r. poz. 184 z </w:t>
      </w:r>
      <w:proofErr w:type="spellStart"/>
      <w:r w:rsidRPr="00273CF2">
        <w:rPr>
          <w:rFonts w:ascii="Arial" w:hAnsi="Arial" w:cs="Arial"/>
          <w:sz w:val="20"/>
          <w:szCs w:val="20"/>
        </w:rPr>
        <w:t>późn</w:t>
      </w:r>
      <w:proofErr w:type="spellEnd"/>
      <w:r w:rsidRPr="00273CF2">
        <w:rPr>
          <w:rFonts w:ascii="Arial" w:hAnsi="Arial" w:cs="Arial"/>
          <w:sz w:val="20"/>
          <w:szCs w:val="20"/>
        </w:rPr>
        <w:t>. zm.) i przedkładam/y niżej wymienione dowody, że powiązania między nami nie prowadzą do zakłócenia konkurencji w niniejszym postępowaniu *: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AD43F4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AD43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36B1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2536B1" w:rsidRPr="00273CF2" w:rsidRDefault="002536B1" w:rsidP="00AD43F4">
      <w:pPr>
        <w:pStyle w:val="Bezodstpw1"/>
        <w:ind w:left="360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536B1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4.………………………………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 </w:t>
      </w:r>
    </w:p>
    <w:p w:rsidR="002536B1" w:rsidRPr="003C360A" w:rsidRDefault="002536B1" w:rsidP="00C6705D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  <w:r w:rsidRPr="00D06FAD">
        <w:rPr>
          <w:rFonts w:ascii="Arial" w:hAnsi="Arial" w:cs="Arial"/>
          <w:sz w:val="20"/>
          <w:szCs w:val="20"/>
        </w:rPr>
        <w:t>……………………………….                                               …………………………………………………</w:t>
      </w:r>
    </w:p>
    <w:p w:rsidR="002536B1" w:rsidRPr="00D06FAD" w:rsidRDefault="002536B1" w:rsidP="00C6705D">
      <w:pPr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>miejscowość i data</w:t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podpis  osoby/osób uprawnionej do </w:t>
      </w:r>
    </w:p>
    <w:p w:rsidR="002536B1" w:rsidRPr="00D06FAD" w:rsidRDefault="002536B1" w:rsidP="00C6705D">
      <w:pPr>
        <w:ind w:left="4956" w:firstLine="708"/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 xml:space="preserve">    reprezentowania Wykonawcy</w:t>
      </w:r>
    </w:p>
    <w:p w:rsidR="002536B1" w:rsidRPr="00D06FAD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spacing w:before="120"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Default="002536B1" w:rsidP="00C6705D">
      <w:pPr>
        <w:tabs>
          <w:tab w:val="left" w:pos="210"/>
        </w:tabs>
        <w:rPr>
          <w:rFonts w:ascii="Bookman Old Style" w:hAnsi="Bookman Old Style"/>
          <w:b/>
          <w:sz w:val="20"/>
          <w:szCs w:val="20"/>
        </w:rPr>
      </w:pPr>
    </w:p>
    <w:p w:rsidR="002536B1" w:rsidRDefault="002536B1"/>
    <w:sectPr w:rsidR="002536B1" w:rsidSect="001651AE">
      <w:headerReference w:type="default" r:id="rId7"/>
      <w:footerReference w:type="default" r:id="rId8"/>
      <w:pgSz w:w="11906" w:h="16838"/>
      <w:pgMar w:top="1258" w:right="1106" w:bottom="7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748" w:rsidRDefault="003B1748" w:rsidP="001651AE">
      <w:r>
        <w:separator/>
      </w:r>
    </w:p>
  </w:endnote>
  <w:endnote w:type="continuationSeparator" w:id="0">
    <w:p w:rsidR="003B1748" w:rsidRDefault="003B1748" w:rsidP="0016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1" w:rsidRDefault="00B4106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6614795</wp:posOffset>
              </wp:positionH>
              <wp:positionV relativeFrom="paragraph">
                <wp:posOffset>635</wp:posOffset>
              </wp:positionV>
              <wp:extent cx="242570" cy="349885"/>
              <wp:effectExtent l="4445" t="0" r="63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6B1" w:rsidRDefault="002536B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D04D1C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:rsidR="002536B1" w:rsidRDefault="002536B1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0.85pt;margin-top:.05pt;width:19.1pt;height:27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" stroked="f">
              <v:fill opacity="0"/>
              <v:textbox inset="0,0,0,0">
                <w:txbxContent>
                  <w:p w:rsidR="002536B1" w:rsidRDefault="002536B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D04D1C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:rsidR="002536B1" w:rsidRDefault="002536B1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748" w:rsidRDefault="003B1748" w:rsidP="001651AE">
      <w:r>
        <w:separator/>
      </w:r>
    </w:p>
  </w:footnote>
  <w:footnote w:type="continuationSeparator" w:id="0">
    <w:p w:rsidR="003B1748" w:rsidRDefault="003B1748" w:rsidP="0016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1" w:rsidRDefault="002536B1">
    <w:pPr>
      <w:pStyle w:val="Tekstpodstawowy"/>
      <w:ind w:left="360"/>
      <w:jc w:val="center"/>
    </w:pPr>
    <w:r>
      <w:rPr>
        <w:rFonts w:ascii="Calibri" w:hAnsi="Calibri" w:cs="Calibri"/>
        <w:b w:val="0"/>
        <w:sz w:val="16"/>
        <w:szCs w:val="16"/>
      </w:rPr>
      <w:t>.</w:t>
    </w:r>
  </w:p>
  <w:p w:rsidR="002536B1" w:rsidRDefault="002536B1">
    <w:pPr>
      <w:pStyle w:val="Nagwek"/>
      <w:jc w:val="center"/>
      <w:rPr>
        <w:rFonts w:ascii="Calibri" w:hAnsi="Calibri" w:cs="Calibri"/>
        <w:sz w:val="16"/>
        <w:szCs w:val="16"/>
        <w:u w:val="single"/>
      </w:rPr>
    </w:pPr>
  </w:p>
  <w:p w:rsidR="002536B1" w:rsidRDefault="002536B1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E45A70"/>
    <w:multiLevelType w:val="hybridMultilevel"/>
    <w:tmpl w:val="AFBA18FE"/>
    <w:lvl w:ilvl="0" w:tplc="C31CB54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5D"/>
    <w:rsid w:val="0004086A"/>
    <w:rsid w:val="000D3A2D"/>
    <w:rsid w:val="000F2159"/>
    <w:rsid w:val="001651AE"/>
    <w:rsid w:val="001C5592"/>
    <w:rsid w:val="001F3C36"/>
    <w:rsid w:val="002536B1"/>
    <w:rsid w:val="00273CF2"/>
    <w:rsid w:val="003B1748"/>
    <w:rsid w:val="003C360A"/>
    <w:rsid w:val="004470F9"/>
    <w:rsid w:val="00514D00"/>
    <w:rsid w:val="0058555C"/>
    <w:rsid w:val="007328BE"/>
    <w:rsid w:val="007644D1"/>
    <w:rsid w:val="0086766C"/>
    <w:rsid w:val="008E0501"/>
    <w:rsid w:val="009F69E6"/>
    <w:rsid w:val="00AA5F1B"/>
    <w:rsid w:val="00AB1E0B"/>
    <w:rsid w:val="00AD43F4"/>
    <w:rsid w:val="00B4106B"/>
    <w:rsid w:val="00B61291"/>
    <w:rsid w:val="00B863D4"/>
    <w:rsid w:val="00BE06E6"/>
    <w:rsid w:val="00C067B4"/>
    <w:rsid w:val="00C5577A"/>
    <w:rsid w:val="00C6705D"/>
    <w:rsid w:val="00D04D1C"/>
    <w:rsid w:val="00D06FAD"/>
    <w:rsid w:val="00D36D05"/>
    <w:rsid w:val="00E16429"/>
    <w:rsid w:val="00EE6058"/>
    <w:rsid w:val="00EF02DE"/>
    <w:rsid w:val="00F00E26"/>
    <w:rsid w:val="00F14857"/>
    <w:rsid w:val="00F4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3BB07EA-DDB8-44DC-A0BF-0C2C7E7E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05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705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Numerstrony">
    <w:name w:val="page number"/>
    <w:basedOn w:val="Domylnaczcionkaakapitu"/>
    <w:rsid w:val="00C6705D"/>
    <w:rPr>
      <w:rFonts w:cs="Times New Roman"/>
    </w:rPr>
  </w:style>
  <w:style w:type="paragraph" w:styleId="Tekstpodstawowy">
    <w:name w:val="Body Text"/>
    <w:aliases w:val="Tekst podstawow.(F2),(F2)"/>
    <w:basedOn w:val="Normalny"/>
    <w:link w:val="TekstpodstawowyZnak"/>
    <w:rsid w:val="00C6705D"/>
    <w:pPr>
      <w:widowControl w:val="0"/>
    </w:pPr>
    <w:rPr>
      <w:b/>
      <w:bCs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locked/>
    <w:rsid w:val="00C6705D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rsid w:val="00C67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link w:val="NagwekZnak"/>
    <w:rsid w:val="00C6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Bezodstpw1">
    <w:name w:val="Bez odstępów1"/>
    <w:rsid w:val="00C6705D"/>
    <w:rPr>
      <w:sz w:val="22"/>
      <w:szCs w:val="22"/>
    </w:rPr>
  </w:style>
  <w:style w:type="paragraph" w:customStyle="1" w:styleId="Bezodstpw2">
    <w:name w:val="Bez odstępów2"/>
    <w:rsid w:val="00C6705D"/>
    <w:rPr>
      <w:rFonts w:eastAsia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6705D"/>
    <w:pPr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C6705D"/>
    <w:rPr>
      <w:rFonts w:ascii="Calibri" w:hAnsi="Calibri" w:cs="Times New Roman"/>
    </w:rPr>
  </w:style>
  <w:style w:type="paragraph" w:customStyle="1" w:styleId="TekstprzypisudolnegoTekstprzypisu">
    <w:name w:val="Tekst przypisu dolnego.Tekst przypisu"/>
    <w:basedOn w:val="Normalny"/>
    <w:rsid w:val="00C6705D"/>
    <w:pPr>
      <w:widowControl w:val="0"/>
      <w:suppressAutoHyphens w:val="0"/>
    </w:pPr>
    <w:rPr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Marlińska</dc:creator>
  <cp:keywords/>
  <dc:description/>
  <cp:lastModifiedBy>Justyna Marlińska</cp:lastModifiedBy>
  <cp:revision>3</cp:revision>
  <dcterms:created xsi:type="dcterms:W3CDTF">2018-02-05T14:26:00Z</dcterms:created>
  <dcterms:modified xsi:type="dcterms:W3CDTF">2018-04-04T09:18:00Z</dcterms:modified>
</cp:coreProperties>
</file>