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A84" w:rsidRPr="003E0B30" w:rsidRDefault="006A1A84" w:rsidP="003E0B30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3E0B30">
        <w:rPr>
          <w:rFonts w:ascii="Times New Roman" w:hAnsi="Times New Roman" w:cs="Times New Roman"/>
          <w:b/>
          <w:sz w:val="20"/>
          <w:szCs w:val="20"/>
        </w:rPr>
        <w:t>PROGRAM FUNKCJONALNO-UŻYTKOWY</w:t>
      </w:r>
    </w:p>
    <w:p w:rsidR="006A1A84" w:rsidRPr="003E0B30" w:rsidRDefault="006A1A84" w:rsidP="003E0B3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bookmarkStart w:id="1" w:name="_Toc536595189"/>
      <w:r w:rsidRPr="003E0B30">
        <w:rPr>
          <w:rFonts w:ascii="Times New Roman" w:hAnsi="Times New Roman" w:cs="Times New Roman"/>
          <w:b/>
          <w:sz w:val="20"/>
          <w:szCs w:val="20"/>
        </w:rPr>
        <w:t>Nazwa i adres Zamawiającego:</w:t>
      </w:r>
      <w:bookmarkEnd w:id="1"/>
      <w:r w:rsidRPr="003E0B3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A1A84" w:rsidRPr="003E0B30" w:rsidRDefault="003E0B30" w:rsidP="003E0B3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Wojewódzki Ośrodek Ruchu Drogowego w Katowicach ul. Francuska 78, 40-507 Katowice</w:t>
      </w:r>
    </w:p>
    <w:p w:rsidR="006A1A84" w:rsidRPr="003E0B30" w:rsidRDefault="006A1A84" w:rsidP="003E0B3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bookmarkStart w:id="2" w:name="_Toc536595190"/>
      <w:r w:rsidRPr="003E0B30">
        <w:rPr>
          <w:rFonts w:ascii="Times New Roman" w:hAnsi="Times New Roman" w:cs="Times New Roman"/>
          <w:b/>
          <w:sz w:val="20"/>
          <w:szCs w:val="20"/>
        </w:rPr>
        <w:t>Nazwa przedmiotu zamówienia:</w:t>
      </w:r>
      <w:bookmarkEnd w:id="2"/>
    </w:p>
    <w:p w:rsidR="006A1A84" w:rsidRPr="003E0B30" w:rsidRDefault="006A1A84" w:rsidP="003E0B3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bookmarkStart w:id="3" w:name="_Toc536595191"/>
      <w:r w:rsidRPr="003E0B30">
        <w:rPr>
          <w:rFonts w:ascii="Times New Roman" w:hAnsi="Times New Roman" w:cs="Times New Roman"/>
          <w:sz w:val="20"/>
          <w:szCs w:val="20"/>
        </w:rPr>
        <w:t>Wykon</w:t>
      </w:r>
      <w:r w:rsidR="00F10B77">
        <w:rPr>
          <w:rFonts w:ascii="Times New Roman" w:hAnsi="Times New Roman" w:cs="Times New Roman"/>
          <w:sz w:val="20"/>
          <w:szCs w:val="20"/>
        </w:rPr>
        <w:t xml:space="preserve">anie Dokumentacji Projektowej oraz </w:t>
      </w:r>
      <w:r w:rsidRPr="003E0B30">
        <w:rPr>
          <w:rFonts w:ascii="Times New Roman" w:hAnsi="Times New Roman" w:cs="Times New Roman"/>
          <w:sz w:val="20"/>
          <w:szCs w:val="20"/>
        </w:rPr>
        <w:t>wymiana opraw oświetlenia wewnętrznego</w:t>
      </w:r>
      <w:r w:rsidR="00F10B77">
        <w:rPr>
          <w:rFonts w:ascii="Times New Roman" w:hAnsi="Times New Roman" w:cs="Times New Roman"/>
          <w:sz w:val="20"/>
          <w:szCs w:val="20"/>
        </w:rPr>
        <w:t xml:space="preserve"> i zewnętrznego</w:t>
      </w:r>
      <w:r w:rsidRPr="003E0B30">
        <w:rPr>
          <w:rFonts w:ascii="Times New Roman" w:hAnsi="Times New Roman" w:cs="Times New Roman"/>
          <w:sz w:val="20"/>
          <w:szCs w:val="20"/>
        </w:rPr>
        <w:t xml:space="preserve"> </w:t>
      </w:r>
      <w:r w:rsidR="003E0B30">
        <w:rPr>
          <w:rFonts w:ascii="Times New Roman" w:hAnsi="Times New Roman" w:cs="Times New Roman"/>
          <w:sz w:val="20"/>
          <w:szCs w:val="20"/>
        </w:rPr>
        <w:t xml:space="preserve">w Wojewódzkim Ośrodku Ruchu Drogowego w Katowicach przy ul. </w:t>
      </w:r>
      <w:r w:rsidR="006C085F">
        <w:rPr>
          <w:rFonts w:ascii="Times New Roman" w:hAnsi="Times New Roman" w:cs="Times New Roman"/>
          <w:sz w:val="20"/>
          <w:szCs w:val="20"/>
        </w:rPr>
        <w:t>Ekonomicznej 21, 44-207 Rybnik</w:t>
      </w:r>
      <w:r w:rsidR="003E0B30">
        <w:rPr>
          <w:rFonts w:ascii="Times New Roman" w:hAnsi="Times New Roman" w:cs="Times New Roman"/>
          <w:sz w:val="20"/>
          <w:szCs w:val="20"/>
        </w:rPr>
        <w:t>.</w:t>
      </w:r>
    </w:p>
    <w:p w:rsidR="006A1A84" w:rsidRPr="003E0B30" w:rsidRDefault="006A1A84" w:rsidP="003E0B3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3E0B30">
        <w:rPr>
          <w:rFonts w:ascii="Times New Roman" w:hAnsi="Times New Roman" w:cs="Times New Roman"/>
          <w:b/>
          <w:sz w:val="20"/>
          <w:szCs w:val="20"/>
        </w:rPr>
        <w:t>Miejsce wykonania zmówienia:</w:t>
      </w:r>
      <w:bookmarkEnd w:id="3"/>
    </w:p>
    <w:p w:rsidR="006A1A84" w:rsidRPr="003E0B30" w:rsidRDefault="003E0B30" w:rsidP="003E0B3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Wojewódzki Ośrodek Ruchu Drogowego w Katowicach </w:t>
      </w:r>
      <w:r w:rsidR="004663D4">
        <w:rPr>
          <w:rFonts w:ascii="Times New Roman" w:hAnsi="Times New Roman" w:cs="Times New Roman"/>
          <w:sz w:val="20"/>
          <w:szCs w:val="20"/>
        </w:rPr>
        <w:t xml:space="preserve">ul. </w:t>
      </w:r>
      <w:r w:rsidR="006C085F">
        <w:rPr>
          <w:rFonts w:ascii="Times New Roman" w:hAnsi="Times New Roman" w:cs="Times New Roman"/>
          <w:sz w:val="20"/>
          <w:szCs w:val="20"/>
        </w:rPr>
        <w:t>Ekonomiczna 21, 44-207 Rybnik.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A1A84" w:rsidRPr="003E0B30" w:rsidRDefault="006A1A84" w:rsidP="003E0B3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3E0B30">
        <w:rPr>
          <w:rFonts w:ascii="Times New Roman" w:hAnsi="Times New Roman" w:cs="Times New Roman"/>
          <w:b/>
          <w:sz w:val="20"/>
          <w:szCs w:val="20"/>
        </w:rPr>
        <w:t>Branża:</w:t>
      </w:r>
    </w:p>
    <w:p w:rsidR="006A1A84" w:rsidRPr="003E0B30" w:rsidRDefault="006A1A84" w:rsidP="003E0B3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Elektryczna.</w:t>
      </w:r>
    </w:p>
    <w:p w:rsidR="006A1A84" w:rsidRPr="003E0B30" w:rsidRDefault="006A1A84" w:rsidP="003E0B3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bookmarkStart w:id="4" w:name="_Toc536595192"/>
      <w:r w:rsidRPr="003E0B30">
        <w:rPr>
          <w:rFonts w:ascii="Times New Roman" w:hAnsi="Times New Roman" w:cs="Times New Roman"/>
          <w:b/>
          <w:sz w:val="20"/>
          <w:szCs w:val="20"/>
        </w:rPr>
        <w:t>Wspólny słownik zamówień (CPV) określający przedmiot zamówienia:</w:t>
      </w:r>
      <w:bookmarkEnd w:id="4"/>
    </w:p>
    <w:p w:rsidR="006A1A84" w:rsidRPr="003E0B30" w:rsidRDefault="003E0B30" w:rsidP="003E0B3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CPV: </w:t>
      </w:r>
      <w:r w:rsidR="006A1A84" w:rsidRPr="003E0B30">
        <w:rPr>
          <w:rFonts w:ascii="Times New Roman" w:hAnsi="Times New Roman" w:cs="Times New Roman"/>
          <w:b/>
          <w:sz w:val="20"/>
          <w:szCs w:val="20"/>
        </w:rPr>
        <w:t xml:space="preserve">Opis zamówienia </w:t>
      </w:r>
    </w:p>
    <w:p w:rsidR="006A1A84" w:rsidRPr="003E0B30" w:rsidRDefault="00863E65" w:rsidP="003E0B3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sdt>
        <w:sdtPr>
          <w:id w:val="1645237379"/>
          <w:placeholder>
            <w:docPart w:val="C2C3D1A447D74BF08B82E1A2BC33BEF1"/>
          </w:placeholder>
        </w:sdtPr>
        <w:sdtEndPr/>
        <w:sdtContent>
          <w:hyperlink r:id="rId7" w:history="1">
            <w:r w:rsidR="006A1A84" w:rsidRPr="003E0B30">
              <w:rPr>
                <w:rStyle w:val="Hipercze"/>
                <w:rFonts w:ascii="Times New Roman" w:hAnsi="Times New Roman" w:cs="Times New Roman"/>
                <w:sz w:val="20"/>
                <w:szCs w:val="20"/>
                <w:u w:val="none"/>
              </w:rPr>
              <w:t>71323100-9</w:t>
            </w:r>
          </w:hyperlink>
        </w:sdtContent>
      </w:sdt>
      <w:r w:rsidR="006A1A84" w:rsidRPr="003E0B30">
        <w:rPr>
          <w:rFonts w:ascii="Times New Roman" w:hAnsi="Times New Roman" w:cs="Times New Roman"/>
          <w:sz w:val="20"/>
          <w:szCs w:val="20"/>
        </w:rPr>
        <w:tab/>
      </w:r>
      <w:sdt>
        <w:sdtPr>
          <w:id w:val="-701090474"/>
          <w:placeholder>
            <w:docPart w:val="C2C3D1A447D74BF08B82E1A2BC33BEF1"/>
          </w:placeholder>
        </w:sdtPr>
        <w:sdtEndPr/>
        <w:sdtContent>
          <w:r w:rsidR="006A1A84" w:rsidRPr="003E0B30">
            <w:rPr>
              <w:rFonts w:ascii="Times New Roman" w:hAnsi="Times New Roman" w:cs="Times New Roman"/>
              <w:sz w:val="20"/>
              <w:szCs w:val="20"/>
            </w:rPr>
            <w:t>Usługi projektowania systemów zasilania energią elektryczną.</w:t>
          </w:r>
        </w:sdtContent>
      </w:sdt>
    </w:p>
    <w:p w:rsidR="006A1A84" w:rsidRPr="003E0B30" w:rsidRDefault="00863E65" w:rsidP="003E0B30">
      <w:pPr>
        <w:spacing w:line="360" w:lineRule="auto"/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</w:rPr>
      </w:pPr>
      <w:sdt>
        <w:sdtPr>
          <w:rPr>
            <w:color w:val="0563C1" w:themeColor="hyperlink"/>
            <w:u w:val="single"/>
          </w:rPr>
          <w:id w:val="730895928"/>
          <w:placeholder>
            <w:docPart w:val="C2C3D1A447D74BF08B82E1A2BC33BEF1"/>
          </w:placeholder>
        </w:sdtPr>
        <w:sdtEndPr>
          <w:rPr>
            <w:color w:val="auto"/>
            <w:u w:val="none"/>
          </w:rPr>
        </w:sdtEndPr>
        <w:sdtContent>
          <w:hyperlink r:id="rId8" w:history="1">
            <w:r w:rsidR="006A1A84" w:rsidRPr="003E0B30">
              <w:rPr>
                <w:rStyle w:val="Hipercze"/>
                <w:rFonts w:ascii="Times New Roman" w:hAnsi="Times New Roman" w:cs="Times New Roman"/>
                <w:sz w:val="20"/>
                <w:szCs w:val="20"/>
                <w:u w:val="none"/>
              </w:rPr>
              <w:t>45310000-</w:t>
            </w:r>
          </w:hyperlink>
          <w:r w:rsidR="006A1A84" w:rsidRPr="003E0B30">
            <w:rPr>
              <w:rStyle w:val="Hipercze"/>
              <w:rFonts w:ascii="Times New Roman" w:hAnsi="Times New Roman" w:cs="Times New Roman"/>
              <w:sz w:val="20"/>
              <w:szCs w:val="20"/>
              <w:u w:val="none"/>
            </w:rPr>
            <w:t>0</w:t>
          </w:r>
        </w:sdtContent>
      </w:sdt>
      <w:r w:rsidR="006A1A84" w:rsidRPr="003E0B30">
        <w:rPr>
          <w:rFonts w:ascii="Times New Roman" w:hAnsi="Times New Roman" w:cs="Times New Roman"/>
          <w:sz w:val="20"/>
          <w:szCs w:val="20"/>
        </w:rPr>
        <w:tab/>
      </w:r>
      <w:sdt>
        <w:sdtPr>
          <w:id w:val="573934600"/>
          <w:placeholder>
            <w:docPart w:val="C2C3D1A447D74BF08B82E1A2BC33BEF1"/>
          </w:placeholder>
        </w:sdtPr>
        <w:sdtEndPr/>
        <w:sdtContent>
          <w:r w:rsidR="006A1A84" w:rsidRPr="003E0B30">
            <w:rPr>
              <w:rFonts w:ascii="Times New Roman" w:hAnsi="Times New Roman" w:cs="Times New Roman"/>
              <w:sz w:val="20"/>
              <w:szCs w:val="20"/>
            </w:rPr>
            <w:t>Roboty w zakresie instalacji elektrycznych.</w:t>
          </w:r>
        </w:sdtContent>
      </w:sdt>
    </w:p>
    <w:p w:rsidR="006A1A84" w:rsidRPr="003E0B30" w:rsidRDefault="006A1A84" w:rsidP="003E0B3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3E0B30">
        <w:rPr>
          <w:rFonts w:ascii="Times New Roman" w:hAnsi="Times New Roman" w:cs="Times New Roman"/>
          <w:b/>
          <w:sz w:val="20"/>
          <w:szCs w:val="20"/>
        </w:rPr>
        <w:t>Spis zawartości</w:t>
      </w:r>
    </w:p>
    <w:p w:rsidR="006A1A84" w:rsidRPr="003E0B30" w:rsidRDefault="006A1A84" w:rsidP="003E0B30">
      <w:pPr>
        <w:pStyle w:val="Bezodstpw"/>
        <w:numPr>
          <w:ilvl w:val="1"/>
          <w:numId w:val="9"/>
        </w:numPr>
        <w:spacing w:line="360" w:lineRule="auto"/>
        <w:ind w:left="426" w:hanging="425"/>
        <w:rPr>
          <w:rStyle w:val="Nagwek2Znak"/>
          <w:rFonts w:ascii="Times New Roman" w:eastAsiaTheme="minorEastAsia" w:hAnsi="Times New Roman" w:cs="Times New Roman"/>
          <w:b w:val="0"/>
          <w:bCs w:val="0"/>
          <w:noProof/>
          <w:color w:val="auto"/>
          <w:sz w:val="20"/>
          <w:szCs w:val="20"/>
          <w:lang w:eastAsia="pl-PL"/>
        </w:rPr>
      </w:pPr>
      <w:r w:rsidRPr="003E0B30">
        <w:rPr>
          <w:rStyle w:val="Nagwek2Znak"/>
          <w:rFonts w:ascii="Times New Roman" w:eastAsiaTheme="minorEastAsia" w:hAnsi="Times New Roman" w:cs="Times New Roman"/>
          <w:b w:val="0"/>
          <w:noProof/>
          <w:color w:val="auto"/>
          <w:sz w:val="20"/>
          <w:szCs w:val="20"/>
          <w:lang w:eastAsia="pl-PL"/>
        </w:rPr>
        <w:t>Przedmiot zamówienia.</w:t>
      </w:r>
    </w:p>
    <w:p w:rsidR="006A1A84" w:rsidRPr="003E0B30" w:rsidRDefault="006A1A84" w:rsidP="003E0B30">
      <w:pPr>
        <w:pStyle w:val="Bezodstpw"/>
        <w:numPr>
          <w:ilvl w:val="1"/>
          <w:numId w:val="9"/>
        </w:numPr>
        <w:spacing w:line="360" w:lineRule="auto"/>
        <w:ind w:left="426" w:hanging="425"/>
        <w:rPr>
          <w:rStyle w:val="Nagwek2Znak"/>
          <w:rFonts w:ascii="Times New Roman" w:eastAsiaTheme="minorEastAsia" w:hAnsi="Times New Roman" w:cs="Times New Roman"/>
          <w:b w:val="0"/>
          <w:bCs w:val="0"/>
          <w:noProof/>
          <w:color w:val="auto"/>
          <w:sz w:val="20"/>
          <w:szCs w:val="20"/>
          <w:lang w:eastAsia="pl-PL"/>
        </w:rPr>
      </w:pPr>
      <w:r w:rsidRPr="003E0B30">
        <w:rPr>
          <w:rStyle w:val="Nagwek2Znak"/>
          <w:rFonts w:ascii="Times New Roman" w:eastAsiaTheme="minorEastAsia" w:hAnsi="Times New Roman" w:cs="Times New Roman"/>
          <w:b w:val="0"/>
          <w:noProof/>
          <w:color w:val="auto"/>
          <w:sz w:val="20"/>
          <w:szCs w:val="20"/>
          <w:lang w:eastAsia="pl-PL"/>
        </w:rPr>
        <w:t>Zakres robót i czynności.</w:t>
      </w:r>
    </w:p>
    <w:p w:rsidR="006A1A84" w:rsidRPr="003E0B30" w:rsidRDefault="006A1A84" w:rsidP="003E0B30">
      <w:pPr>
        <w:pStyle w:val="Bezodstpw"/>
        <w:numPr>
          <w:ilvl w:val="1"/>
          <w:numId w:val="9"/>
        </w:numPr>
        <w:spacing w:line="360" w:lineRule="auto"/>
        <w:ind w:left="426" w:hanging="425"/>
        <w:rPr>
          <w:rStyle w:val="Nagwek2Znak"/>
          <w:rFonts w:ascii="Times New Roman" w:eastAsiaTheme="minorEastAsia" w:hAnsi="Times New Roman" w:cs="Times New Roman"/>
          <w:b w:val="0"/>
          <w:bCs w:val="0"/>
          <w:noProof/>
          <w:color w:val="auto"/>
          <w:sz w:val="20"/>
          <w:szCs w:val="20"/>
          <w:lang w:eastAsia="pl-PL"/>
        </w:rPr>
      </w:pPr>
      <w:r w:rsidRPr="003E0B30">
        <w:rPr>
          <w:rStyle w:val="Nagwek2Znak"/>
          <w:rFonts w:ascii="Times New Roman" w:eastAsiaTheme="minorEastAsia" w:hAnsi="Times New Roman" w:cs="Times New Roman"/>
          <w:b w:val="0"/>
          <w:noProof/>
          <w:color w:val="auto"/>
          <w:sz w:val="20"/>
          <w:szCs w:val="20"/>
          <w:lang w:eastAsia="pl-PL"/>
        </w:rPr>
        <w:t>Podstawa wyceny oferty.</w:t>
      </w:r>
    </w:p>
    <w:p w:rsidR="006A1A84" w:rsidRPr="003E0B30" w:rsidRDefault="006A1A84" w:rsidP="003E0B30">
      <w:pPr>
        <w:pStyle w:val="Bezodstpw"/>
        <w:numPr>
          <w:ilvl w:val="1"/>
          <w:numId w:val="9"/>
        </w:numPr>
        <w:spacing w:line="360" w:lineRule="auto"/>
        <w:ind w:left="426" w:hanging="425"/>
        <w:rPr>
          <w:rStyle w:val="Nagwek2Znak"/>
          <w:rFonts w:ascii="Times New Roman" w:eastAsiaTheme="minorEastAsia" w:hAnsi="Times New Roman" w:cs="Times New Roman"/>
          <w:b w:val="0"/>
          <w:bCs w:val="0"/>
          <w:noProof/>
          <w:color w:val="auto"/>
          <w:sz w:val="20"/>
          <w:szCs w:val="20"/>
          <w:lang w:eastAsia="pl-PL"/>
        </w:rPr>
      </w:pPr>
      <w:r w:rsidRPr="003E0B30">
        <w:rPr>
          <w:rStyle w:val="Nagwek2Znak"/>
          <w:rFonts w:ascii="Times New Roman" w:eastAsiaTheme="minorEastAsia" w:hAnsi="Times New Roman" w:cs="Times New Roman"/>
          <w:b w:val="0"/>
          <w:noProof/>
          <w:color w:val="auto"/>
          <w:sz w:val="20"/>
          <w:szCs w:val="20"/>
          <w:lang w:eastAsia="pl-PL"/>
        </w:rPr>
        <w:t>Warunki odbioru końcowego/ostatecznego.</w:t>
      </w:r>
    </w:p>
    <w:p w:rsidR="006A1A84" w:rsidRPr="003E0B30" w:rsidRDefault="006A1A84" w:rsidP="003E0B30">
      <w:pPr>
        <w:pStyle w:val="Bezodstpw"/>
        <w:numPr>
          <w:ilvl w:val="1"/>
          <w:numId w:val="9"/>
        </w:numPr>
        <w:spacing w:line="360" w:lineRule="auto"/>
        <w:ind w:left="426" w:hanging="425"/>
        <w:rPr>
          <w:rStyle w:val="Nagwek2Znak"/>
          <w:rFonts w:ascii="Times New Roman" w:eastAsiaTheme="minorEastAsia" w:hAnsi="Times New Roman" w:cs="Times New Roman"/>
          <w:b w:val="0"/>
          <w:bCs w:val="0"/>
          <w:noProof/>
          <w:color w:val="auto"/>
          <w:sz w:val="20"/>
          <w:szCs w:val="20"/>
          <w:lang w:eastAsia="pl-PL"/>
        </w:rPr>
      </w:pPr>
      <w:r w:rsidRPr="003E0B30">
        <w:rPr>
          <w:rStyle w:val="Nagwek2Znak"/>
          <w:rFonts w:ascii="Times New Roman" w:eastAsiaTheme="minorEastAsia" w:hAnsi="Times New Roman" w:cs="Times New Roman"/>
          <w:b w:val="0"/>
          <w:noProof/>
          <w:color w:val="auto"/>
          <w:sz w:val="20"/>
          <w:szCs w:val="20"/>
          <w:lang w:eastAsia="pl-PL"/>
        </w:rPr>
        <w:t>Ogólne wytyczne dla oferenta.</w:t>
      </w:r>
    </w:p>
    <w:p w:rsidR="006A1A84" w:rsidRPr="003E0B30" w:rsidRDefault="006A1A84" w:rsidP="003E0B30">
      <w:pPr>
        <w:pStyle w:val="Bezodstpw"/>
        <w:numPr>
          <w:ilvl w:val="1"/>
          <w:numId w:val="9"/>
        </w:numPr>
        <w:spacing w:line="360" w:lineRule="auto"/>
        <w:ind w:left="426" w:hanging="425"/>
        <w:rPr>
          <w:rFonts w:ascii="Times New Roman" w:hAnsi="Times New Roman" w:cs="Times New Roman"/>
          <w:noProof/>
        </w:rPr>
      </w:pPr>
      <w:r w:rsidRPr="003E0B30">
        <w:rPr>
          <w:rFonts w:ascii="Times New Roman" w:hAnsi="Times New Roman" w:cs="Times New Roman"/>
        </w:rPr>
        <w:t>Specyfikacja techniczna i materiałowa (stan istniejący).</w:t>
      </w:r>
    </w:p>
    <w:p w:rsidR="006A1A84" w:rsidRPr="003E0B30" w:rsidRDefault="006A1A84" w:rsidP="003E0B30">
      <w:pPr>
        <w:pStyle w:val="Bezodstpw"/>
        <w:numPr>
          <w:ilvl w:val="1"/>
          <w:numId w:val="9"/>
        </w:numPr>
        <w:spacing w:line="360" w:lineRule="auto"/>
        <w:ind w:left="426" w:hanging="425"/>
        <w:rPr>
          <w:rFonts w:ascii="Times New Roman" w:hAnsi="Times New Roman" w:cs="Times New Roman"/>
          <w:noProof/>
        </w:rPr>
      </w:pPr>
      <w:r w:rsidRPr="003E0B30">
        <w:rPr>
          <w:rFonts w:ascii="Times New Roman" w:hAnsi="Times New Roman" w:cs="Times New Roman"/>
        </w:rPr>
        <w:t>Specyfikacja techniczna i założenia do Dokumentacji Projektowej.</w:t>
      </w:r>
    </w:p>
    <w:p w:rsidR="006A1A84" w:rsidRPr="003E0B30" w:rsidRDefault="006A1A84" w:rsidP="003E0B30">
      <w:pPr>
        <w:pStyle w:val="Bezodstpw"/>
        <w:numPr>
          <w:ilvl w:val="1"/>
          <w:numId w:val="9"/>
        </w:numPr>
        <w:spacing w:line="360" w:lineRule="auto"/>
        <w:ind w:left="426" w:hanging="425"/>
        <w:rPr>
          <w:rFonts w:ascii="Times New Roman" w:hAnsi="Times New Roman" w:cs="Times New Roman"/>
          <w:noProof/>
        </w:rPr>
      </w:pPr>
      <w:r w:rsidRPr="003E0B30">
        <w:rPr>
          <w:rFonts w:ascii="Times New Roman" w:hAnsi="Times New Roman" w:cs="Times New Roman"/>
        </w:rPr>
        <w:t>Dodatkowe informacje i wytyczne.</w:t>
      </w:r>
    </w:p>
    <w:p w:rsidR="006A1A84" w:rsidRPr="003E0B30" w:rsidRDefault="006A1A84" w:rsidP="003E0B30">
      <w:pPr>
        <w:pStyle w:val="Bezodstpw"/>
        <w:numPr>
          <w:ilvl w:val="1"/>
          <w:numId w:val="9"/>
        </w:numPr>
        <w:spacing w:line="360" w:lineRule="auto"/>
        <w:ind w:left="426" w:hanging="425"/>
        <w:rPr>
          <w:rFonts w:ascii="Times New Roman" w:hAnsi="Times New Roman" w:cs="Times New Roman"/>
          <w:noProof/>
        </w:rPr>
      </w:pPr>
      <w:r w:rsidRPr="003E0B30">
        <w:rPr>
          <w:rFonts w:ascii="Times New Roman" w:hAnsi="Times New Roman" w:cs="Times New Roman"/>
          <w:noProof/>
        </w:rPr>
        <w:t>Przepisy prawne i normy budowlane.</w:t>
      </w:r>
    </w:p>
    <w:p w:rsidR="006A1A84" w:rsidRPr="003E0B30" w:rsidRDefault="006A1A84" w:rsidP="003E0B30">
      <w:pPr>
        <w:pStyle w:val="Nagwek2"/>
        <w:spacing w:line="36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3E0B30">
        <w:rPr>
          <w:rFonts w:ascii="Times New Roman" w:hAnsi="Times New Roman" w:cs="Times New Roman"/>
          <w:color w:val="auto"/>
          <w:sz w:val="20"/>
          <w:szCs w:val="20"/>
        </w:rPr>
        <w:t>Przedmiot zamówienia.</w:t>
      </w:r>
    </w:p>
    <w:p w:rsidR="006A1A84" w:rsidRPr="003E0B30" w:rsidRDefault="006A1A84" w:rsidP="003E0B3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Przedmiotem zamówienia jest Wykon</w:t>
      </w:r>
      <w:r w:rsidR="00F10B77">
        <w:rPr>
          <w:rFonts w:ascii="Times New Roman" w:hAnsi="Times New Roman" w:cs="Times New Roman"/>
          <w:sz w:val="20"/>
          <w:szCs w:val="20"/>
        </w:rPr>
        <w:t xml:space="preserve">anie Dokumentacji Projektowej oraz </w:t>
      </w:r>
      <w:r w:rsidRPr="003E0B30">
        <w:rPr>
          <w:rFonts w:ascii="Times New Roman" w:hAnsi="Times New Roman" w:cs="Times New Roman"/>
          <w:sz w:val="20"/>
          <w:szCs w:val="20"/>
        </w:rPr>
        <w:t>wymiana opraw oświetlenia wewnętrznego</w:t>
      </w:r>
      <w:r w:rsidR="00F10B77">
        <w:rPr>
          <w:rFonts w:ascii="Times New Roman" w:hAnsi="Times New Roman" w:cs="Times New Roman"/>
          <w:sz w:val="20"/>
          <w:szCs w:val="20"/>
        </w:rPr>
        <w:t xml:space="preserve"> i</w:t>
      </w:r>
      <w:r w:rsidR="000F1B5E">
        <w:rPr>
          <w:rFonts w:ascii="Times New Roman" w:hAnsi="Times New Roman" w:cs="Times New Roman"/>
          <w:sz w:val="20"/>
          <w:szCs w:val="20"/>
        </w:rPr>
        <w:t> </w:t>
      </w:r>
      <w:r w:rsidR="00F10B77">
        <w:rPr>
          <w:rFonts w:ascii="Times New Roman" w:hAnsi="Times New Roman" w:cs="Times New Roman"/>
          <w:sz w:val="20"/>
          <w:szCs w:val="20"/>
        </w:rPr>
        <w:t>zewnętrznego</w:t>
      </w:r>
      <w:r w:rsidRPr="003E0B30">
        <w:rPr>
          <w:rFonts w:ascii="Times New Roman" w:hAnsi="Times New Roman" w:cs="Times New Roman"/>
          <w:sz w:val="20"/>
          <w:szCs w:val="20"/>
        </w:rPr>
        <w:t xml:space="preserve"> w</w:t>
      </w:r>
      <w:r w:rsidR="00391500">
        <w:rPr>
          <w:rFonts w:ascii="Times New Roman" w:hAnsi="Times New Roman" w:cs="Times New Roman"/>
          <w:sz w:val="20"/>
          <w:szCs w:val="20"/>
        </w:rPr>
        <w:t> </w:t>
      </w:r>
      <w:r w:rsidRPr="003E0B30">
        <w:rPr>
          <w:rFonts w:ascii="Times New Roman" w:hAnsi="Times New Roman" w:cs="Times New Roman"/>
          <w:sz w:val="20"/>
          <w:szCs w:val="20"/>
        </w:rPr>
        <w:t xml:space="preserve"> </w:t>
      </w:r>
      <w:r w:rsidR="003E0B30">
        <w:rPr>
          <w:rFonts w:ascii="Times New Roman" w:hAnsi="Times New Roman" w:cs="Times New Roman"/>
          <w:sz w:val="20"/>
          <w:szCs w:val="20"/>
        </w:rPr>
        <w:t>Wojewódzkim Ośrodku Ruchu Drogowego w Katowicach</w:t>
      </w:r>
      <w:r w:rsidR="004663D4">
        <w:rPr>
          <w:rFonts w:ascii="Times New Roman" w:hAnsi="Times New Roman" w:cs="Times New Roman"/>
          <w:sz w:val="20"/>
          <w:szCs w:val="20"/>
        </w:rPr>
        <w:t xml:space="preserve"> oddział terenowy w </w:t>
      </w:r>
      <w:r w:rsidR="006C085F">
        <w:rPr>
          <w:rFonts w:ascii="Times New Roman" w:hAnsi="Times New Roman" w:cs="Times New Roman"/>
          <w:sz w:val="20"/>
          <w:szCs w:val="20"/>
        </w:rPr>
        <w:t>Rybniku</w:t>
      </w:r>
      <w:r w:rsidR="003E0B30">
        <w:rPr>
          <w:rFonts w:ascii="Times New Roman" w:hAnsi="Times New Roman" w:cs="Times New Roman"/>
          <w:sz w:val="20"/>
          <w:szCs w:val="20"/>
        </w:rPr>
        <w:t>.</w:t>
      </w:r>
      <w:r w:rsidR="007F0B54">
        <w:rPr>
          <w:rFonts w:ascii="Times New Roman" w:hAnsi="Times New Roman" w:cs="Times New Roman"/>
          <w:sz w:val="20"/>
          <w:szCs w:val="20"/>
        </w:rPr>
        <w:t xml:space="preserve"> </w:t>
      </w:r>
      <w:r w:rsidR="007F0B54" w:rsidRPr="007F0B54">
        <w:rPr>
          <w:rFonts w:ascii="Times New Roman" w:hAnsi="Times New Roman" w:cs="Times New Roman"/>
          <w:b/>
          <w:sz w:val="20"/>
          <w:szCs w:val="20"/>
        </w:rPr>
        <w:t xml:space="preserve">Zadanie obejmuje </w:t>
      </w:r>
      <w:r w:rsidR="00D421D7">
        <w:rPr>
          <w:rFonts w:ascii="Times New Roman" w:hAnsi="Times New Roman" w:cs="Times New Roman"/>
          <w:b/>
          <w:sz w:val="20"/>
          <w:szCs w:val="20"/>
        </w:rPr>
        <w:t>projekt</w:t>
      </w:r>
      <w:r w:rsidR="007F0B54" w:rsidRPr="007F0B54">
        <w:rPr>
          <w:rFonts w:ascii="Times New Roman" w:hAnsi="Times New Roman" w:cs="Times New Roman"/>
          <w:b/>
          <w:sz w:val="20"/>
          <w:szCs w:val="20"/>
        </w:rPr>
        <w:t xml:space="preserve"> oraz wymian</w:t>
      </w:r>
      <w:r w:rsidR="00D421D7">
        <w:rPr>
          <w:rFonts w:ascii="Times New Roman" w:hAnsi="Times New Roman" w:cs="Times New Roman"/>
          <w:b/>
          <w:sz w:val="20"/>
          <w:szCs w:val="20"/>
        </w:rPr>
        <w:t xml:space="preserve">ę </w:t>
      </w:r>
      <w:r w:rsidR="007F0B54" w:rsidRPr="007F0B54">
        <w:rPr>
          <w:rFonts w:ascii="Times New Roman" w:hAnsi="Times New Roman" w:cs="Times New Roman"/>
          <w:b/>
          <w:sz w:val="20"/>
          <w:szCs w:val="20"/>
        </w:rPr>
        <w:t>opraw oświetlenia</w:t>
      </w:r>
      <w:r w:rsidR="000F1B5E">
        <w:rPr>
          <w:rFonts w:ascii="Times New Roman" w:hAnsi="Times New Roman" w:cs="Times New Roman"/>
          <w:b/>
          <w:sz w:val="20"/>
          <w:szCs w:val="20"/>
        </w:rPr>
        <w:t xml:space="preserve"> wewnętrznego i</w:t>
      </w:r>
      <w:r w:rsidR="007F0B54" w:rsidRPr="007F0B54">
        <w:rPr>
          <w:rFonts w:ascii="Times New Roman" w:hAnsi="Times New Roman" w:cs="Times New Roman"/>
          <w:b/>
          <w:sz w:val="20"/>
          <w:szCs w:val="20"/>
        </w:rPr>
        <w:t xml:space="preserve"> zewnętrznego. </w:t>
      </w:r>
    </w:p>
    <w:p w:rsidR="006A1A84" w:rsidRPr="003E0B30" w:rsidRDefault="006A1A84" w:rsidP="003E0B3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Zakres robót i czynności objętych przedmiotem zamówienia:</w:t>
      </w:r>
    </w:p>
    <w:p w:rsidR="006A1A84" w:rsidRPr="003E0B30" w:rsidRDefault="006A1A84" w:rsidP="003E0B30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E0B30">
        <w:rPr>
          <w:rFonts w:ascii="Times New Roman" w:hAnsi="Times New Roman" w:cs="Times New Roman"/>
        </w:rPr>
        <w:t>Dokona</w:t>
      </w:r>
      <w:r w:rsidR="000F1B5E">
        <w:rPr>
          <w:rFonts w:ascii="Times New Roman" w:hAnsi="Times New Roman" w:cs="Times New Roman"/>
        </w:rPr>
        <w:t>nie</w:t>
      </w:r>
      <w:r w:rsidRPr="003E0B30">
        <w:rPr>
          <w:rFonts w:ascii="Times New Roman" w:hAnsi="Times New Roman" w:cs="Times New Roman"/>
        </w:rPr>
        <w:t xml:space="preserve"> oględzin istniejącej instalacji elektrycznej oświetlenia wewnętrznego</w:t>
      </w:r>
      <w:r w:rsidR="000F1B5E">
        <w:rPr>
          <w:rFonts w:ascii="Times New Roman" w:hAnsi="Times New Roman" w:cs="Times New Roman"/>
        </w:rPr>
        <w:t xml:space="preserve"> i zewnętrznego</w:t>
      </w:r>
      <w:r w:rsidRPr="003E0B30">
        <w:rPr>
          <w:rFonts w:ascii="Times New Roman" w:hAnsi="Times New Roman" w:cs="Times New Roman"/>
        </w:rPr>
        <w:t xml:space="preserve"> w zakresie niezbędnym do sporządzenia Dokumentacji Projektowej.</w:t>
      </w:r>
    </w:p>
    <w:p w:rsidR="006A1A84" w:rsidRPr="003E0B30" w:rsidRDefault="000F1B5E" w:rsidP="003E0B3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Opracowanie </w:t>
      </w:r>
      <w:r w:rsidR="006A1A84" w:rsidRPr="003E0B30">
        <w:rPr>
          <w:rFonts w:ascii="Times New Roman" w:hAnsi="Times New Roman" w:cs="Times New Roman"/>
          <w:sz w:val="20"/>
          <w:szCs w:val="20"/>
        </w:rPr>
        <w:t>Projekt</w:t>
      </w:r>
      <w:r>
        <w:rPr>
          <w:rFonts w:ascii="Times New Roman" w:hAnsi="Times New Roman" w:cs="Times New Roman"/>
          <w:sz w:val="20"/>
          <w:szCs w:val="20"/>
        </w:rPr>
        <w:t>u Wykonawczego</w:t>
      </w:r>
      <w:r w:rsidR="008B39DE">
        <w:rPr>
          <w:rFonts w:ascii="Times New Roman" w:hAnsi="Times New Roman" w:cs="Times New Roman"/>
          <w:sz w:val="20"/>
          <w:szCs w:val="20"/>
        </w:rPr>
        <w:t xml:space="preserve"> – dobór ilości</w:t>
      </w:r>
      <w:r w:rsidR="006A1A84" w:rsidRPr="003E0B30">
        <w:rPr>
          <w:rFonts w:ascii="Times New Roman" w:hAnsi="Times New Roman" w:cs="Times New Roman"/>
          <w:sz w:val="20"/>
          <w:szCs w:val="20"/>
        </w:rPr>
        <w:t xml:space="preserve"> opraw oświetleniowych</w:t>
      </w:r>
      <w:r w:rsidR="00391500">
        <w:rPr>
          <w:rFonts w:ascii="Times New Roman" w:hAnsi="Times New Roman" w:cs="Times New Roman"/>
          <w:sz w:val="20"/>
          <w:szCs w:val="20"/>
        </w:rPr>
        <w:t xml:space="preserve"> wraz z czujnikami ruchu w</w:t>
      </w:r>
      <w:r>
        <w:rPr>
          <w:rFonts w:ascii="Times New Roman" w:hAnsi="Times New Roman" w:cs="Times New Roman"/>
          <w:sz w:val="20"/>
          <w:szCs w:val="20"/>
        </w:rPr>
        <w:t> </w:t>
      </w:r>
      <w:r w:rsidR="00391500">
        <w:rPr>
          <w:rFonts w:ascii="Times New Roman" w:hAnsi="Times New Roman" w:cs="Times New Roman"/>
          <w:sz w:val="20"/>
          <w:szCs w:val="20"/>
        </w:rPr>
        <w:t>toaletach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A1A84" w:rsidRPr="003E0B30" w:rsidRDefault="000F1B5E" w:rsidP="003E0B3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 zakończeniu prac wykonanie</w:t>
      </w:r>
      <w:r w:rsidR="006A1A84" w:rsidRPr="003E0B30">
        <w:rPr>
          <w:rFonts w:ascii="Times New Roman" w:hAnsi="Times New Roman" w:cs="Times New Roman"/>
          <w:sz w:val="20"/>
          <w:szCs w:val="20"/>
        </w:rPr>
        <w:t xml:space="preserve"> Dokumentacj</w:t>
      </w:r>
      <w:r>
        <w:rPr>
          <w:rFonts w:ascii="Times New Roman" w:hAnsi="Times New Roman" w:cs="Times New Roman"/>
          <w:sz w:val="20"/>
          <w:szCs w:val="20"/>
        </w:rPr>
        <w:t>i Powykonawczej</w:t>
      </w:r>
      <w:r w:rsidR="006A1A84" w:rsidRPr="003E0B30">
        <w:rPr>
          <w:rFonts w:ascii="Times New Roman" w:hAnsi="Times New Roman" w:cs="Times New Roman"/>
          <w:sz w:val="20"/>
          <w:szCs w:val="20"/>
        </w:rPr>
        <w:t xml:space="preserve"> z protok</w:t>
      </w:r>
      <w:r w:rsidR="008B39DE">
        <w:rPr>
          <w:rFonts w:ascii="Times New Roman" w:hAnsi="Times New Roman" w:cs="Times New Roman"/>
          <w:sz w:val="20"/>
          <w:szCs w:val="20"/>
        </w:rPr>
        <w:t>ołami z pomiarów sprawdzających.</w:t>
      </w:r>
    </w:p>
    <w:p w:rsidR="006A1A84" w:rsidRPr="003E0B30" w:rsidRDefault="006A1A84" w:rsidP="003E0B3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Zdemontowane elementy instalacji należy przekazać Zamawiającemu.</w:t>
      </w:r>
    </w:p>
    <w:p w:rsidR="006A1A84" w:rsidRPr="003E0B30" w:rsidRDefault="006A1A84" w:rsidP="003E0B30">
      <w:pPr>
        <w:pStyle w:val="Nagwek3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3E0B30">
        <w:rPr>
          <w:rFonts w:ascii="Times New Roman" w:hAnsi="Times New Roman" w:cs="Times New Roman"/>
          <w:color w:val="auto"/>
          <w:sz w:val="20"/>
          <w:szCs w:val="20"/>
        </w:rPr>
        <w:t>Podstawa wyceny oferty.</w:t>
      </w:r>
    </w:p>
    <w:p w:rsidR="006A1A84" w:rsidRPr="003E0B30" w:rsidRDefault="006A1A84" w:rsidP="003E0B30">
      <w:pPr>
        <w:pStyle w:val="Bezodstpw"/>
        <w:spacing w:line="360" w:lineRule="auto"/>
        <w:ind w:left="0"/>
        <w:rPr>
          <w:rFonts w:ascii="Times New Roman" w:hAnsi="Times New Roman" w:cs="Times New Roman"/>
        </w:rPr>
      </w:pPr>
      <w:r w:rsidRPr="003E0B30">
        <w:rPr>
          <w:rFonts w:ascii="Times New Roman" w:hAnsi="Times New Roman" w:cs="Times New Roman"/>
        </w:rPr>
        <w:t>Podstawowe znaczenie dla kalkulacji ceny ofertowej ma Program Funkcjonalno-Użytkowy. W przypadku wątpliwości lub niejasności co do zakresu i rozwiązań technicznych realizowanego zadania należy kierować zapytania do Zamawiającego przed wyznaczonym terminem otwarcia ofert i osobiście dokonać oględzin instalacji elektrycznej z</w:t>
      </w:r>
      <w:r w:rsidR="003E0B30">
        <w:rPr>
          <w:rFonts w:ascii="Times New Roman" w:hAnsi="Times New Roman" w:cs="Times New Roman"/>
        </w:rPr>
        <w:t> </w:t>
      </w:r>
      <w:r w:rsidRPr="003E0B30">
        <w:rPr>
          <w:rFonts w:ascii="Times New Roman" w:hAnsi="Times New Roman" w:cs="Times New Roman"/>
        </w:rPr>
        <w:t xml:space="preserve"> natury.</w:t>
      </w:r>
    </w:p>
    <w:p w:rsidR="006A1A84" w:rsidRPr="003E0B30" w:rsidRDefault="006A1A84" w:rsidP="003E0B30">
      <w:pPr>
        <w:pStyle w:val="Bezodstpw"/>
        <w:spacing w:line="360" w:lineRule="auto"/>
        <w:ind w:left="0"/>
        <w:rPr>
          <w:rFonts w:ascii="Times New Roman" w:hAnsi="Times New Roman" w:cs="Times New Roman"/>
        </w:rPr>
      </w:pPr>
      <w:r w:rsidRPr="003E0B30">
        <w:rPr>
          <w:rFonts w:ascii="Times New Roman" w:hAnsi="Times New Roman" w:cs="Times New Roman"/>
        </w:rPr>
        <w:t>Oferta powinna uwzględniać między innymi:</w:t>
      </w:r>
    </w:p>
    <w:p w:rsidR="006A1A84" w:rsidRPr="003E0B30" w:rsidRDefault="006A1A84" w:rsidP="003E0B30">
      <w:pPr>
        <w:pStyle w:val="Bezodstpw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E0B30">
        <w:rPr>
          <w:rFonts w:ascii="Times New Roman" w:hAnsi="Times New Roman" w:cs="Times New Roman"/>
        </w:rPr>
        <w:lastRenderedPageBreak/>
        <w:t>Oględziny instalacji elektrycznej oświetlenia wewnętrznego</w:t>
      </w:r>
      <w:r w:rsidR="008B39DE">
        <w:rPr>
          <w:rFonts w:ascii="Times New Roman" w:hAnsi="Times New Roman" w:cs="Times New Roman"/>
        </w:rPr>
        <w:t xml:space="preserve"> i zewnętrznego</w:t>
      </w:r>
      <w:r w:rsidRPr="003E0B30">
        <w:rPr>
          <w:rFonts w:ascii="Times New Roman" w:hAnsi="Times New Roman" w:cs="Times New Roman"/>
        </w:rPr>
        <w:t>; oprzewodowanie i oprawy oświetleniowe,</w:t>
      </w:r>
    </w:p>
    <w:p w:rsidR="006A1A84" w:rsidRPr="003E0B30" w:rsidRDefault="006A1A84" w:rsidP="003E0B30">
      <w:pPr>
        <w:pStyle w:val="Bezodstpw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E0B30">
        <w:rPr>
          <w:rFonts w:ascii="Times New Roman" w:hAnsi="Times New Roman" w:cs="Times New Roman"/>
        </w:rPr>
        <w:t>Wykonanie Projektu Wykonawczego,</w:t>
      </w:r>
    </w:p>
    <w:p w:rsidR="006A1A84" w:rsidRPr="003E0B30" w:rsidRDefault="006A1A84" w:rsidP="003E0B30">
      <w:pPr>
        <w:pStyle w:val="Bezodstpw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E0B30">
        <w:rPr>
          <w:rFonts w:ascii="Times New Roman" w:hAnsi="Times New Roman" w:cs="Times New Roman"/>
        </w:rPr>
        <w:t>Wymiana opraw oświetleniowych</w:t>
      </w:r>
      <w:r w:rsidR="008B39DE">
        <w:rPr>
          <w:rFonts w:ascii="Times New Roman" w:hAnsi="Times New Roman" w:cs="Times New Roman"/>
        </w:rPr>
        <w:t>,</w:t>
      </w:r>
    </w:p>
    <w:p w:rsidR="006A1A84" w:rsidRPr="003E0B30" w:rsidRDefault="006A1A84" w:rsidP="003E0B30">
      <w:pPr>
        <w:pStyle w:val="Bezodstpw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E0B30">
        <w:rPr>
          <w:rFonts w:ascii="Times New Roman" w:hAnsi="Times New Roman" w:cs="Times New Roman"/>
        </w:rPr>
        <w:t>Sporządzenie Dokumentacji Powykonawczej,</w:t>
      </w:r>
    </w:p>
    <w:p w:rsidR="006A1A84" w:rsidRPr="003E0B30" w:rsidRDefault="006A1A84" w:rsidP="003E0B30">
      <w:pPr>
        <w:pStyle w:val="Bezodstpw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E0B30">
        <w:rPr>
          <w:rFonts w:ascii="Times New Roman" w:hAnsi="Times New Roman" w:cs="Times New Roman"/>
        </w:rPr>
        <w:t>Wszelkie koszty pośrednie konieczne do wykonania zamówienia.</w:t>
      </w:r>
    </w:p>
    <w:p w:rsidR="006A1A84" w:rsidRPr="003E0B30" w:rsidRDefault="006A1A84" w:rsidP="003E0B30">
      <w:pPr>
        <w:pStyle w:val="Nagwek3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3E0B30">
        <w:rPr>
          <w:rFonts w:ascii="Times New Roman" w:hAnsi="Times New Roman" w:cs="Times New Roman"/>
          <w:color w:val="auto"/>
          <w:sz w:val="20"/>
          <w:szCs w:val="20"/>
        </w:rPr>
        <w:t>Warunki odbioru końcowego/ostatecznego.</w:t>
      </w:r>
    </w:p>
    <w:p w:rsidR="006A1A84" w:rsidRPr="003E0B30" w:rsidRDefault="006A1A84" w:rsidP="003E0B30">
      <w:pPr>
        <w:pStyle w:val="Bezodstpw"/>
        <w:spacing w:line="360" w:lineRule="auto"/>
        <w:ind w:left="0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Podstawowym dokumentem jest protokół odbioru końcowego/ostatecznego robót sporządzony wg. wzoru ustalonego przez Zamawiającego. W skład komisji odbiorowej podczas odbioru końcowego/ostatecznego wchodzą między innymi kierownik robót elektrycznych i projektant branży elektrycznej.</w:t>
      </w:r>
    </w:p>
    <w:p w:rsidR="006A1A84" w:rsidRPr="003E0B30" w:rsidRDefault="006A1A84" w:rsidP="003E0B30">
      <w:pPr>
        <w:pStyle w:val="Bezodstpw"/>
        <w:spacing w:line="360" w:lineRule="auto"/>
        <w:ind w:left="0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 xml:space="preserve">W przypadku, gdy według komisji roboty pod względem przygotowania dokumentacji nie będą gotowe do odbioru, komisja w porozumieniu z Wykonawcą wyznaczy ponowny termin odbioru ostatecznego robót. </w:t>
      </w:r>
    </w:p>
    <w:p w:rsidR="006A1A84" w:rsidRPr="003E0B30" w:rsidRDefault="006A1A84" w:rsidP="003E0B30">
      <w:pPr>
        <w:pStyle w:val="Bezodstpw"/>
        <w:spacing w:line="360" w:lineRule="auto"/>
        <w:ind w:left="0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Wszystkie zarządzone przez komisję roboty poprawkowe lub uzupełniające będą zestawione według wzoru ustalonego przez Zamawiającego. Termin wykonania robót poprawkowych i robót uzupełniających wyznaczy komisja i stwierdzi ich wykonanie.</w:t>
      </w:r>
    </w:p>
    <w:p w:rsidR="006A1A84" w:rsidRPr="003E0B30" w:rsidRDefault="006A1A84" w:rsidP="003E0B30">
      <w:pPr>
        <w:pStyle w:val="Bezodstpw"/>
        <w:spacing w:line="360" w:lineRule="auto"/>
        <w:ind w:left="0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Wykonawca robót elektrycznych winien przygotować do odbioru końcowego:</w:t>
      </w:r>
    </w:p>
    <w:p w:rsidR="006A1A84" w:rsidRPr="003E0B30" w:rsidRDefault="006A1A84" w:rsidP="003E0B30">
      <w:pPr>
        <w:pStyle w:val="Bezodstpw"/>
        <w:numPr>
          <w:ilvl w:val="0"/>
          <w:numId w:val="6"/>
        </w:numPr>
        <w:spacing w:line="360" w:lineRule="auto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Projekt Powykonawczy z oś</w:t>
      </w:r>
      <w:r w:rsidR="003E0B30">
        <w:rPr>
          <w:rFonts w:ascii="Times New Roman" w:eastAsia="Gulim" w:hAnsi="Times New Roman" w:cs="Times New Roman"/>
        </w:rPr>
        <w:t>wiadczeniami projektanta i kierownika</w:t>
      </w:r>
      <w:r w:rsidRPr="003E0B30">
        <w:rPr>
          <w:rFonts w:ascii="Times New Roman" w:eastAsia="Gulim" w:hAnsi="Times New Roman" w:cs="Times New Roman"/>
        </w:rPr>
        <w:t xml:space="preserve"> robót elektrycznych o wykonaniu robót,</w:t>
      </w:r>
    </w:p>
    <w:p w:rsidR="006A1A84" w:rsidRPr="003E0B30" w:rsidRDefault="006A1A84" w:rsidP="003E0B30">
      <w:pPr>
        <w:pStyle w:val="Bezodstpw"/>
        <w:numPr>
          <w:ilvl w:val="0"/>
          <w:numId w:val="6"/>
        </w:numPr>
        <w:spacing w:line="360" w:lineRule="auto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 xml:space="preserve">Uprawnienia budowlane i zaświadczenia o przynależności do Izby Inżynierów </w:t>
      </w:r>
      <w:r w:rsidR="00194E7F">
        <w:rPr>
          <w:rFonts w:ascii="Times New Roman" w:eastAsia="Gulim" w:hAnsi="Times New Roman" w:cs="Times New Roman"/>
        </w:rPr>
        <w:t>Budownictwa projektanta i</w:t>
      </w:r>
      <w:r w:rsidR="00391500">
        <w:rPr>
          <w:rFonts w:ascii="Times New Roman" w:eastAsia="Gulim" w:hAnsi="Times New Roman" w:cs="Times New Roman"/>
        </w:rPr>
        <w:t> </w:t>
      </w:r>
      <w:r w:rsidR="00194E7F">
        <w:rPr>
          <w:rFonts w:ascii="Times New Roman" w:eastAsia="Gulim" w:hAnsi="Times New Roman" w:cs="Times New Roman"/>
        </w:rPr>
        <w:t xml:space="preserve"> kierownika</w:t>
      </w:r>
      <w:r w:rsidRPr="003E0B30">
        <w:rPr>
          <w:rFonts w:ascii="Times New Roman" w:eastAsia="Gulim" w:hAnsi="Times New Roman" w:cs="Times New Roman"/>
        </w:rPr>
        <w:t xml:space="preserve"> robót elektrycznych,</w:t>
      </w:r>
    </w:p>
    <w:p w:rsidR="006A1A84" w:rsidRPr="003E0B30" w:rsidRDefault="006A1A84" w:rsidP="003E0B30">
      <w:pPr>
        <w:pStyle w:val="Bezodstpw"/>
        <w:numPr>
          <w:ilvl w:val="0"/>
          <w:numId w:val="6"/>
        </w:numPr>
        <w:spacing w:line="360" w:lineRule="auto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Specyfikację materiałową zastosowanych materiałów i ich wartość,</w:t>
      </w:r>
    </w:p>
    <w:p w:rsidR="006A1A84" w:rsidRPr="003E0B30" w:rsidRDefault="006A1A84" w:rsidP="003E0B30">
      <w:pPr>
        <w:pStyle w:val="Bezodstpw"/>
        <w:numPr>
          <w:ilvl w:val="0"/>
          <w:numId w:val="6"/>
        </w:numPr>
        <w:spacing w:line="360" w:lineRule="auto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Protokoły z:</w:t>
      </w:r>
    </w:p>
    <w:p w:rsidR="006A1A84" w:rsidRPr="003E0B30" w:rsidRDefault="006A1A84" w:rsidP="003E0B30">
      <w:pPr>
        <w:pStyle w:val="Bezodstpw"/>
        <w:numPr>
          <w:ilvl w:val="1"/>
          <w:numId w:val="7"/>
        </w:numPr>
        <w:spacing w:line="360" w:lineRule="auto"/>
        <w:ind w:left="1134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oględzin wykonanej instalacji,</w:t>
      </w:r>
    </w:p>
    <w:p w:rsidR="006A1A84" w:rsidRPr="003E0B30" w:rsidRDefault="006A1A84" w:rsidP="003E0B30">
      <w:pPr>
        <w:pStyle w:val="Bezodstpw"/>
        <w:numPr>
          <w:ilvl w:val="1"/>
          <w:numId w:val="7"/>
        </w:numPr>
        <w:spacing w:line="360" w:lineRule="auto"/>
        <w:ind w:left="1134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przeprowadzonych prób, badań i testów kontrolnych,</w:t>
      </w:r>
    </w:p>
    <w:p w:rsidR="006A1A84" w:rsidRPr="003E0B30" w:rsidRDefault="006A1A84" w:rsidP="003E0B30">
      <w:pPr>
        <w:pStyle w:val="Bezodstpw"/>
        <w:numPr>
          <w:ilvl w:val="1"/>
          <w:numId w:val="7"/>
        </w:numPr>
        <w:spacing w:line="360" w:lineRule="auto"/>
        <w:ind w:left="1134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pomiaru skuteczności ochrony przeciwporażeniowej,</w:t>
      </w:r>
    </w:p>
    <w:p w:rsidR="006A1A84" w:rsidRPr="003E0B30" w:rsidRDefault="006A1A84" w:rsidP="003E0B30">
      <w:pPr>
        <w:pStyle w:val="Bezodstpw"/>
        <w:numPr>
          <w:ilvl w:val="1"/>
          <w:numId w:val="7"/>
        </w:numPr>
        <w:spacing w:line="360" w:lineRule="auto"/>
        <w:ind w:left="1134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pomiaru rezystancji izolacji,</w:t>
      </w:r>
    </w:p>
    <w:p w:rsidR="006A1A84" w:rsidRPr="003E0B30" w:rsidRDefault="006A1A84" w:rsidP="003E0B30">
      <w:pPr>
        <w:pStyle w:val="Bezodstpw"/>
        <w:numPr>
          <w:ilvl w:val="1"/>
          <w:numId w:val="7"/>
        </w:numPr>
        <w:spacing w:line="360" w:lineRule="auto"/>
        <w:ind w:left="1134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świadectwa wzorcowania mierników,</w:t>
      </w:r>
    </w:p>
    <w:p w:rsidR="006A1A84" w:rsidRPr="003E0B30" w:rsidRDefault="006A1A84" w:rsidP="003E0B30">
      <w:pPr>
        <w:pStyle w:val="Bezodstpw"/>
        <w:numPr>
          <w:ilvl w:val="1"/>
          <w:numId w:val="7"/>
        </w:numPr>
        <w:spacing w:line="360" w:lineRule="auto"/>
        <w:ind w:left="1134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uprawnienia pracowników SEP (kategoria D- dozór i E – eksploatacja) wykonujących pomiary,</w:t>
      </w:r>
    </w:p>
    <w:p w:rsidR="006A1A84" w:rsidRPr="003E0B30" w:rsidRDefault="006A1A84" w:rsidP="003E0B30">
      <w:pPr>
        <w:pStyle w:val="Bezodstpw"/>
        <w:numPr>
          <w:ilvl w:val="0"/>
          <w:numId w:val="6"/>
        </w:numPr>
        <w:spacing w:line="360" w:lineRule="auto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Dokumenty dopuszczające materia</w:t>
      </w:r>
      <w:r w:rsidR="008B39DE">
        <w:rPr>
          <w:rFonts w:ascii="Times New Roman" w:eastAsia="Gulim" w:hAnsi="Times New Roman" w:cs="Times New Roman"/>
        </w:rPr>
        <w:t>ły do stosowania w budownictwie.</w:t>
      </w:r>
    </w:p>
    <w:p w:rsidR="006A1A84" w:rsidRPr="003E0B30" w:rsidRDefault="006A1A84" w:rsidP="00194E7F">
      <w:pPr>
        <w:pStyle w:val="Bezodstpw"/>
        <w:spacing w:line="360" w:lineRule="auto"/>
        <w:ind w:left="0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Wykonawca zobowiązany jest przekazać użytkownikowi wszystkie znajdujące się w jego posiadaniu materiały umożliwiające prawidłową eksploatację wybudowanej instalacji i potwierdzić za zgodność z oryginałem.</w:t>
      </w:r>
    </w:p>
    <w:p w:rsidR="006A1A84" w:rsidRPr="003E0B30" w:rsidRDefault="006A1A84" w:rsidP="00194E7F">
      <w:pPr>
        <w:pStyle w:val="Bezodstpw"/>
        <w:spacing w:line="360" w:lineRule="auto"/>
        <w:ind w:left="0"/>
        <w:rPr>
          <w:rFonts w:ascii="Times New Roman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Wzory poszczególnych dokumentów wykonać wg. dostępnej literatury branżowej po wcześniejszym uzgodnieniu z</w:t>
      </w:r>
      <w:r w:rsidR="00194E7F">
        <w:rPr>
          <w:rFonts w:ascii="Times New Roman" w:eastAsia="Gulim" w:hAnsi="Times New Roman" w:cs="Times New Roman"/>
        </w:rPr>
        <w:t> </w:t>
      </w:r>
      <w:r w:rsidRPr="003E0B30">
        <w:rPr>
          <w:rFonts w:ascii="Times New Roman" w:eastAsia="Gulim" w:hAnsi="Times New Roman" w:cs="Times New Roman"/>
        </w:rPr>
        <w:t xml:space="preserve"> Zamawiającym.</w:t>
      </w:r>
    </w:p>
    <w:p w:rsidR="006A1A84" w:rsidRPr="003E0B30" w:rsidRDefault="006A1A84" w:rsidP="00194E7F">
      <w:pPr>
        <w:pStyle w:val="Nagwek3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3E0B30">
        <w:rPr>
          <w:rFonts w:ascii="Times New Roman" w:hAnsi="Times New Roman" w:cs="Times New Roman"/>
          <w:color w:val="auto"/>
          <w:sz w:val="20"/>
          <w:szCs w:val="20"/>
        </w:rPr>
        <w:t>Ogólne wytyczne dla oferenta.</w:t>
      </w:r>
    </w:p>
    <w:p w:rsidR="006A1A84" w:rsidRPr="003E0B30" w:rsidRDefault="006A1A84" w:rsidP="003E0B3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Podstawowe znaczenie dla kalkulacji ceny ofertowej ma Program Funkcjonalno-Użytkowy,</w:t>
      </w:r>
    </w:p>
    <w:p w:rsidR="006A1A84" w:rsidRPr="003E0B30" w:rsidRDefault="006A1A84" w:rsidP="003E0B3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Roboty budowlane należy prowadzić przy zachowaniu przepisów BHP i p.poż.,</w:t>
      </w:r>
    </w:p>
    <w:p w:rsidR="006A1A84" w:rsidRPr="003E0B30" w:rsidRDefault="006A1A84" w:rsidP="003E0B3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W przypadku wątpliwości lub niejasności co do zakresu realizowanego zadania należy kierować zapytania do Zamawiającego przed wyznaczonym terminem otwarcia ofert,</w:t>
      </w:r>
    </w:p>
    <w:p w:rsidR="006A1A84" w:rsidRPr="003E0B30" w:rsidRDefault="006A1A84" w:rsidP="003E0B3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Wykonawca robót jest odpowiedzialny za jakość wykonanych robót oraz za zgodność z obowiązującymi normami, dokumentacją techniczną, Specyfikacją Wykonania i Odbioru Robót Budowlanych, poleceniami  inspektora nadzoru,</w:t>
      </w:r>
    </w:p>
    <w:p w:rsidR="006A1A84" w:rsidRPr="003E0B30" w:rsidRDefault="006A1A84" w:rsidP="003E0B3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lastRenderedPageBreak/>
        <w:t>Wykonawca zobowiązany jest zna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ć</w:t>
      </w:r>
      <w:r w:rsidRPr="003E0B30">
        <w:rPr>
          <w:rFonts w:ascii="Times New Roman" w:hAnsi="Times New Roman" w:cs="Times New Roman"/>
          <w:sz w:val="20"/>
          <w:szCs w:val="20"/>
        </w:rPr>
        <w:t xml:space="preserve"> wszystkie przepisy obowiązujące na terenie kraju robót, oraz wszelkie wytyczne i inne normy, w jakikolwiek sposób zwi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ą</w:t>
      </w:r>
      <w:r w:rsidRPr="003E0B30">
        <w:rPr>
          <w:rFonts w:ascii="Times New Roman" w:hAnsi="Times New Roman" w:cs="Times New Roman"/>
          <w:sz w:val="20"/>
          <w:szCs w:val="20"/>
        </w:rPr>
        <w:t>zane z robotami i b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ę</w:t>
      </w:r>
      <w:r w:rsidRPr="003E0B30">
        <w:rPr>
          <w:rFonts w:ascii="Times New Roman" w:hAnsi="Times New Roman" w:cs="Times New Roman"/>
          <w:sz w:val="20"/>
          <w:szCs w:val="20"/>
        </w:rPr>
        <w:t>dzie w zupe</w:t>
      </w:r>
      <w:r w:rsidRPr="003E0B30">
        <w:rPr>
          <w:rFonts w:ascii="Times New Roman" w:eastAsia="MS Mincho" w:hAnsi="Times New Roman" w:cs="Times New Roman"/>
          <w:sz w:val="20"/>
          <w:szCs w:val="20"/>
        </w:rPr>
        <w:t>ł</w:t>
      </w:r>
      <w:r w:rsidRPr="003E0B30">
        <w:rPr>
          <w:rFonts w:ascii="Times New Roman" w:hAnsi="Times New Roman" w:cs="Times New Roman"/>
          <w:sz w:val="20"/>
          <w:szCs w:val="20"/>
        </w:rPr>
        <w:t>no</w:t>
      </w:r>
      <w:r w:rsidRPr="003E0B30">
        <w:rPr>
          <w:rFonts w:ascii="Times New Roman" w:eastAsia="MS Mincho" w:hAnsi="Times New Roman" w:cs="Times New Roman"/>
          <w:sz w:val="20"/>
          <w:szCs w:val="20"/>
        </w:rPr>
        <w:t>ś</w:t>
      </w:r>
      <w:r w:rsidRPr="003E0B30">
        <w:rPr>
          <w:rFonts w:ascii="Times New Roman" w:hAnsi="Times New Roman" w:cs="Times New Roman"/>
          <w:sz w:val="20"/>
          <w:szCs w:val="20"/>
        </w:rPr>
        <w:t>ci odpowiedzialny za ich przestrzeganie oraz stosowanie, również w imieniu Podwykonawców,</w:t>
      </w:r>
    </w:p>
    <w:p w:rsidR="006A1A84" w:rsidRPr="003E0B30" w:rsidRDefault="006A1A84" w:rsidP="003E0B3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Wykonawca odpowiada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ć</w:t>
      </w:r>
      <w:r w:rsidRPr="003E0B30">
        <w:rPr>
          <w:rFonts w:ascii="Times New Roman" w:hAnsi="Times New Roman" w:cs="Times New Roman"/>
          <w:sz w:val="20"/>
          <w:szCs w:val="20"/>
        </w:rPr>
        <w:t xml:space="preserve"> b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ę</w:t>
      </w:r>
      <w:r w:rsidRPr="003E0B30">
        <w:rPr>
          <w:rFonts w:ascii="Times New Roman" w:hAnsi="Times New Roman" w:cs="Times New Roman"/>
          <w:sz w:val="20"/>
          <w:szCs w:val="20"/>
        </w:rPr>
        <w:t>dzie za wszystkie szkody jakie mog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ą</w:t>
      </w:r>
      <w:r w:rsidRPr="003E0B30">
        <w:rPr>
          <w:rFonts w:ascii="Times New Roman" w:hAnsi="Times New Roman" w:cs="Times New Roman"/>
          <w:sz w:val="20"/>
          <w:szCs w:val="20"/>
        </w:rPr>
        <w:t xml:space="preserve"> wynikn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ąć</w:t>
      </w:r>
      <w:r w:rsidRPr="003E0B30">
        <w:rPr>
          <w:rFonts w:ascii="Times New Roman" w:hAnsi="Times New Roman" w:cs="Times New Roman"/>
          <w:sz w:val="20"/>
          <w:szCs w:val="20"/>
        </w:rPr>
        <w:t xml:space="preserve"> z jego winy w trakcie prowadzenia robót budowlanych zarówno w stosunku do Zamawiającego jak i osób trzecich,</w:t>
      </w:r>
    </w:p>
    <w:p w:rsidR="006A1A84" w:rsidRPr="003E0B30" w:rsidRDefault="006A1A84" w:rsidP="003E0B3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Za wszystkie powstałe szkody spowodowane dzia</w:t>
      </w:r>
      <w:r w:rsidRPr="003E0B30">
        <w:rPr>
          <w:rFonts w:ascii="Times New Roman" w:eastAsia="MS Mincho" w:hAnsi="Times New Roman" w:cs="Times New Roman"/>
          <w:sz w:val="20"/>
          <w:szCs w:val="20"/>
        </w:rPr>
        <w:t>ł</w:t>
      </w:r>
      <w:r w:rsidRPr="003E0B30">
        <w:rPr>
          <w:rFonts w:ascii="Times New Roman" w:hAnsi="Times New Roman" w:cs="Times New Roman"/>
          <w:sz w:val="20"/>
          <w:szCs w:val="20"/>
        </w:rPr>
        <w:t>alno</w:t>
      </w:r>
      <w:r w:rsidRPr="003E0B30">
        <w:rPr>
          <w:rFonts w:ascii="Times New Roman" w:eastAsia="MS Mincho" w:hAnsi="Times New Roman" w:cs="Times New Roman"/>
          <w:sz w:val="20"/>
          <w:szCs w:val="20"/>
        </w:rPr>
        <w:t>ś</w:t>
      </w:r>
      <w:r w:rsidRPr="003E0B30">
        <w:rPr>
          <w:rFonts w:ascii="Times New Roman" w:hAnsi="Times New Roman" w:cs="Times New Roman"/>
          <w:sz w:val="20"/>
          <w:szCs w:val="20"/>
        </w:rPr>
        <w:t>ci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ą</w:t>
      </w:r>
      <w:r w:rsidRPr="003E0B30">
        <w:rPr>
          <w:rFonts w:ascii="Times New Roman" w:hAnsi="Times New Roman" w:cs="Times New Roman"/>
          <w:sz w:val="20"/>
          <w:szCs w:val="20"/>
        </w:rPr>
        <w:t xml:space="preserve"> Wykonawcy ponosi on pe</w:t>
      </w:r>
      <w:r w:rsidRPr="003E0B30">
        <w:rPr>
          <w:rFonts w:ascii="Times New Roman" w:eastAsia="MS Mincho" w:hAnsi="Times New Roman" w:cs="Times New Roman"/>
          <w:sz w:val="20"/>
          <w:szCs w:val="20"/>
        </w:rPr>
        <w:t>ł</w:t>
      </w:r>
      <w:r w:rsidRPr="003E0B30">
        <w:rPr>
          <w:rFonts w:ascii="Times New Roman" w:hAnsi="Times New Roman" w:cs="Times New Roman"/>
          <w:sz w:val="20"/>
          <w:szCs w:val="20"/>
        </w:rPr>
        <w:t>n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ą</w:t>
      </w:r>
      <w:r w:rsidRPr="003E0B30">
        <w:rPr>
          <w:rFonts w:ascii="Times New Roman" w:hAnsi="Times New Roman" w:cs="Times New Roman"/>
          <w:sz w:val="20"/>
          <w:szCs w:val="20"/>
        </w:rPr>
        <w:t xml:space="preserve"> odpowiedzialno</w:t>
      </w:r>
      <w:r w:rsidRPr="003E0B30">
        <w:rPr>
          <w:rFonts w:ascii="Times New Roman" w:eastAsia="MS Mincho" w:hAnsi="Times New Roman" w:cs="Times New Roman"/>
          <w:sz w:val="20"/>
          <w:szCs w:val="20"/>
        </w:rPr>
        <w:t>ść</w:t>
      </w:r>
      <w:r w:rsidRPr="003E0B30">
        <w:rPr>
          <w:rFonts w:ascii="Times New Roman" w:hAnsi="Times New Roman" w:cs="Times New Roman"/>
          <w:sz w:val="20"/>
          <w:szCs w:val="20"/>
        </w:rPr>
        <w:t xml:space="preserve"> finansow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ą</w:t>
      </w:r>
      <w:r w:rsidRPr="003E0B30">
        <w:rPr>
          <w:rFonts w:ascii="Times New Roman" w:hAnsi="Times New Roman" w:cs="Times New Roman"/>
          <w:sz w:val="20"/>
          <w:szCs w:val="20"/>
        </w:rPr>
        <w:t xml:space="preserve"> i cywiln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ą</w:t>
      </w:r>
      <w:r w:rsidRPr="003E0B30">
        <w:rPr>
          <w:rFonts w:ascii="Times New Roman" w:hAnsi="Times New Roman" w:cs="Times New Roman"/>
          <w:sz w:val="20"/>
          <w:szCs w:val="20"/>
        </w:rPr>
        <w:t>,  a wszystkie uszkodzenia usunie i dokona ewentualnych napraw związanych z</w:t>
      </w:r>
      <w:r w:rsidR="00391500">
        <w:rPr>
          <w:rFonts w:ascii="Times New Roman" w:hAnsi="Times New Roman" w:cs="Times New Roman"/>
          <w:sz w:val="20"/>
          <w:szCs w:val="20"/>
        </w:rPr>
        <w:t> </w:t>
      </w:r>
      <w:r w:rsidRPr="003E0B30">
        <w:rPr>
          <w:rFonts w:ascii="Times New Roman" w:hAnsi="Times New Roman" w:cs="Times New Roman"/>
          <w:sz w:val="20"/>
          <w:szCs w:val="20"/>
        </w:rPr>
        <w:t xml:space="preserve"> prowadzonymi robotami przed zakończenie wykonywania prac budowlanych,</w:t>
      </w:r>
    </w:p>
    <w:p w:rsidR="006A1A84" w:rsidRPr="003E0B30" w:rsidRDefault="006A1A84" w:rsidP="003E0B3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Po zakończeniu robót Wykonawca dokona usunięcia skutków i ewentualnych napraw związanych z</w:t>
      </w:r>
      <w:r w:rsidR="00391500">
        <w:rPr>
          <w:rFonts w:ascii="Times New Roman" w:hAnsi="Times New Roman" w:cs="Times New Roman"/>
          <w:sz w:val="20"/>
          <w:szCs w:val="20"/>
        </w:rPr>
        <w:t> </w:t>
      </w:r>
      <w:r w:rsidRPr="003E0B30">
        <w:rPr>
          <w:rFonts w:ascii="Times New Roman" w:hAnsi="Times New Roman" w:cs="Times New Roman"/>
          <w:sz w:val="20"/>
          <w:szCs w:val="20"/>
        </w:rPr>
        <w:t xml:space="preserve"> prowadzonymi prze siebie robotami,</w:t>
      </w:r>
    </w:p>
    <w:p w:rsidR="006A1A84" w:rsidRPr="003E0B30" w:rsidRDefault="006A1A84" w:rsidP="003E0B3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Po zakończeniu robót Wykonawca zobowiązany jest do uporządkowania terenu objętego robotami.</w:t>
      </w:r>
    </w:p>
    <w:p w:rsidR="006A1A84" w:rsidRDefault="006A1A84" w:rsidP="00194E7F">
      <w:pPr>
        <w:pStyle w:val="Nagwek3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3E0B30">
        <w:rPr>
          <w:rFonts w:ascii="Times New Roman" w:hAnsi="Times New Roman" w:cs="Times New Roman"/>
          <w:color w:val="auto"/>
          <w:sz w:val="20"/>
          <w:szCs w:val="20"/>
        </w:rPr>
        <w:t>Specyfikacja techniczna i materiałowa (stan istniejący).</w:t>
      </w:r>
    </w:p>
    <w:tbl>
      <w:tblPr>
        <w:tblW w:w="88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kaz lamp"/>
      </w:tblPr>
      <w:tblGrid>
        <w:gridCol w:w="363"/>
        <w:gridCol w:w="1622"/>
        <w:gridCol w:w="580"/>
        <w:gridCol w:w="460"/>
        <w:gridCol w:w="634"/>
        <w:gridCol w:w="720"/>
        <w:gridCol w:w="800"/>
        <w:gridCol w:w="669"/>
        <w:gridCol w:w="660"/>
        <w:gridCol w:w="660"/>
        <w:gridCol w:w="760"/>
        <w:gridCol w:w="880"/>
      </w:tblGrid>
      <w:tr w:rsidR="00E6232F" w:rsidRPr="00E6232F" w:rsidTr="00E6232F">
        <w:trPr>
          <w:trHeight w:val="27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ar-SA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2F" w:rsidRPr="00E6232F" w:rsidRDefault="003A7CEC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 w:bidi="ar-SA"/>
              </w:rPr>
              <w:t>P</w:t>
            </w:r>
            <w:r w:rsidR="00E6232F" w:rsidRPr="00E6232F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 w:bidi="ar-SA"/>
              </w:rPr>
              <w:t>lac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E6232F" w:rsidRPr="00E6232F" w:rsidTr="00E6232F">
        <w:trPr>
          <w:trHeight w:val="270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E6232F">
              <w:rPr>
                <w:rFonts w:eastAsia="Times New Roman"/>
                <w:b/>
                <w:kern w:val="0"/>
                <w:sz w:val="18"/>
                <w:szCs w:val="18"/>
                <w:lang w:eastAsia="pl-PL" w:bidi="ar-SA"/>
              </w:rPr>
              <w:t>A</w:t>
            </w:r>
          </w:p>
        </w:tc>
        <w:tc>
          <w:tcPr>
            <w:tcW w:w="844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 w:bidi="ar-SA"/>
              </w:rPr>
              <w:t xml:space="preserve">Stan aktualny </w:t>
            </w:r>
          </w:p>
        </w:tc>
      </w:tr>
      <w:tr w:rsidR="00E6232F" w:rsidRPr="00E6232F" w:rsidTr="00E6232F">
        <w:trPr>
          <w:trHeight w:val="240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pl-PL" w:bidi="ar-SA"/>
              </w:rPr>
            </w:pPr>
            <w:r w:rsidRPr="00E6232F">
              <w:rPr>
                <w:rFonts w:eastAsia="Times New Roman"/>
                <w:kern w:val="0"/>
                <w:sz w:val="18"/>
                <w:szCs w:val="18"/>
                <w:lang w:eastAsia="pl-PL" w:bidi="ar-SA"/>
              </w:rPr>
              <w:t>I</w:t>
            </w:r>
          </w:p>
        </w:tc>
        <w:tc>
          <w:tcPr>
            <w:tcW w:w="844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Lampy</w:t>
            </w:r>
          </w:p>
        </w:tc>
      </w:tr>
      <w:tr w:rsidR="00E6232F" w:rsidRPr="00E6232F" w:rsidTr="00E6232F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eastAsia="Times New Roman"/>
                <w:kern w:val="0"/>
                <w:sz w:val="14"/>
                <w:szCs w:val="14"/>
                <w:lang w:eastAsia="pl-PL" w:bidi="ar-SA"/>
              </w:rPr>
            </w:pPr>
            <w:r w:rsidRPr="00E6232F">
              <w:rPr>
                <w:rFonts w:eastAsia="Times New Roman"/>
                <w:kern w:val="0"/>
                <w:sz w:val="14"/>
                <w:szCs w:val="14"/>
                <w:lang w:eastAsia="pl-PL" w:bidi="ar-SA"/>
              </w:rPr>
              <w:t>Lp.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Źródło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 xml:space="preserve">Czas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Ilość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Moc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Σ mocy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Energia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 xml:space="preserve">Sprawn. </w:t>
            </w:r>
          </w:p>
        </w:tc>
        <w:tc>
          <w:tcPr>
            <w:tcW w:w="29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Luminancja</w:t>
            </w:r>
          </w:p>
        </w:tc>
      </w:tr>
      <w:tr w:rsidR="00E6232F" w:rsidRPr="00E6232F" w:rsidTr="00E6232F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eastAsia="Times New Roman"/>
                <w:kern w:val="0"/>
                <w:sz w:val="14"/>
                <w:szCs w:val="14"/>
                <w:lang w:eastAsia="pl-PL" w:bidi="ar-SA"/>
              </w:rPr>
            </w:pPr>
            <w:r w:rsidRPr="00E6232F">
              <w:rPr>
                <w:rFonts w:eastAsia="Times New Roman"/>
                <w:kern w:val="0"/>
                <w:sz w:val="14"/>
                <w:szCs w:val="14"/>
                <w:lang w:eastAsia="pl-PL" w:bidi="ar-SA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pracy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lampy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Katalogowa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Realna</w:t>
            </w:r>
          </w:p>
        </w:tc>
      </w:tr>
      <w:tr w:rsidR="00E6232F" w:rsidRPr="00E6232F" w:rsidTr="00E6232F">
        <w:trPr>
          <w:trHeight w:val="27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eastAsia="Times New Roman"/>
                <w:kern w:val="0"/>
                <w:sz w:val="14"/>
                <w:szCs w:val="14"/>
                <w:lang w:eastAsia="pl-PL" w:bidi="ar-SA"/>
              </w:rPr>
            </w:pPr>
            <w:r w:rsidRPr="00E6232F">
              <w:rPr>
                <w:rFonts w:eastAsia="Times New Roman"/>
                <w:kern w:val="0"/>
                <w:sz w:val="14"/>
                <w:szCs w:val="14"/>
                <w:lang w:eastAsia="pl-PL" w:bidi="ar-SA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szt.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kW/szt.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kW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kWh/a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lm/szt.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lm/W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</w:t>
            </w:r>
          </w:p>
        </w:tc>
      </w:tr>
      <w:tr w:rsidR="00E6232F" w:rsidRPr="00E6232F" w:rsidTr="00E6232F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 xml:space="preserve">Metalohalogen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4 000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4,250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17 000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22 000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88,0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374 000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261 800</w:t>
            </w:r>
          </w:p>
        </w:tc>
      </w:tr>
      <w:tr w:rsidR="00E6232F" w:rsidRPr="00E6232F" w:rsidTr="00E6232F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Halogen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3 640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27 300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19 110</w:t>
            </w:r>
          </w:p>
        </w:tc>
      </w:tr>
      <w:tr w:rsidR="00E6232F" w:rsidRPr="00E6232F" w:rsidTr="00E6232F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6232F" w:rsidRPr="00E6232F" w:rsidTr="00E6232F">
        <w:trPr>
          <w:trHeight w:val="270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6232F" w:rsidRPr="00E6232F" w:rsidTr="00E6232F">
        <w:trPr>
          <w:trHeight w:val="270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E6232F">
              <w:rPr>
                <w:rFonts w:eastAsia="Times New Roman"/>
                <w:b/>
                <w:kern w:val="0"/>
                <w:sz w:val="18"/>
                <w:szCs w:val="18"/>
                <w:lang w:eastAsia="pl-PL" w:bidi="ar-SA"/>
              </w:rPr>
              <w:t>B</w:t>
            </w:r>
          </w:p>
        </w:tc>
        <w:tc>
          <w:tcPr>
            <w:tcW w:w="844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 w:bidi="ar-SA"/>
              </w:rPr>
              <w:t>Stan projektowany</w:t>
            </w:r>
          </w:p>
        </w:tc>
      </w:tr>
      <w:tr w:rsidR="00E6232F" w:rsidRPr="00E6232F" w:rsidTr="00E6232F">
        <w:trPr>
          <w:trHeight w:val="270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pl-PL" w:bidi="ar-SA"/>
              </w:rPr>
            </w:pPr>
            <w:r w:rsidRPr="00E6232F">
              <w:rPr>
                <w:rFonts w:eastAsia="Times New Roman"/>
                <w:kern w:val="0"/>
                <w:sz w:val="18"/>
                <w:szCs w:val="18"/>
                <w:lang w:eastAsia="pl-PL" w:bidi="ar-SA"/>
              </w:rPr>
              <w:t>I</w:t>
            </w:r>
          </w:p>
        </w:tc>
        <w:tc>
          <w:tcPr>
            <w:tcW w:w="844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Lampy  LED</w:t>
            </w:r>
          </w:p>
        </w:tc>
      </w:tr>
      <w:tr w:rsidR="00E6232F" w:rsidRPr="00E6232F" w:rsidTr="00E6232F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eastAsia="Times New Roman"/>
                <w:kern w:val="0"/>
                <w:sz w:val="14"/>
                <w:szCs w:val="14"/>
                <w:lang w:eastAsia="pl-PL" w:bidi="ar-SA"/>
              </w:rPr>
            </w:pPr>
            <w:r w:rsidRPr="00E6232F">
              <w:rPr>
                <w:rFonts w:eastAsia="Times New Roman"/>
                <w:kern w:val="0"/>
                <w:sz w:val="14"/>
                <w:szCs w:val="14"/>
                <w:lang w:eastAsia="pl-PL" w:bidi="ar-SA"/>
              </w:rPr>
              <w:t>Lp.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Źródło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 xml:space="preserve">Czas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Ilość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Moc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Σ mocy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Energia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 xml:space="preserve">Sprawn. </w:t>
            </w:r>
          </w:p>
        </w:tc>
        <w:tc>
          <w:tcPr>
            <w:tcW w:w="29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Luminancja</w:t>
            </w:r>
          </w:p>
        </w:tc>
      </w:tr>
      <w:tr w:rsidR="00E6232F" w:rsidRPr="00E6232F" w:rsidTr="00E6232F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eastAsia="Times New Roman"/>
                <w:kern w:val="0"/>
                <w:sz w:val="14"/>
                <w:szCs w:val="14"/>
                <w:lang w:eastAsia="pl-PL" w:bidi="ar-SA"/>
              </w:rPr>
            </w:pPr>
            <w:r w:rsidRPr="00E6232F">
              <w:rPr>
                <w:rFonts w:eastAsia="Times New Roman"/>
                <w:kern w:val="0"/>
                <w:sz w:val="14"/>
                <w:szCs w:val="14"/>
                <w:lang w:eastAsia="pl-PL" w:bidi="ar-SA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pracy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lampy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Katalogowa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Realna</w:t>
            </w:r>
          </w:p>
        </w:tc>
      </w:tr>
      <w:tr w:rsidR="00E6232F" w:rsidRPr="00E6232F" w:rsidTr="00E6232F">
        <w:trPr>
          <w:trHeight w:val="27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eastAsia="Times New Roman"/>
                <w:kern w:val="0"/>
                <w:sz w:val="14"/>
                <w:szCs w:val="14"/>
                <w:lang w:eastAsia="pl-PL" w:bidi="ar-SA"/>
              </w:rPr>
            </w:pPr>
            <w:r w:rsidRPr="00E6232F">
              <w:rPr>
                <w:rFonts w:eastAsia="Times New Roman"/>
                <w:kern w:val="0"/>
                <w:sz w:val="14"/>
                <w:szCs w:val="14"/>
                <w:lang w:eastAsia="pl-PL" w:bidi="ar-SA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szt.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kW/szt.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kW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kWh/a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lm/szt.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lm/W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</w:t>
            </w:r>
          </w:p>
        </w:tc>
      </w:tr>
      <w:tr w:rsidR="00E6232F" w:rsidRPr="00E6232F" w:rsidTr="00E6232F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 xml:space="preserve">Beghelli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4 000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3,400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13 600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32 398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162,0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550 766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550 766</w:t>
            </w:r>
          </w:p>
        </w:tc>
      </w:tr>
      <w:tr w:rsidR="00E6232F" w:rsidRPr="00E6232F" w:rsidTr="00E6232F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4 000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0,260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1 040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31 200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31 200</w:t>
            </w:r>
          </w:p>
        </w:tc>
      </w:tr>
      <w:tr w:rsidR="00E6232F" w:rsidRPr="00E6232F" w:rsidTr="00E6232F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6232F" w:rsidRPr="00E6232F" w:rsidTr="00E6232F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  <w:t>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6232F" w:rsidRPr="00E6232F" w:rsidTr="00E6232F">
        <w:trPr>
          <w:trHeight w:val="27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  <w:t>5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</w:tbl>
    <w:p w:rsidR="00E6232F" w:rsidRDefault="00E6232F">
      <w:r>
        <w:br w:type="page"/>
      </w:r>
    </w:p>
    <w:tbl>
      <w:tblPr>
        <w:tblW w:w="88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kaz lamp"/>
      </w:tblPr>
      <w:tblGrid>
        <w:gridCol w:w="363"/>
        <w:gridCol w:w="1622"/>
        <w:gridCol w:w="580"/>
        <w:gridCol w:w="460"/>
        <w:gridCol w:w="634"/>
        <w:gridCol w:w="720"/>
        <w:gridCol w:w="800"/>
        <w:gridCol w:w="669"/>
        <w:gridCol w:w="660"/>
        <w:gridCol w:w="660"/>
        <w:gridCol w:w="760"/>
        <w:gridCol w:w="880"/>
      </w:tblGrid>
      <w:tr w:rsidR="00E6232F" w:rsidRPr="00E6232F" w:rsidTr="00E6232F">
        <w:trPr>
          <w:trHeight w:val="27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 w:bidi="ar-SA"/>
              </w:rPr>
              <w:t>Budynki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E6232F" w:rsidRPr="00E6232F" w:rsidTr="00E6232F">
        <w:trPr>
          <w:trHeight w:val="270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E6232F">
              <w:rPr>
                <w:rFonts w:eastAsia="Times New Roman"/>
                <w:b/>
                <w:kern w:val="0"/>
                <w:sz w:val="18"/>
                <w:szCs w:val="18"/>
                <w:lang w:eastAsia="pl-PL" w:bidi="ar-SA"/>
              </w:rPr>
              <w:t>A</w:t>
            </w:r>
          </w:p>
        </w:tc>
        <w:tc>
          <w:tcPr>
            <w:tcW w:w="844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 w:bidi="ar-SA"/>
              </w:rPr>
              <w:t xml:space="preserve">Stan aktualny </w:t>
            </w:r>
          </w:p>
        </w:tc>
      </w:tr>
      <w:tr w:rsidR="00E6232F" w:rsidRPr="00E6232F" w:rsidTr="00E6232F">
        <w:trPr>
          <w:trHeight w:val="270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pl-PL" w:bidi="ar-SA"/>
              </w:rPr>
            </w:pPr>
            <w:r w:rsidRPr="00E6232F">
              <w:rPr>
                <w:rFonts w:eastAsia="Times New Roman"/>
                <w:kern w:val="0"/>
                <w:sz w:val="18"/>
                <w:szCs w:val="18"/>
                <w:lang w:eastAsia="pl-PL" w:bidi="ar-SA"/>
              </w:rPr>
              <w:t>I</w:t>
            </w:r>
          </w:p>
        </w:tc>
        <w:tc>
          <w:tcPr>
            <w:tcW w:w="844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Lampy</w:t>
            </w:r>
          </w:p>
        </w:tc>
      </w:tr>
      <w:tr w:rsidR="00E6232F" w:rsidRPr="00E6232F" w:rsidTr="00E6232F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eastAsia="Times New Roman"/>
                <w:kern w:val="0"/>
                <w:sz w:val="14"/>
                <w:szCs w:val="14"/>
                <w:lang w:eastAsia="pl-PL" w:bidi="ar-SA"/>
              </w:rPr>
            </w:pPr>
            <w:r w:rsidRPr="00E6232F">
              <w:rPr>
                <w:rFonts w:eastAsia="Times New Roman"/>
                <w:kern w:val="0"/>
                <w:sz w:val="14"/>
                <w:szCs w:val="14"/>
                <w:lang w:eastAsia="pl-PL" w:bidi="ar-SA"/>
              </w:rPr>
              <w:t>Lp.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Źródło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 xml:space="preserve">Czas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Ilość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Moc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Σ mocy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Energia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 xml:space="preserve">Sprawn. </w:t>
            </w:r>
          </w:p>
        </w:tc>
        <w:tc>
          <w:tcPr>
            <w:tcW w:w="29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Luminancja</w:t>
            </w:r>
          </w:p>
        </w:tc>
      </w:tr>
      <w:tr w:rsidR="00E6232F" w:rsidRPr="00E6232F" w:rsidTr="00E6232F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eastAsia="Times New Roman"/>
                <w:kern w:val="0"/>
                <w:sz w:val="14"/>
                <w:szCs w:val="14"/>
                <w:lang w:eastAsia="pl-PL" w:bidi="ar-SA"/>
              </w:rPr>
            </w:pPr>
            <w:r w:rsidRPr="00E6232F">
              <w:rPr>
                <w:rFonts w:eastAsia="Times New Roman"/>
                <w:kern w:val="0"/>
                <w:sz w:val="14"/>
                <w:szCs w:val="14"/>
                <w:lang w:eastAsia="pl-PL" w:bidi="ar-SA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pracy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lampy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Katalogowa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Realna</w:t>
            </w:r>
          </w:p>
        </w:tc>
      </w:tr>
      <w:tr w:rsidR="00E6232F" w:rsidRPr="00E6232F" w:rsidTr="00E6232F">
        <w:trPr>
          <w:trHeight w:val="27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eastAsia="Times New Roman"/>
                <w:kern w:val="0"/>
                <w:sz w:val="14"/>
                <w:szCs w:val="14"/>
                <w:lang w:eastAsia="pl-PL" w:bidi="ar-SA"/>
              </w:rPr>
            </w:pPr>
            <w:r w:rsidRPr="00E6232F">
              <w:rPr>
                <w:rFonts w:eastAsia="Times New Roman"/>
                <w:kern w:val="0"/>
                <w:sz w:val="14"/>
                <w:szCs w:val="14"/>
                <w:lang w:eastAsia="pl-PL" w:bidi="ar-SA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szt.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kW/szt.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kW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kWh/a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lm/szt.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lm/W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</w:t>
            </w:r>
          </w:p>
        </w:tc>
      </w:tr>
      <w:tr w:rsidR="00E6232F" w:rsidRPr="00E6232F" w:rsidTr="00E6232F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  <w:t>0.1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 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1 800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</w:tr>
      <w:tr w:rsidR="00E6232F" w:rsidRPr="00E6232F" w:rsidTr="00E6232F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  <w:t>0.2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 xml:space="preserve">LED 32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3 840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</w:tr>
      <w:tr w:rsidR="00E6232F" w:rsidRPr="00E6232F" w:rsidTr="00E6232F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Halogen 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1 500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</w:tr>
      <w:tr w:rsidR="00E6232F" w:rsidRPr="00E6232F" w:rsidTr="00E6232F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Halogen 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7 500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</w:tr>
      <w:tr w:rsidR="00E6232F" w:rsidRPr="00E6232F" w:rsidTr="00E6232F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Sodowa 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15 000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60,0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</w:tr>
      <w:tr w:rsidR="00E6232F" w:rsidRPr="00E6232F" w:rsidTr="00E6232F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  <w:t>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Świetlówka  top 2 x 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81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4,050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10 125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162 000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113 400</w:t>
            </w:r>
          </w:p>
        </w:tc>
      </w:tr>
      <w:tr w:rsidR="00E6232F" w:rsidRPr="00E6232F" w:rsidTr="00E6232F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  <w:t>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Świetlówka  1 x 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0,144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3 000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41,7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6 000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4 200</w:t>
            </w:r>
          </w:p>
        </w:tc>
      </w:tr>
      <w:tr w:rsidR="00E6232F" w:rsidRPr="00E6232F" w:rsidTr="00E6232F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  <w:t>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Świetlówka  1 x 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4 450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61,8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</w:tr>
      <w:tr w:rsidR="00E6232F" w:rsidRPr="00E6232F" w:rsidTr="00E6232F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  <w:t>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Świetlówka  2 x 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0,504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1 260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36,1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18 200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12 740</w:t>
            </w:r>
          </w:p>
        </w:tc>
      </w:tr>
      <w:tr w:rsidR="00E6232F" w:rsidRPr="00E6232F" w:rsidTr="00E6232F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  <w:t>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Świetlówka  2 x 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1,368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3 420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6 000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83,3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114 000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79 800</w:t>
            </w:r>
          </w:p>
        </w:tc>
      </w:tr>
      <w:tr w:rsidR="00E6232F" w:rsidRPr="00E6232F" w:rsidTr="00E6232F">
        <w:trPr>
          <w:trHeight w:val="27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  <w:t>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Świetlówka  4 x 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81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5,832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14 580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5 200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72,2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421 200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294 840</w:t>
            </w:r>
          </w:p>
        </w:tc>
      </w:tr>
      <w:tr w:rsidR="00E6232F" w:rsidRPr="00E6232F" w:rsidTr="00E6232F">
        <w:trPr>
          <w:trHeight w:val="270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E6232F">
              <w:rPr>
                <w:rFonts w:eastAsia="Times New Roman"/>
                <w:b/>
                <w:kern w:val="0"/>
                <w:sz w:val="18"/>
                <w:szCs w:val="18"/>
                <w:lang w:eastAsia="pl-PL" w:bidi="ar-SA"/>
              </w:rPr>
              <w:t>B</w:t>
            </w:r>
          </w:p>
        </w:tc>
        <w:tc>
          <w:tcPr>
            <w:tcW w:w="844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 w:bidi="ar-SA"/>
              </w:rPr>
              <w:t>Stan projektowany</w:t>
            </w:r>
          </w:p>
        </w:tc>
      </w:tr>
      <w:tr w:rsidR="00E6232F" w:rsidRPr="00E6232F" w:rsidTr="00E6232F">
        <w:trPr>
          <w:trHeight w:val="270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pl-PL" w:bidi="ar-SA"/>
              </w:rPr>
            </w:pPr>
            <w:r w:rsidRPr="00E6232F">
              <w:rPr>
                <w:rFonts w:eastAsia="Times New Roman"/>
                <w:kern w:val="0"/>
                <w:sz w:val="18"/>
                <w:szCs w:val="18"/>
                <w:lang w:eastAsia="pl-PL" w:bidi="ar-SA"/>
              </w:rPr>
              <w:t>I</w:t>
            </w:r>
          </w:p>
        </w:tc>
        <w:tc>
          <w:tcPr>
            <w:tcW w:w="844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Lampy  LED</w:t>
            </w:r>
          </w:p>
        </w:tc>
      </w:tr>
      <w:tr w:rsidR="00E6232F" w:rsidRPr="00E6232F" w:rsidTr="00E6232F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eastAsia="Times New Roman"/>
                <w:kern w:val="0"/>
                <w:sz w:val="14"/>
                <w:szCs w:val="14"/>
                <w:lang w:eastAsia="pl-PL" w:bidi="ar-SA"/>
              </w:rPr>
            </w:pPr>
            <w:r w:rsidRPr="00E6232F">
              <w:rPr>
                <w:rFonts w:eastAsia="Times New Roman"/>
                <w:kern w:val="0"/>
                <w:sz w:val="14"/>
                <w:szCs w:val="14"/>
                <w:lang w:eastAsia="pl-PL" w:bidi="ar-SA"/>
              </w:rPr>
              <w:t>Lp.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Źródło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 xml:space="preserve">Czas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Ilość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Moc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Σ mocy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Energia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 xml:space="preserve">Sprawn. </w:t>
            </w:r>
          </w:p>
        </w:tc>
        <w:tc>
          <w:tcPr>
            <w:tcW w:w="29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Luminancja</w:t>
            </w:r>
          </w:p>
        </w:tc>
      </w:tr>
      <w:tr w:rsidR="00E6232F" w:rsidRPr="00E6232F" w:rsidTr="00E6232F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eastAsia="Times New Roman"/>
                <w:kern w:val="0"/>
                <w:sz w:val="14"/>
                <w:szCs w:val="14"/>
                <w:lang w:eastAsia="pl-PL" w:bidi="ar-SA"/>
              </w:rPr>
            </w:pPr>
            <w:r w:rsidRPr="00E6232F">
              <w:rPr>
                <w:rFonts w:eastAsia="Times New Roman"/>
                <w:kern w:val="0"/>
                <w:sz w:val="14"/>
                <w:szCs w:val="14"/>
                <w:lang w:eastAsia="pl-PL" w:bidi="ar-SA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pracy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lampy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Katalogowa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Realna</w:t>
            </w:r>
          </w:p>
        </w:tc>
      </w:tr>
      <w:tr w:rsidR="00E6232F" w:rsidRPr="00E6232F" w:rsidTr="00E6232F">
        <w:trPr>
          <w:trHeight w:val="27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eastAsia="Times New Roman"/>
                <w:kern w:val="0"/>
                <w:sz w:val="14"/>
                <w:szCs w:val="14"/>
                <w:lang w:eastAsia="pl-PL" w:bidi="ar-SA"/>
              </w:rPr>
            </w:pPr>
            <w:r w:rsidRPr="00E6232F">
              <w:rPr>
                <w:rFonts w:eastAsia="Times New Roman"/>
                <w:kern w:val="0"/>
                <w:sz w:val="14"/>
                <w:szCs w:val="14"/>
                <w:lang w:eastAsia="pl-PL" w:bidi="ar-SA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szt.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kW/szt.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kW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kWh/a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lm/szt.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lm/W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</w:t>
            </w:r>
          </w:p>
        </w:tc>
      </w:tr>
      <w:tr w:rsidR="00E6232F" w:rsidRPr="00E6232F" w:rsidTr="00E6232F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  <w:t>0.1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 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3 000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</w:tr>
      <w:tr w:rsidR="00E6232F" w:rsidRPr="00E6232F" w:rsidTr="00E6232F">
        <w:trPr>
          <w:trHeight w:val="27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  <w:t>0.2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 xml:space="preserve">LED 32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3 000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93,8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</w:tr>
      <w:tr w:rsidR="00E6232F" w:rsidRPr="00E6232F" w:rsidTr="00E6232F">
        <w:trPr>
          <w:trHeight w:val="229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pl-PL" w:bidi="ar-SA"/>
              </w:rPr>
            </w:pPr>
            <w:r w:rsidRPr="00E6232F">
              <w:rPr>
                <w:rFonts w:eastAsia="Times New Roman"/>
                <w:kern w:val="0"/>
                <w:sz w:val="18"/>
                <w:szCs w:val="18"/>
                <w:lang w:eastAsia="pl-PL" w:bidi="ar-SA"/>
              </w:rPr>
              <w:t>II</w:t>
            </w:r>
          </w:p>
        </w:tc>
        <w:tc>
          <w:tcPr>
            <w:tcW w:w="844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Lampy LED projektowane</w:t>
            </w:r>
          </w:p>
        </w:tc>
      </w:tr>
      <w:tr w:rsidR="00E6232F" w:rsidRPr="00E6232F" w:rsidTr="00E6232F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 20 za hal. 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160,0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</w:tr>
      <w:tr w:rsidR="00E6232F" w:rsidRPr="00E6232F" w:rsidTr="00E6232F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 60  za hal. 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7 200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</w:tr>
      <w:tr w:rsidR="00E6232F" w:rsidRPr="00E6232F" w:rsidTr="00E6232F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 60 za soda 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7 200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</w:tr>
      <w:tr w:rsidR="00E6232F" w:rsidRPr="00E6232F" w:rsidTr="00E6232F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  <w:t>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 20  za top  2 x 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81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1,620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4 050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194 400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194 400</w:t>
            </w:r>
          </w:p>
        </w:tc>
      </w:tr>
      <w:tr w:rsidR="00E6232F" w:rsidRPr="00E6232F" w:rsidTr="00E6232F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  <w:t>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 25  za 1 x 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3 000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6 000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6 000</w:t>
            </w:r>
          </w:p>
        </w:tc>
      </w:tr>
      <w:tr w:rsidR="00E6232F" w:rsidRPr="00E6232F" w:rsidTr="00E6232F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  <w:t>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 40  za 1 x 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4 800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</w:tr>
      <w:tr w:rsidR="00E6232F" w:rsidRPr="00E6232F" w:rsidTr="00E6232F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  <w:t>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 25  za  2 x18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0,175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438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3 000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21 000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21 000</w:t>
            </w:r>
          </w:p>
        </w:tc>
      </w:tr>
      <w:tr w:rsidR="00E6232F" w:rsidRPr="00E6232F" w:rsidTr="00E6232F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  <w:t>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 50  za 2 x 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0,950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2 375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6 000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114 000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114 000</w:t>
            </w:r>
          </w:p>
        </w:tc>
      </w:tr>
      <w:tr w:rsidR="00E6232F" w:rsidRPr="00E6232F" w:rsidTr="00E6232F">
        <w:trPr>
          <w:trHeight w:val="27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  <w:t>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 50  za 4 x 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81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4,050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10 125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6 000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486 000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32F" w:rsidRPr="00E6232F" w:rsidRDefault="00E6232F" w:rsidP="00E6232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6232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486 000</w:t>
            </w:r>
          </w:p>
        </w:tc>
      </w:tr>
    </w:tbl>
    <w:p w:rsidR="006A1A84" w:rsidRPr="003E0B30" w:rsidRDefault="006A1A84" w:rsidP="00194E7F">
      <w:pPr>
        <w:pStyle w:val="Nagwek3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3E0B30">
        <w:rPr>
          <w:rFonts w:ascii="Times New Roman" w:hAnsi="Times New Roman" w:cs="Times New Roman"/>
          <w:color w:val="auto"/>
          <w:sz w:val="20"/>
          <w:szCs w:val="20"/>
        </w:rPr>
        <w:t>Specyfikacja techniczna i założenia do Dokumentacji Projektowej.</w:t>
      </w:r>
    </w:p>
    <w:p w:rsidR="006A1A84" w:rsidRPr="003E0B30" w:rsidRDefault="006A1A84" w:rsidP="00194E7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 xml:space="preserve">Roboty budowlane polegać będą na wymianie istniejących opraw oświetleniowych i zastąpieniu ich oprawami ze źródłami światła typu LED. Oprawy oświetleniowe zostaną wymienione </w:t>
      </w:r>
      <w:r w:rsidR="00313675">
        <w:rPr>
          <w:rFonts w:ascii="Times New Roman" w:hAnsi="Times New Roman" w:cs="Times New Roman"/>
          <w:sz w:val="20"/>
          <w:szCs w:val="20"/>
        </w:rPr>
        <w:t xml:space="preserve">wraz z niezbędnym dodatkowym oprzyrządowaniem </w:t>
      </w:r>
      <w:r w:rsidR="006E4D44">
        <w:rPr>
          <w:rFonts w:ascii="Times New Roman" w:hAnsi="Times New Roman" w:cs="Times New Roman"/>
          <w:sz w:val="20"/>
          <w:szCs w:val="20"/>
        </w:rPr>
        <w:t xml:space="preserve">w </w:t>
      </w:r>
      <w:r w:rsidR="00F16177">
        <w:rPr>
          <w:rFonts w:ascii="Times New Roman" w:hAnsi="Times New Roman" w:cs="Times New Roman"/>
          <w:sz w:val="20"/>
          <w:szCs w:val="20"/>
        </w:rPr>
        <w:t xml:space="preserve">całym </w:t>
      </w:r>
      <w:r w:rsidR="006E4D44">
        <w:rPr>
          <w:rFonts w:ascii="Times New Roman" w:hAnsi="Times New Roman" w:cs="Times New Roman"/>
          <w:sz w:val="20"/>
          <w:szCs w:val="20"/>
        </w:rPr>
        <w:t>kompleksie budynków (oddział terenowy oraz garaż)</w:t>
      </w:r>
      <w:r w:rsidRPr="003E0B30">
        <w:rPr>
          <w:rFonts w:ascii="Times New Roman" w:hAnsi="Times New Roman" w:cs="Times New Roman"/>
          <w:sz w:val="20"/>
          <w:szCs w:val="20"/>
        </w:rPr>
        <w:t>. Podczas opracowywania projektu należy uwzględnić konieczność dołożenia nowych opraw tak aby uzyskać odpowiednie natężenie oświetlenia i</w:t>
      </w:r>
      <w:r w:rsidR="004663D4">
        <w:rPr>
          <w:rFonts w:ascii="Times New Roman" w:hAnsi="Times New Roman" w:cs="Times New Roman"/>
          <w:sz w:val="20"/>
          <w:szCs w:val="20"/>
        </w:rPr>
        <w:t> </w:t>
      </w:r>
      <w:r w:rsidRPr="003E0B30">
        <w:rPr>
          <w:rFonts w:ascii="Times New Roman" w:hAnsi="Times New Roman" w:cs="Times New Roman"/>
          <w:sz w:val="20"/>
          <w:szCs w:val="20"/>
        </w:rPr>
        <w:t xml:space="preserve"> równomierność</w:t>
      </w:r>
      <w:r w:rsidR="00313675">
        <w:rPr>
          <w:rFonts w:ascii="Times New Roman" w:hAnsi="Times New Roman" w:cs="Times New Roman"/>
          <w:sz w:val="20"/>
          <w:szCs w:val="20"/>
        </w:rPr>
        <w:t xml:space="preserve"> lub zredukować podane ilości przy zachowaniu odpowiedniego wymaganego przepisami natężenia światła</w:t>
      </w:r>
      <w:r w:rsidRPr="003E0B30">
        <w:rPr>
          <w:rFonts w:ascii="Times New Roman" w:hAnsi="Times New Roman" w:cs="Times New Roman"/>
          <w:sz w:val="20"/>
          <w:szCs w:val="20"/>
        </w:rPr>
        <w:t>. Podane ilości opraw są jedynie wartościami szacunkowymi, które bezwzględnie należy zweryfikować z</w:t>
      </w:r>
      <w:r w:rsidR="004663D4">
        <w:rPr>
          <w:rFonts w:ascii="Times New Roman" w:hAnsi="Times New Roman" w:cs="Times New Roman"/>
          <w:sz w:val="20"/>
          <w:szCs w:val="20"/>
        </w:rPr>
        <w:t> </w:t>
      </w:r>
      <w:r w:rsidRPr="003E0B30">
        <w:rPr>
          <w:rFonts w:ascii="Times New Roman" w:hAnsi="Times New Roman" w:cs="Times New Roman"/>
          <w:sz w:val="20"/>
          <w:szCs w:val="20"/>
        </w:rPr>
        <w:t xml:space="preserve"> użytkownikiem obiektu)</w:t>
      </w:r>
      <w:r w:rsidR="008B39DE">
        <w:rPr>
          <w:rFonts w:ascii="Times New Roman" w:hAnsi="Times New Roman" w:cs="Times New Roman"/>
          <w:sz w:val="20"/>
          <w:szCs w:val="20"/>
        </w:rPr>
        <w:t>.</w:t>
      </w:r>
    </w:p>
    <w:p w:rsidR="006A1A84" w:rsidRPr="003E0B30" w:rsidRDefault="006A1A84" w:rsidP="00391500">
      <w:pPr>
        <w:pStyle w:val="Bezodstpw"/>
        <w:spacing w:line="360" w:lineRule="auto"/>
        <w:ind w:left="0"/>
        <w:rPr>
          <w:rFonts w:ascii="Times New Roman" w:hAnsi="Times New Roman" w:cs="Times New Roman"/>
          <w:u w:val="single"/>
        </w:rPr>
      </w:pPr>
      <w:r w:rsidRPr="003E0B30">
        <w:rPr>
          <w:rFonts w:ascii="Times New Roman" w:hAnsi="Times New Roman" w:cs="Times New Roman"/>
          <w:u w:val="single"/>
        </w:rPr>
        <w:t>Szczegóły dotyczące zastosowanych w dokumentacji projektowej rozwiązań technicznych, materiałów i</w:t>
      </w:r>
      <w:r w:rsidR="00313675">
        <w:rPr>
          <w:rFonts w:ascii="Times New Roman" w:hAnsi="Times New Roman" w:cs="Times New Roman"/>
          <w:u w:val="single"/>
        </w:rPr>
        <w:t> </w:t>
      </w:r>
      <w:r w:rsidRPr="003E0B30">
        <w:rPr>
          <w:rFonts w:ascii="Times New Roman" w:hAnsi="Times New Roman" w:cs="Times New Roman"/>
          <w:u w:val="single"/>
        </w:rPr>
        <w:t xml:space="preserve"> sposobu wykonania  prac należy bezwzględnie uzgodnić na etapie koncepcji i Projektu Wykonawczego z</w:t>
      </w:r>
      <w:r w:rsidR="00313675">
        <w:rPr>
          <w:rFonts w:ascii="Times New Roman" w:hAnsi="Times New Roman" w:cs="Times New Roman"/>
          <w:u w:val="single"/>
        </w:rPr>
        <w:t> </w:t>
      </w:r>
      <w:r w:rsidRPr="003E0B30">
        <w:rPr>
          <w:rFonts w:ascii="Times New Roman" w:hAnsi="Times New Roman" w:cs="Times New Roman"/>
          <w:u w:val="single"/>
        </w:rPr>
        <w:t xml:space="preserve"> przedstawicielami </w:t>
      </w:r>
      <w:r w:rsidR="00313675">
        <w:rPr>
          <w:rFonts w:ascii="Times New Roman" w:hAnsi="Times New Roman" w:cs="Times New Roman"/>
          <w:u w:val="single"/>
        </w:rPr>
        <w:t>inwestora</w:t>
      </w:r>
      <w:r w:rsidRPr="003E0B30">
        <w:rPr>
          <w:rFonts w:ascii="Times New Roman" w:hAnsi="Times New Roman" w:cs="Times New Roman"/>
          <w:u w:val="single"/>
        </w:rPr>
        <w:t xml:space="preserve"> – warunek konieczny do rozpoczęcia robót. </w:t>
      </w:r>
    </w:p>
    <w:p w:rsidR="006A1A84" w:rsidRPr="003E0B30" w:rsidRDefault="006A1A84" w:rsidP="00313675">
      <w:pPr>
        <w:pStyle w:val="Nagwek3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3E0B30">
        <w:rPr>
          <w:rFonts w:ascii="Times New Roman" w:hAnsi="Times New Roman" w:cs="Times New Roman"/>
          <w:color w:val="auto"/>
          <w:sz w:val="20"/>
          <w:szCs w:val="20"/>
        </w:rPr>
        <w:t>Wymagania ogólne dotyczące sprzętu i maszyn.</w:t>
      </w:r>
    </w:p>
    <w:p w:rsidR="006A1A84" w:rsidRPr="003E0B30" w:rsidRDefault="006A1A84" w:rsidP="003E0B30">
      <w:pPr>
        <w:pStyle w:val="Akapitzlist"/>
        <w:numPr>
          <w:ilvl w:val="0"/>
          <w:numId w:val="8"/>
        </w:numPr>
        <w:spacing w:line="360" w:lineRule="auto"/>
        <w:ind w:left="993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Sprzęt będący własnością Wykonawcy lub wynajęty do wykonania robót ma być utrzymywany w dobry</w:t>
      </w:r>
      <w:r w:rsidR="00181850">
        <w:rPr>
          <w:rFonts w:ascii="Times New Roman" w:hAnsi="Times New Roman" w:cs="Times New Roman"/>
          <w:sz w:val="20"/>
          <w:szCs w:val="20"/>
        </w:rPr>
        <w:t xml:space="preserve">m </w:t>
      </w:r>
      <w:r w:rsidR="00181850">
        <w:rPr>
          <w:rFonts w:ascii="Times New Roman" w:hAnsi="Times New Roman" w:cs="Times New Roman"/>
          <w:sz w:val="20"/>
          <w:szCs w:val="20"/>
        </w:rPr>
        <w:lastRenderedPageBreak/>
        <w:t>stanie i gotowości do pracy, spełniać</w:t>
      </w:r>
      <w:r w:rsidRPr="003E0B30">
        <w:rPr>
          <w:rFonts w:ascii="Times New Roman" w:hAnsi="Times New Roman" w:cs="Times New Roman"/>
          <w:sz w:val="20"/>
          <w:szCs w:val="20"/>
        </w:rPr>
        <w:t xml:space="preserve"> normy ochrony środowiska i przepisy dotyczące jego użytkowania. Wszystkie maszyny i narzędzia muszą posiadać znak bezpieczeństwa B,</w:t>
      </w:r>
    </w:p>
    <w:p w:rsidR="006A1A84" w:rsidRPr="003E0B30" w:rsidRDefault="006A1A84" w:rsidP="003E0B30">
      <w:pPr>
        <w:pStyle w:val="Akapitzlist"/>
        <w:numPr>
          <w:ilvl w:val="0"/>
          <w:numId w:val="8"/>
        </w:numPr>
        <w:spacing w:line="360" w:lineRule="auto"/>
        <w:ind w:left="993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Instalacje zasilające wszelkie znajdujące się na terenie budowy urządzenia elektryczne i elektronarz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ę</w:t>
      </w:r>
      <w:r w:rsidRPr="003E0B30">
        <w:rPr>
          <w:rFonts w:ascii="Times New Roman" w:hAnsi="Times New Roman" w:cs="Times New Roman"/>
          <w:sz w:val="20"/>
          <w:szCs w:val="20"/>
        </w:rPr>
        <w:t>dzia winny być zgodne z wymaganiami określonymi w PN-HD 60364-7-704:2010 „Instalacje na terenie budowy i rozbiórki”.</w:t>
      </w:r>
    </w:p>
    <w:p w:rsidR="006A1A84" w:rsidRPr="003E0B30" w:rsidRDefault="006A1A84" w:rsidP="00313675">
      <w:pPr>
        <w:pStyle w:val="Nagwek3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3E0B30">
        <w:rPr>
          <w:rFonts w:ascii="Times New Roman" w:hAnsi="Times New Roman" w:cs="Times New Roman"/>
          <w:color w:val="auto"/>
          <w:sz w:val="20"/>
          <w:szCs w:val="20"/>
        </w:rPr>
        <w:t>Dodatkowe informacje i wytyczne.</w:t>
      </w:r>
    </w:p>
    <w:p w:rsidR="006A1A84" w:rsidRPr="003E0B30" w:rsidRDefault="006A1A84" w:rsidP="0031367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Prace będą odbywać się w czynnych obiektach, dlatego prowadzenie prac nie może utrudniać i zakłócać ich funkcjonowania.</w:t>
      </w:r>
    </w:p>
    <w:p w:rsidR="006A1A84" w:rsidRPr="003E0B30" w:rsidRDefault="006A1A84" w:rsidP="00313675">
      <w:pPr>
        <w:pStyle w:val="Nagwek3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3E0B30">
        <w:rPr>
          <w:rFonts w:ascii="Times New Roman" w:hAnsi="Times New Roman" w:cs="Times New Roman"/>
          <w:color w:val="auto"/>
          <w:sz w:val="20"/>
          <w:szCs w:val="20"/>
        </w:rPr>
        <w:t>Przepisy prawne i normy budowlane.</w:t>
      </w:r>
    </w:p>
    <w:p w:rsidR="006A1A84" w:rsidRPr="003E0B30" w:rsidRDefault="006A1A84" w:rsidP="00313675">
      <w:pPr>
        <w:pStyle w:val="Bezodstpw"/>
        <w:spacing w:line="360" w:lineRule="auto"/>
        <w:ind w:left="0"/>
        <w:rPr>
          <w:rFonts w:ascii="Times New Roman" w:hAnsi="Times New Roman" w:cs="Times New Roman"/>
        </w:rPr>
      </w:pPr>
      <w:r w:rsidRPr="003E0B30">
        <w:rPr>
          <w:rFonts w:ascii="Times New Roman" w:hAnsi="Times New Roman" w:cs="Times New Roman"/>
        </w:rPr>
        <w:t>Podczas projektowania i wykonywania robót budowanych należy stosować obowiązujące przepisy prawne i</w:t>
      </w:r>
      <w:r w:rsidR="00313675">
        <w:rPr>
          <w:rFonts w:ascii="Times New Roman" w:hAnsi="Times New Roman" w:cs="Times New Roman"/>
        </w:rPr>
        <w:t> </w:t>
      </w:r>
      <w:r w:rsidRPr="003E0B30">
        <w:rPr>
          <w:rFonts w:ascii="Times New Roman" w:hAnsi="Times New Roman" w:cs="Times New Roman"/>
        </w:rPr>
        <w:t xml:space="preserve"> normy branży elektryczne.</w:t>
      </w:r>
    </w:p>
    <w:sectPr w:rsidR="006A1A84" w:rsidRPr="003E0B30" w:rsidSect="0008430C">
      <w:pgSz w:w="11906" w:h="16838"/>
      <w:pgMar w:top="851" w:right="851" w:bottom="1134" w:left="1418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39B" w:rsidRDefault="006C085F">
      <w:r>
        <w:separator/>
      </w:r>
    </w:p>
  </w:endnote>
  <w:endnote w:type="continuationSeparator" w:id="0">
    <w:p w:rsidR="00D1439B" w:rsidRDefault="006C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39B" w:rsidRDefault="006C085F">
      <w:r>
        <w:separator/>
      </w:r>
    </w:p>
  </w:footnote>
  <w:footnote w:type="continuationSeparator" w:id="0">
    <w:p w:rsidR="00D1439B" w:rsidRDefault="006C0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39CA"/>
    <w:multiLevelType w:val="hybridMultilevel"/>
    <w:tmpl w:val="67000CB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A856E9"/>
    <w:multiLevelType w:val="hybridMultilevel"/>
    <w:tmpl w:val="8B34B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674F8"/>
    <w:multiLevelType w:val="hybridMultilevel"/>
    <w:tmpl w:val="2DE40A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E219B"/>
    <w:multiLevelType w:val="multilevel"/>
    <w:tmpl w:val="C546870A"/>
    <w:lvl w:ilvl="0">
      <w:start w:val="1"/>
      <w:numFmt w:val="lowerLetter"/>
      <w:lvlText w:val="%1)"/>
      <w:lvlJc w:val="left"/>
      <w:pPr>
        <w:ind w:left="664" w:hanging="44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0" w:hanging="9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6" w:hanging="984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918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124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69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896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3462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3668" w:hanging="1800"/>
      </w:pPr>
      <w:rPr>
        <w:rFonts w:cs="Arial" w:hint="default"/>
      </w:rPr>
    </w:lvl>
  </w:abstractNum>
  <w:abstractNum w:abstractNumId="4" w15:restartNumberingAfterBreak="0">
    <w:nsid w:val="1B7476AD"/>
    <w:multiLevelType w:val="hybridMultilevel"/>
    <w:tmpl w:val="2C46E0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206F3"/>
    <w:multiLevelType w:val="multilevel"/>
    <w:tmpl w:val="29BA3B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3"/>
      <w:lvlText w:val="%1.%2."/>
      <w:lvlJc w:val="left"/>
      <w:pPr>
        <w:ind w:left="1152" w:hanging="432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652D31DB"/>
    <w:multiLevelType w:val="hybridMultilevel"/>
    <w:tmpl w:val="DE727E46"/>
    <w:lvl w:ilvl="0" w:tplc="04150017">
      <w:start w:val="1"/>
      <w:numFmt w:val="lowerLetter"/>
      <w:lvlText w:val="%1)"/>
      <w:lvlJc w:val="lef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" w15:restartNumberingAfterBreak="0">
    <w:nsid w:val="6D8A0817"/>
    <w:multiLevelType w:val="multilevel"/>
    <w:tmpl w:val="6F4AD0F4"/>
    <w:lvl w:ilvl="0">
      <w:start w:val="1"/>
      <w:numFmt w:val="decimal"/>
      <w:lvlText w:val="%1."/>
      <w:lvlJc w:val="left"/>
      <w:pPr>
        <w:ind w:left="664" w:hanging="444"/>
      </w:pPr>
      <w:rPr>
        <w:rFonts w:eastAsia="SimSun" w:cs="Mangal" w:hint="default"/>
      </w:rPr>
    </w:lvl>
    <w:lvl w:ilvl="1">
      <w:start w:val="1"/>
      <w:numFmt w:val="decimal"/>
      <w:lvlText w:val="%2."/>
      <w:lvlJc w:val="left"/>
      <w:pPr>
        <w:ind w:left="1410" w:hanging="9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6" w:hanging="984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918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124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69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896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3462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3668" w:hanging="1800"/>
      </w:pPr>
      <w:rPr>
        <w:rFonts w:cs="Arial" w:hint="default"/>
      </w:rPr>
    </w:lvl>
  </w:abstractNum>
  <w:abstractNum w:abstractNumId="8" w15:restartNumberingAfterBreak="0">
    <w:nsid w:val="747445F5"/>
    <w:multiLevelType w:val="hybridMultilevel"/>
    <w:tmpl w:val="F6581C9A"/>
    <w:lvl w:ilvl="0" w:tplc="848EDF94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17035"/>
    <w:multiLevelType w:val="hybridMultilevel"/>
    <w:tmpl w:val="95BA9D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F6769FC"/>
    <w:multiLevelType w:val="hybridMultilevel"/>
    <w:tmpl w:val="8B2C7E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10"/>
  </w:num>
  <w:num w:numId="7">
    <w:abstractNumId w:val="4"/>
  </w:num>
  <w:num w:numId="8">
    <w:abstractNumId w:val="2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4D"/>
    <w:rsid w:val="000F1B5E"/>
    <w:rsid w:val="00181850"/>
    <w:rsid w:val="00194E7F"/>
    <w:rsid w:val="00313675"/>
    <w:rsid w:val="00391500"/>
    <w:rsid w:val="003A7CEC"/>
    <w:rsid w:val="003E0B30"/>
    <w:rsid w:val="004663D4"/>
    <w:rsid w:val="005C52B1"/>
    <w:rsid w:val="005E37CD"/>
    <w:rsid w:val="006A1A84"/>
    <w:rsid w:val="006C085F"/>
    <w:rsid w:val="006E4D44"/>
    <w:rsid w:val="00760562"/>
    <w:rsid w:val="007F0B54"/>
    <w:rsid w:val="00801FE5"/>
    <w:rsid w:val="00863E65"/>
    <w:rsid w:val="0086692C"/>
    <w:rsid w:val="008B39DE"/>
    <w:rsid w:val="00946E4D"/>
    <w:rsid w:val="009D44CF"/>
    <w:rsid w:val="00C06BA0"/>
    <w:rsid w:val="00C23917"/>
    <w:rsid w:val="00D1439B"/>
    <w:rsid w:val="00D421D7"/>
    <w:rsid w:val="00DE1057"/>
    <w:rsid w:val="00E6232F"/>
    <w:rsid w:val="00F10B77"/>
    <w:rsid w:val="00F1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06B72-5EF2-4078-BF52-C1529309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1A84"/>
    <w:pPr>
      <w:widowControl w:val="0"/>
      <w:suppressAutoHyphens/>
      <w:spacing w:after="0" w:line="240" w:lineRule="auto"/>
      <w:jc w:val="both"/>
    </w:pPr>
    <w:rPr>
      <w:rFonts w:ascii="Arial" w:eastAsia="SimSun" w:hAnsi="Arial" w:cs="Arial"/>
      <w:kern w:val="1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1A84"/>
    <w:pPr>
      <w:keepNext/>
      <w:keepLines/>
      <w:numPr>
        <w:numId w:val="1"/>
      </w:numPr>
      <w:spacing w:before="200"/>
      <w:outlineLvl w:val="1"/>
    </w:pPr>
    <w:rPr>
      <w:rFonts w:eastAsiaTheme="majorEastAsia"/>
      <w:b/>
      <w:bCs/>
      <w:color w:val="5B9BD5" w:themeColor="accent1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A1A84"/>
    <w:pPr>
      <w:keepNext/>
      <w:keepLines/>
      <w:numPr>
        <w:ilvl w:val="1"/>
        <w:numId w:val="3"/>
      </w:numPr>
      <w:spacing w:before="200" w:after="240"/>
      <w:outlineLvl w:val="2"/>
    </w:pPr>
    <w:rPr>
      <w:rFonts w:eastAsiaTheme="majorEastAsia"/>
      <w:b/>
      <w:bCs/>
      <w:color w:val="5B9BD5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06BA0"/>
    <w:pPr>
      <w:spacing w:after="0" w:line="240" w:lineRule="auto"/>
      <w:ind w:left="708"/>
      <w:jc w:val="both"/>
    </w:pPr>
    <w:rPr>
      <w:rFonts w:ascii="Century Gothic" w:hAnsi="Century Gothic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6A1A84"/>
    <w:rPr>
      <w:rFonts w:ascii="Arial" w:eastAsiaTheme="majorEastAsia" w:hAnsi="Arial" w:cs="Arial"/>
      <w:b/>
      <w:bCs/>
      <w:color w:val="5B9BD5" w:themeColor="accent1"/>
      <w:kern w:val="1"/>
      <w:sz w:val="26"/>
      <w:szCs w:val="23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6A1A84"/>
    <w:rPr>
      <w:rFonts w:ascii="Arial" w:eastAsiaTheme="majorEastAsia" w:hAnsi="Arial" w:cs="Arial"/>
      <w:b/>
      <w:bCs/>
      <w:color w:val="5B9BD5" w:themeColor="accent1"/>
      <w:kern w:val="1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6A1A84"/>
    <w:pPr>
      <w:ind w:left="720"/>
      <w:contextualSpacing/>
    </w:pPr>
    <w:rPr>
      <w:rFonts w:cs="Mangal"/>
      <w:szCs w:val="21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A1A84"/>
    <w:pPr>
      <w:spacing w:after="100"/>
      <w:ind w:left="220"/>
    </w:pPr>
    <w:rPr>
      <w:rFonts w:cs="Mangal"/>
      <w:szCs w:val="20"/>
    </w:rPr>
  </w:style>
  <w:style w:type="character" w:styleId="Hipercze">
    <w:name w:val="Hyperlink"/>
    <w:basedOn w:val="Domylnaczcionkaakapitu"/>
    <w:uiPriority w:val="99"/>
    <w:unhideWhenUsed/>
    <w:rsid w:val="006A1A84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6A1A84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A1A84"/>
    <w:rPr>
      <w:rFonts w:ascii="Arial" w:eastAsia="SimSun" w:hAnsi="Arial" w:cs="Mangal"/>
      <w:kern w:val="1"/>
      <w:szCs w:val="20"/>
      <w:lang w:eastAsia="zh-CN" w:bidi="hi-IN"/>
    </w:rPr>
  </w:style>
  <w:style w:type="character" w:customStyle="1" w:styleId="BezodstpwZnak">
    <w:name w:val="Bez odstępów Znak"/>
    <w:basedOn w:val="Domylnaczcionkaakapitu"/>
    <w:link w:val="Bezodstpw"/>
    <w:uiPriority w:val="1"/>
    <w:rsid w:val="006A1A84"/>
    <w:rPr>
      <w:rFonts w:ascii="Century Gothic" w:hAnsi="Century Gothic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13675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13675"/>
    <w:rPr>
      <w:rFonts w:ascii="Arial" w:eastAsia="SimSun" w:hAnsi="Arial" w:cs="Mangal"/>
      <w:kern w:val="1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roboty-w-zakresie-instalacji-elektrycznych-7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rtalzp.pl/kody-cpv/szczegoly/uslugi-projektowania-systemow-zasilania-energia-elektryczna-81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2C3D1A447D74BF08B82E1A2BC33BE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C579BD-2C28-4AC8-99E5-D26B8126CF71}"/>
      </w:docPartPr>
      <w:docPartBody>
        <w:p w:rsidR="00835030" w:rsidRDefault="00AC56D8" w:rsidP="00AC56D8">
          <w:pPr>
            <w:pStyle w:val="C2C3D1A447D74BF08B82E1A2BC33BEF1"/>
          </w:pPr>
          <w:r w:rsidRPr="0029099F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D8"/>
    <w:rsid w:val="00835030"/>
    <w:rsid w:val="00A8455E"/>
    <w:rsid w:val="00AC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C56D8"/>
    <w:rPr>
      <w:color w:val="808080"/>
    </w:rPr>
  </w:style>
  <w:style w:type="paragraph" w:customStyle="1" w:styleId="AB5189461D5F4532A1E63DEA46A39B80">
    <w:name w:val="AB5189461D5F4532A1E63DEA46A39B80"/>
    <w:rsid w:val="00AC56D8"/>
  </w:style>
  <w:style w:type="paragraph" w:customStyle="1" w:styleId="E89B456757644221BA19A6094726A1D7">
    <w:name w:val="E89B456757644221BA19A6094726A1D7"/>
    <w:rsid w:val="00AC56D8"/>
  </w:style>
  <w:style w:type="paragraph" w:customStyle="1" w:styleId="C2C3D1A447D74BF08B82E1A2BC33BEF1">
    <w:name w:val="C2C3D1A447D74BF08B82E1A2BC33BEF1"/>
    <w:rsid w:val="00AC56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1528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Szostak</dc:creator>
  <cp:keywords/>
  <dc:description/>
  <cp:lastModifiedBy>Łukasz Żurawik</cp:lastModifiedBy>
  <cp:revision>12</cp:revision>
  <dcterms:created xsi:type="dcterms:W3CDTF">2023-08-29T08:26:00Z</dcterms:created>
  <dcterms:modified xsi:type="dcterms:W3CDTF">2023-09-05T08:39:00Z</dcterms:modified>
</cp:coreProperties>
</file>