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07F4B" w14:textId="63E965A6" w:rsidR="00CE4126" w:rsidRDefault="00CE4126" w:rsidP="00C25659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eastAsia="Courier New"/>
          <w:i/>
          <w:color w:val="000000"/>
        </w:rPr>
      </w:pPr>
      <w:r>
        <w:rPr>
          <w:rFonts w:eastAsia="Courier New"/>
          <w:i/>
          <w:color w:val="000000"/>
        </w:rPr>
        <w:t>Załącznik nr 5 do SWZ</w:t>
      </w:r>
    </w:p>
    <w:p w14:paraId="2F54313D" w14:textId="350AAD7E" w:rsidR="00F873CA" w:rsidRPr="00A844D1" w:rsidRDefault="00A844D1" w:rsidP="00C25659">
      <w:pPr>
        <w:pStyle w:val="Nagwek1"/>
        <w:rPr>
          <w:spacing w:val="20"/>
        </w:rPr>
      </w:pPr>
      <w:r w:rsidRPr="00A844D1">
        <w:rPr>
          <w:spacing w:val="20"/>
        </w:rPr>
        <w:t>WZÓR UMOWY</w:t>
      </w:r>
    </w:p>
    <w:p w14:paraId="50305C08" w14:textId="77777777" w:rsidR="00976DBD" w:rsidRDefault="00976DBD" w:rsidP="00C25659">
      <w:pPr>
        <w:spacing w:line="360" w:lineRule="auto"/>
        <w:jc w:val="both"/>
      </w:pPr>
      <w:r>
        <w:rPr>
          <w:rFonts w:cs="Arial"/>
        </w:rPr>
        <w:t>Zawarta w dniu .………………... roku w Katowicach</w:t>
      </w:r>
    </w:p>
    <w:p w14:paraId="6A477BAA" w14:textId="5699332E" w:rsidR="00976DBD" w:rsidRDefault="00976DBD" w:rsidP="00C25659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cs="Arial"/>
        </w:rPr>
        <w:t>pomiędzy:</w:t>
      </w:r>
    </w:p>
    <w:p w14:paraId="1414470C" w14:textId="77777777" w:rsidR="00F873CA" w:rsidRPr="00D76147" w:rsidRDefault="00F873CA" w:rsidP="00C25659">
      <w:pPr>
        <w:spacing w:line="360" w:lineRule="auto"/>
        <w:jc w:val="both"/>
        <w:rPr>
          <w:b/>
        </w:rPr>
      </w:pPr>
      <w:r w:rsidRPr="00D76147">
        <w:rPr>
          <w:b/>
        </w:rPr>
        <w:t>Wojewódzkim Ośrodkiem Ruchu Drogowego w Katowicach</w:t>
      </w:r>
    </w:p>
    <w:p w14:paraId="68F660C9" w14:textId="77777777" w:rsidR="00F873CA" w:rsidRPr="00D76147" w:rsidRDefault="00F873CA" w:rsidP="00C25659">
      <w:pPr>
        <w:spacing w:line="360" w:lineRule="auto"/>
        <w:jc w:val="both"/>
      </w:pPr>
      <w:r w:rsidRPr="00D76147">
        <w:t>z siedzibą w Katowicach, 40-507 Katowice, ul. Francuska 78,</w:t>
      </w:r>
    </w:p>
    <w:p w14:paraId="4EEBFF85" w14:textId="77777777" w:rsidR="00F873CA" w:rsidRPr="00D76147" w:rsidRDefault="00F873CA" w:rsidP="00C25659">
      <w:pPr>
        <w:spacing w:line="360" w:lineRule="auto"/>
        <w:jc w:val="both"/>
      </w:pPr>
      <w:r w:rsidRPr="00D76147">
        <w:t>NIP: 954-21-92-176, REGON: 273747894</w:t>
      </w:r>
    </w:p>
    <w:p w14:paraId="4EB67EDC" w14:textId="77777777" w:rsidR="00F873CA" w:rsidRPr="00D76147" w:rsidRDefault="00F873CA" w:rsidP="00C25659">
      <w:pPr>
        <w:spacing w:after="120" w:line="360" w:lineRule="auto"/>
        <w:jc w:val="both"/>
      </w:pPr>
      <w:r w:rsidRPr="00D76147">
        <w:t>reprezentowanym przez:</w:t>
      </w:r>
    </w:p>
    <w:p w14:paraId="4A2DAD31" w14:textId="54B92550" w:rsidR="00F873CA" w:rsidRPr="00D76147" w:rsidRDefault="00F873CA" w:rsidP="00C25659">
      <w:pPr>
        <w:spacing w:line="360" w:lineRule="auto"/>
        <w:jc w:val="both"/>
      </w:pPr>
      <w:r w:rsidRPr="00D76147">
        <w:t>Dyrektora –</w:t>
      </w:r>
      <w:r w:rsidR="006C3FA6">
        <w:t xml:space="preserve"> Krzysztofa Przybylskiego,</w:t>
      </w:r>
    </w:p>
    <w:p w14:paraId="555A0086" w14:textId="77777777" w:rsidR="00F873CA" w:rsidRPr="00D76147" w:rsidRDefault="00F873CA" w:rsidP="00C25659">
      <w:pPr>
        <w:spacing w:after="120" w:line="360" w:lineRule="auto"/>
        <w:jc w:val="both"/>
      </w:pPr>
      <w:r w:rsidRPr="00D76147">
        <w:t>zwanym w dalszej części umowy Zamawiającym</w:t>
      </w:r>
    </w:p>
    <w:p w14:paraId="78D2F8B5" w14:textId="705A935F" w:rsidR="00F873CA" w:rsidRPr="00D76147" w:rsidRDefault="00F873CA" w:rsidP="00C25659">
      <w:pPr>
        <w:spacing w:line="360" w:lineRule="auto"/>
        <w:jc w:val="both"/>
      </w:pPr>
      <w:r w:rsidRPr="00D76147">
        <w:t xml:space="preserve">a </w:t>
      </w:r>
      <w:r w:rsidR="006C3FA6">
        <w:t>Firmą:</w:t>
      </w:r>
    </w:p>
    <w:p w14:paraId="509C2466" w14:textId="77777777" w:rsidR="00F873CA" w:rsidRPr="00D76147" w:rsidRDefault="00F873CA" w:rsidP="00C25659">
      <w:pPr>
        <w:spacing w:line="360" w:lineRule="auto"/>
        <w:jc w:val="both"/>
      </w:pPr>
      <w:r w:rsidRPr="00D76147">
        <w:t>..........................................................................................................................</w:t>
      </w:r>
    </w:p>
    <w:p w14:paraId="112D4595" w14:textId="3D7380C2" w:rsidR="00F873CA" w:rsidRPr="00D76147" w:rsidRDefault="006C3FA6" w:rsidP="00C25659">
      <w:pPr>
        <w:spacing w:line="360" w:lineRule="auto"/>
      </w:pPr>
      <w:r>
        <w:t xml:space="preserve">z siedzibą w </w:t>
      </w:r>
      <w:r w:rsidR="00F873CA" w:rsidRPr="00D76147">
        <w:t>………………………………………………………………………………………………………. ............................................................................................................................</w:t>
      </w:r>
    </w:p>
    <w:p w14:paraId="0F9FCA3F" w14:textId="77777777" w:rsidR="00F873CA" w:rsidRPr="00D76147" w:rsidRDefault="00F873CA" w:rsidP="00C25659">
      <w:pPr>
        <w:spacing w:line="360" w:lineRule="auto"/>
        <w:jc w:val="both"/>
      </w:pPr>
      <w:r w:rsidRPr="00D76147">
        <w:t>reprezentowaną przez:</w:t>
      </w:r>
    </w:p>
    <w:p w14:paraId="001E9DD2" w14:textId="77777777" w:rsidR="00F873CA" w:rsidRPr="00D76147" w:rsidRDefault="00F873CA" w:rsidP="00C25659">
      <w:pPr>
        <w:spacing w:line="360" w:lineRule="auto"/>
        <w:jc w:val="both"/>
      </w:pPr>
      <w:r w:rsidRPr="00D76147">
        <w:t>...............................</w:t>
      </w:r>
    </w:p>
    <w:p w14:paraId="319926FB" w14:textId="77777777" w:rsidR="00F873CA" w:rsidRPr="00D76147" w:rsidRDefault="00F873CA" w:rsidP="00C25659">
      <w:pPr>
        <w:spacing w:line="360" w:lineRule="auto"/>
        <w:jc w:val="both"/>
      </w:pPr>
      <w:r w:rsidRPr="00D76147">
        <w:t>zwaną dalej Wykonawcą,</w:t>
      </w:r>
    </w:p>
    <w:p w14:paraId="5B792CAC" w14:textId="77777777" w:rsidR="00F873CA" w:rsidRPr="00D76147" w:rsidRDefault="00F873CA" w:rsidP="00C25659">
      <w:pPr>
        <w:spacing w:line="360" w:lineRule="auto"/>
        <w:jc w:val="both"/>
      </w:pPr>
      <w:r w:rsidRPr="00D76147">
        <w:t>zwane łącznie Stronami,</w:t>
      </w:r>
    </w:p>
    <w:p w14:paraId="52B3A145" w14:textId="72D1A06E" w:rsidR="00F873CA" w:rsidRPr="00F873CA" w:rsidRDefault="006C3FA6" w:rsidP="00C25659">
      <w:pPr>
        <w:pStyle w:val="Tekstpodstawowy"/>
        <w:spacing w:before="480" w:line="360" w:lineRule="auto"/>
        <w:jc w:val="both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sz w:val="20"/>
        </w:rPr>
        <w:t>Z</w:t>
      </w:r>
      <w:r w:rsidR="00F873CA" w:rsidRPr="00F873CA">
        <w:rPr>
          <w:rFonts w:ascii="Times New Roman" w:hAnsi="Times New Roman"/>
          <w:sz w:val="20"/>
        </w:rPr>
        <w:t>godnie z wynikiem postępowania, ogłoszonego w Biuletynie Zamówień Publicznych w dniu .......................... pod nr ....................., o następującej treści:</w:t>
      </w:r>
    </w:p>
    <w:p w14:paraId="12FC04F4" w14:textId="77777777" w:rsidR="00F873CA" w:rsidRDefault="00F873CA" w:rsidP="00C25659">
      <w:pPr>
        <w:pStyle w:val="Nagwek1"/>
      </w:pPr>
      <w:r>
        <w:t>§1</w:t>
      </w:r>
    </w:p>
    <w:p w14:paraId="6605D322" w14:textId="5CF746CF" w:rsidR="00804D67" w:rsidRPr="00B913DD" w:rsidRDefault="00F873CA" w:rsidP="00C25659">
      <w:pPr>
        <w:pStyle w:val="Akapitzlist"/>
        <w:numPr>
          <w:ilvl w:val="0"/>
          <w:numId w:val="1"/>
        </w:numPr>
        <w:spacing w:line="360" w:lineRule="auto"/>
        <w:jc w:val="both"/>
      </w:pPr>
      <w:r w:rsidRPr="00B913DD">
        <w:t xml:space="preserve">Na mocy niniejszej umowy Zamawiający zleca, a Wykonawca (psycholog) zobowiązuje się do przeprowadzania </w:t>
      </w:r>
      <w:r w:rsidR="00A8417C" w:rsidRPr="00B913DD">
        <w:t xml:space="preserve">wykładów </w:t>
      </w:r>
      <w:r w:rsidR="00804D67" w:rsidRPr="00B913DD">
        <w:t>na kursach reedukacyjnych w zakresie problematyki przeciwalkoholowej i przeciwdziałaniu narkomanii, na kursach kwalifikacyjnych dla kandydatów n</w:t>
      </w:r>
      <w:r w:rsidR="001D650E">
        <w:t>a egzaminatorów</w:t>
      </w:r>
      <w:bookmarkStart w:id="0" w:name="_GoBack"/>
      <w:bookmarkEnd w:id="0"/>
      <w:r w:rsidR="00804D67" w:rsidRPr="00B913DD">
        <w:t>, na kursach kwalifikacyjnych dla kandydatów na instruktorów, na warsztatach dla egzaminatorów. Szczegółowy opis przedmiotu zamówienia stanowi załącznik nr 2 do SWZ i stanowi również załącznik do niniejszej umowy.</w:t>
      </w:r>
    </w:p>
    <w:p w14:paraId="11E767E0" w14:textId="77777777" w:rsidR="00F873CA" w:rsidRPr="00B913DD" w:rsidRDefault="00F873CA" w:rsidP="00C25659">
      <w:pPr>
        <w:pStyle w:val="Akapitzlist"/>
        <w:numPr>
          <w:ilvl w:val="0"/>
          <w:numId w:val="1"/>
        </w:numPr>
        <w:spacing w:line="360" w:lineRule="auto"/>
        <w:jc w:val="both"/>
      </w:pPr>
      <w:r w:rsidRPr="00B913DD">
        <w:t>Realizując przedmiot umowy Wykonawca może posługiwać się osobami trzecimi, posiadającymi wymagane uprawnienia, o czym każdorazowo będzie informował Zamawiającego, a Zamawiający każdorazowo musi zaakceptować nowego Wykładowcę. Wykaz wykładowców - psychologów wykonujących zamówienie zostanie podany w Załączniku Nr 1 stanowiącym integralną część umowy. Zamawiający wymaga do prowadzenia zajęć własnego laptopa i rzutnika od wykładowców.</w:t>
      </w:r>
    </w:p>
    <w:p w14:paraId="7588C221" w14:textId="77777777" w:rsidR="00F873CA" w:rsidRPr="00B913DD" w:rsidRDefault="00F873CA" w:rsidP="00C25659">
      <w:pPr>
        <w:pStyle w:val="Akapitzlist"/>
        <w:numPr>
          <w:ilvl w:val="0"/>
          <w:numId w:val="1"/>
        </w:numPr>
        <w:spacing w:line="360" w:lineRule="auto"/>
        <w:jc w:val="both"/>
      </w:pPr>
      <w:r w:rsidRPr="00B913DD">
        <w:t>Wykonawca obowiązany jest realizować przedmiot zamówienia w miejscach (siedziba i oddziały terenowe WORD Katowice) i w terminach wskazanych przez Zamawiającego, z dwutygodniowym wyprzedzeniem.</w:t>
      </w:r>
    </w:p>
    <w:p w14:paraId="1A8C7050" w14:textId="77777777" w:rsidR="00F873CA" w:rsidRPr="00B913DD" w:rsidRDefault="00F873CA" w:rsidP="00C25659">
      <w:pPr>
        <w:pStyle w:val="Nagwek1"/>
      </w:pPr>
      <w:r w:rsidRPr="00B913DD">
        <w:t>§2</w:t>
      </w:r>
    </w:p>
    <w:p w14:paraId="18BD7E83" w14:textId="77777777" w:rsidR="00F873CA" w:rsidRPr="00B913DD" w:rsidRDefault="00F873CA" w:rsidP="00C25659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B913DD">
        <w:t>Wykonawca zobowiązuje się do zachowania należytej staranności przy wykonywaniu przedmiotu umowy.</w:t>
      </w:r>
    </w:p>
    <w:p w14:paraId="38AB2C13" w14:textId="77777777" w:rsidR="00F873CA" w:rsidRPr="00B913DD" w:rsidRDefault="00F873CA" w:rsidP="00C25659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B913DD">
        <w:lastRenderedPageBreak/>
        <w:t>Wykonawca ponosi pełną odpowiedzialność za działania i zaniechania osób, którym powierzył realizowanie przedmiotu zamówienia.</w:t>
      </w:r>
    </w:p>
    <w:p w14:paraId="19C6AF7E" w14:textId="77777777" w:rsidR="00F873CA" w:rsidRPr="00B913DD" w:rsidRDefault="00F873CA" w:rsidP="00C25659">
      <w:pPr>
        <w:pStyle w:val="Akapitzlist"/>
        <w:numPr>
          <w:ilvl w:val="0"/>
          <w:numId w:val="2"/>
        </w:numPr>
        <w:spacing w:after="160" w:line="360" w:lineRule="auto"/>
        <w:jc w:val="both"/>
      </w:pPr>
      <w:r w:rsidRPr="00B913DD">
        <w:t>Nadzór nad realizacją przedmiotu umowy przez Wykonawcę ze strony Zamawiającego sprawować będzie Kierownik Działu Szkoleń WORD.</w:t>
      </w:r>
    </w:p>
    <w:p w14:paraId="76473F66" w14:textId="77777777" w:rsidR="00F873CA" w:rsidRPr="00B913DD" w:rsidRDefault="00F873CA" w:rsidP="00C25659">
      <w:pPr>
        <w:pStyle w:val="Nagwek1"/>
      </w:pPr>
      <w:r w:rsidRPr="00B913DD">
        <w:t>§3</w:t>
      </w:r>
    </w:p>
    <w:p w14:paraId="265828F6" w14:textId="2FBD70A3" w:rsidR="00F873CA" w:rsidRPr="00B913DD" w:rsidRDefault="00F873CA" w:rsidP="00C25659">
      <w:pPr>
        <w:pStyle w:val="Akapitzlist"/>
        <w:numPr>
          <w:ilvl w:val="0"/>
          <w:numId w:val="3"/>
        </w:numPr>
        <w:tabs>
          <w:tab w:val="left" w:pos="851"/>
        </w:tabs>
        <w:spacing w:before="57" w:after="57" w:line="360" w:lineRule="auto"/>
        <w:jc w:val="both"/>
      </w:pPr>
      <w:r w:rsidRPr="00B913DD">
        <w:t xml:space="preserve">Wynagrodzenie przysługujące Wykonawcy za wykonanie przedmiotu umowy ma charakter ryczałtu ilościowego, </w:t>
      </w:r>
      <w:r w:rsidRPr="00B913DD">
        <w:rPr>
          <w:bCs/>
        </w:rPr>
        <w:t xml:space="preserve">co oznacza, że </w:t>
      </w:r>
      <w:r w:rsidRPr="00B913DD">
        <w:rPr>
          <w:bCs/>
          <w:u w:val="single"/>
        </w:rPr>
        <w:t xml:space="preserve">ostateczna wysokość wynagrodzenia ustalona zostanie w oparciu o  faktyczne ilości przeprowadzonych </w:t>
      </w:r>
      <w:r w:rsidR="00C25659">
        <w:rPr>
          <w:bCs/>
          <w:u w:val="single"/>
        </w:rPr>
        <w:t xml:space="preserve">wykładów </w:t>
      </w:r>
      <w:r w:rsidR="00C25659" w:rsidRPr="00C25659">
        <w:rPr>
          <w:u w:val="single"/>
        </w:rPr>
        <w:t>na kursach reedukacyjnych w  zakresie problematyki przeciwalkoholowej</w:t>
      </w:r>
      <w:r w:rsidR="001D650E">
        <w:rPr>
          <w:u w:val="single"/>
        </w:rPr>
        <w:t xml:space="preserve"> i przeciwdziałaniu narkomanii, </w:t>
      </w:r>
      <w:r w:rsidR="00C25659" w:rsidRPr="00C25659">
        <w:rPr>
          <w:u w:val="single"/>
        </w:rPr>
        <w:t>na kursach kwalifikacyjnych dla kandydatów na egzaminatorów, na kursach kwalifikacyjnych dla kandydatów na instruktorów, na warsztatach dla egzaminatorów</w:t>
      </w:r>
      <w:r w:rsidRPr="00C25659">
        <w:rPr>
          <w:bCs/>
          <w:u w:val="single"/>
        </w:rPr>
        <w:t>, według cen wskazanych w ustępie 2 niniejszego paragrafu</w:t>
      </w:r>
      <w:r w:rsidRPr="00B913DD">
        <w:rPr>
          <w:bCs/>
        </w:rPr>
        <w:t xml:space="preserve">. Faktyczne ilości przeprowadzonych, o  których mowa w zdaniu poprzednim, zostaną ustalone na podstawie zestawienia powykonawczego sporządzonego przez Wykonawcę, zaakceptowanego przez upoważnionych przedstawicieli Zamawiającego i dostarczonego wraz z fakturą / rachunkiem do siedziby WORD. </w:t>
      </w:r>
    </w:p>
    <w:p w14:paraId="1F28376A" w14:textId="77777777" w:rsidR="00F873CA" w:rsidRPr="00B913DD" w:rsidRDefault="00F873CA" w:rsidP="00C25659">
      <w:pPr>
        <w:pStyle w:val="Tekstpodstawowy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Wynagrodzenie za przedmiot umowy ustala się na kwotę:</w:t>
      </w:r>
    </w:p>
    <w:p w14:paraId="61631E2B" w14:textId="18E810EB" w:rsidR="00804D67" w:rsidRPr="00B913DD" w:rsidRDefault="00804D67" w:rsidP="00C25659">
      <w:pPr>
        <w:pStyle w:val="Tekstpodstawowy3"/>
        <w:numPr>
          <w:ilvl w:val="0"/>
          <w:numId w:val="26"/>
        </w:numPr>
        <w:suppressAutoHyphens/>
        <w:spacing w:line="360" w:lineRule="auto"/>
        <w:ind w:left="1560" w:hanging="709"/>
        <w:jc w:val="both"/>
        <w:rPr>
          <w:rFonts w:ascii="Times New Roman" w:hAnsi="Times New Roman" w:cs="Times New Roman"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Cena netto za 1 h szkolenia/warsztatów: …………………..</w:t>
      </w:r>
    </w:p>
    <w:p w14:paraId="11232927" w14:textId="20BD1131" w:rsidR="00804D67" w:rsidRPr="00B913DD" w:rsidRDefault="00804D67" w:rsidP="00C25659">
      <w:pPr>
        <w:pStyle w:val="Tekstpodstawowy3"/>
        <w:suppressAutoHyphens/>
        <w:spacing w:line="36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VAT: ……………………..</w:t>
      </w:r>
    </w:p>
    <w:p w14:paraId="4F4B8F16" w14:textId="10C60CDC" w:rsidR="00804D67" w:rsidRPr="00B913DD" w:rsidRDefault="00804D67" w:rsidP="00C25659">
      <w:pPr>
        <w:pStyle w:val="Tekstpodstawowy3"/>
        <w:suppressAutoHyphens/>
        <w:spacing w:line="360" w:lineRule="auto"/>
        <w:ind w:left="1560"/>
        <w:jc w:val="both"/>
        <w:rPr>
          <w:rFonts w:ascii="Times New Roman" w:hAnsi="Times New Roman" w:cs="Times New Roman"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Cena brutto za 1 h szkolenia: ……………………………….</w:t>
      </w:r>
    </w:p>
    <w:p w14:paraId="26932789" w14:textId="7A48139F" w:rsidR="00804D67" w:rsidRPr="00B913DD" w:rsidRDefault="00804D67" w:rsidP="00C25659">
      <w:pPr>
        <w:pStyle w:val="Tekstpodstawowy3"/>
        <w:suppressAutoHyphens/>
        <w:spacing w:line="360" w:lineRule="auto"/>
        <w:ind w:left="156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B913DD">
        <w:rPr>
          <w:rFonts w:ascii="Times New Roman" w:hAnsi="Times New Roman" w:cs="Times New Roman"/>
          <w:i/>
          <w:sz w:val="20"/>
          <w:szCs w:val="20"/>
        </w:rPr>
        <w:t>Słownie: ………………………………………………………..</w:t>
      </w:r>
    </w:p>
    <w:p w14:paraId="1297C65D" w14:textId="18766324" w:rsidR="009C7995" w:rsidRPr="00B913DD" w:rsidRDefault="00F873CA" w:rsidP="00C25659">
      <w:pPr>
        <w:pStyle w:val="Tekstpodstawowy3"/>
        <w:numPr>
          <w:ilvl w:val="0"/>
          <w:numId w:val="26"/>
        </w:numPr>
        <w:suppressAutoHyphens/>
        <w:spacing w:line="360" w:lineRule="auto"/>
        <w:ind w:left="1560" w:hanging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 xml:space="preserve">Cena netto </w:t>
      </w:r>
      <w:r w:rsidR="009A1B18" w:rsidRPr="00B913DD">
        <w:rPr>
          <w:rFonts w:ascii="Times New Roman" w:hAnsi="Times New Roman" w:cs="Times New Roman"/>
          <w:sz w:val="20"/>
          <w:szCs w:val="20"/>
        </w:rPr>
        <w:t xml:space="preserve">za całość zamówienia:………………………… </w:t>
      </w:r>
      <w:r w:rsidRPr="00B913DD">
        <w:rPr>
          <w:rFonts w:ascii="Times New Roman" w:hAnsi="Times New Roman" w:cs="Times New Roman"/>
          <w:sz w:val="20"/>
          <w:szCs w:val="20"/>
        </w:rPr>
        <w:t>…</w:t>
      </w:r>
    </w:p>
    <w:p w14:paraId="6FD1E377" w14:textId="19DDB54E" w:rsidR="009C7995" w:rsidRPr="00B913DD" w:rsidRDefault="00F873CA" w:rsidP="00C25659">
      <w:pPr>
        <w:pStyle w:val="Tekstpodstawowy3"/>
        <w:suppressAutoHyphens/>
        <w:spacing w:line="360" w:lineRule="auto"/>
        <w:ind w:left="15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VAT:</w:t>
      </w:r>
      <w:r w:rsidR="00804D67" w:rsidRPr="00B913DD">
        <w:rPr>
          <w:rFonts w:ascii="Times New Roman" w:hAnsi="Times New Roman" w:cs="Times New Roman"/>
          <w:sz w:val="20"/>
          <w:szCs w:val="20"/>
        </w:rPr>
        <w:t xml:space="preserve"> </w:t>
      </w:r>
      <w:r w:rsidRPr="00B913DD">
        <w:rPr>
          <w:rFonts w:ascii="Times New Roman" w:hAnsi="Times New Roman" w:cs="Times New Roman"/>
          <w:sz w:val="20"/>
          <w:szCs w:val="20"/>
        </w:rPr>
        <w:t>………………………</w:t>
      </w:r>
    </w:p>
    <w:p w14:paraId="41A6B9F8" w14:textId="4A473AD5" w:rsidR="009C7995" w:rsidRPr="00B913DD" w:rsidRDefault="00F873CA" w:rsidP="00C25659">
      <w:pPr>
        <w:pStyle w:val="Tekstpodstawowy3"/>
        <w:suppressAutoHyphens/>
        <w:spacing w:line="360" w:lineRule="auto"/>
        <w:ind w:left="15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Cena brutto za całość zamówienia:</w:t>
      </w:r>
      <w:r w:rsidR="00804D67" w:rsidRPr="00B913DD">
        <w:rPr>
          <w:rFonts w:ascii="Times New Roman" w:hAnsi="Times New Roman" w:cs="Times New Roman"/>
          <w:sz w:val="20"/>
          <w:szCs w:val="20"/>
        </w:rPr>
        <w:t xml:space="preserve"> </w:t>
      </w:r>
      <w:r w:rsidR="009A1B18" w:rsidRPr="00B913DD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7A5EE1C7" w14:textId="4FC7F4D2" w:rsidR="00F873CA" w:rsidRPr="003A6AFB" w:rsidRDefault="00F873CA" w:rsidP="00C25659">
      <w:pPr>
        <w:pStyle w:val="Tekstpodstawowy3"/>
        <w:suppressAutoHyphens/>
        <w:spacing w:line="360" w:lineRule="auto"/>
        <w:ind w:left="15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A6AFB">
        <w:rPr>
          <w:rFonts w:ascii="Times New Roman" w:hAnsi="Times New Roman" w:cs="Times New Roman"/>
          <w:i/>
          <w:sz w:val="20"/>
          <w:szCs w:val="20"/>
        </w:rPr>
        <w:t>Słownie:</w:t>
      </w:r>
      <w:r w:rsidR="00804D67" w:rsidRPr="003A6AF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A6AFB">
        <w:rPr>
          <w:rFonts w:ascii="Times New Roman" w:hAnsi="Times New Roman" w:cs="Times New Roman"/>
          <w:i/>
          <w:sz w:val="20"/>
          <w:szCs w:val="20"/>
        </w:rPr>
        <w:t>…………</w:t>
      </w:r>
      <w:r w:rsidR="009A1B18" w:rsidRPr="003A6AFB">
        <w:rPr>
          <w:rFonts w:ascii="Times New Roman" w:hAnsi="Times New Roman" w:cs="Times New Roman"/>
          <w:i/>
          <w:sz w:val="20"/>
          <w:szCs w:val="20"/>
        </w:rPr>
        <w:t>………………………………………</w:t>
      </w:r>
    </w:p>
    <w:p w14:paraId="55C33DE1" w14:textId="77777777" w:rsidR="00F873CA" w:rsidRPr="00B913DD" w:rsidRDefault="00F873CA" w:rsidP="00C25659">
      <w:pPr>
        <w:pStyle w:val="Tekstpodstawowy3"/>
        <w:numPr>
          <w:ilvl w:val="0"/>
          <w:numId w:val="3"/>
        </w:numPr>
        <w:suppressAutoHyphens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913DD">
        <w:rPr>
          <w:rFonts w:ascii="Times New Roman" w:hAnsi="Times New Roman" w:cs="Times New Roman"/>
          <w:sz w:val="20"/>
          <w:szCs w:val="20"/>
        </w:rPr>
        <w:t>Wynagrodzenie, o którym mowa w ust. 2 płatne będzie częściowo za wszystkie przeprowadzone w  danym miesiącu szkolenia. Rozliczenie nastąpi w miesiącu następnym po miesiącu rozliczeniowym w terminie do 14 dni od dnia otrzymania prawidłowo wystawionej faktury /rachunku.</w:t>
      </w:r>
    </w:p>
    <w:p w14:paraId="3E29D5C7" w14:textId="77777777" w:rsidR="00F873CA" w:rsidRDefault="00F873CA" w:rsidP="00C25659">
      <w:pPr>
        <w:pStyle w:val="Nagwek1"/>
      </w:pPr>
      <w:r>
        <w:t>§4</w:t>
      </w:r>
    </w:p>
    <w:p w14:paraId="65FB027D" w14:textId="3BF7D9BD" w:rsidR="00F873CA" w:rsidRDefault="00F873CA" w:rsidP="00C25659">
      <w:pPr>
        <w:pStyle w:val="Akapitzlist"/>
        <w:numPr>
          <w:ilvl w:val="0"/>
          <w:numId w:val="4"/>
        </w:numPr>
        <w:spacing w:line="360" w:lineRule="auto"/>
        <w:jc w:val="both"/>
      </w:pPr>
      <w:r>
        <w:t xml:space="preserve">Niniejsza umowa obowiązuje od dnia </w:t>
      </w:r>
      <w:r w:rsidR="005C0486">
        <w:t>2</w:t>
      </w:r>
      <w:r>
        <w:t>.01.202</w:t>
      </w:r>
      <w:r w:rsidR="00D11760">
        <w:t>3</w:t>
      </w:r>
      <w:r>
        <w:t xml:space="preserve"> r. do 31.12.202</w:t>
      </w:r>
      <w:r w:rsidR="00D11760">
        <w:t>3</w:t>
      </w:r>
      <w:r>
        <w:t xml:space="preserve"> r. </w:t>
      </w:r>
    </w:p>
    <w:p w14:paraId="699B7563" w14:textId="77777777" w:rsidR="00F873CA" w:rsidRDefault="00F873CA" w:rsidP="00C25659">
      <w:pPr>
        <w:pStyle w:val="Nagwek1"/>
      </w:pPr>
      <w:r>
        <w:t>§ 5</w:t>
      </w:r>
    </w:p>
    <w:p w14:paraId="0BF33A19" w14:textId="00B1566D" w:rsidR="00F873CA" w:rsidRDefault="00F873CA" w:rsidP="00C25659">
      <w:pPr>
        <w:pStyle w:val="Akapitzlist"/>
        <w:numPr>
          <w:ilvl w:val="0"/>
          <w:numId w:val="5"/>
        </w:numPr>
        <w:spacing w:line="360" w:lineRule="auto"/>
        <w:jc w:val="both"/>
      </w:pPr>
      <w:r>
        <w:t xml:space="preserve">Strony ponadto zgodnie ustalają, iż Wykonawca zapłaci Zamawiającemu karę umowną </w:t>
      </w:r>
      <w:r w:rsidR="00EB4851">
        <w:t xml:space="preserve">w </w:t>
      </w:r>
      <w:r>
        <w:t xml:space="preserve"> następujących przypadkach: w wysokości 10% maksymalnego wynagrodzenia Wykonawcy brutto, o  którym mowa w  §  3 ust. 2 </w:t>
      </w:r>
      <w:r w:rsidR="003A6AFB">
        <w:t xml:space="preserve">tiret drugie </w:t>
      </w:r>
      <w:r>
        <w:t>Umowy, gdy Zamawiający odstąpi od umowy z powodu okoliczności, za które odpowiada Wykonawca.</w:t>
      </w:r>
    </w:p>
    <w:p w14:paraId="0D08907A" w14:textId="77777777" w:rsidR="00F873CA" w:rsidRDefault="00F873CA" w:rsidP="00C25659">
      <w:pPr>
        <w:pStyle w:val="Akapitzlist"/>
        <w:numPr>
          <w:ilvl w:val="0"/>
          <w:numId w:val="5"/>
        </w:numPr>
        <w:spacing w:line="360" w:lineRule="auto"/>
        <w:jc w:val="both"/>
      </w:pPr>
      <w:r>
        <w:t>W razie niewykonania lub nienależytego wykonania przedmiotu umowy Wykonawca zapłaci Zamawiającemu karę umowną w wysokości 150 % stawki godzinowej brutto za każdą niewykonaną lub nienależycie wykonaną godzinę szkolenia.</w:t>
      </w:r>
    </w:p>
    <w:p w14:paraId="1C9B3F10" w14:textId="77777777" w:rsidR="00F873CA" w:rsidRDefault="00F873CA" w:rsidP="00C25659">
      <w:pPr>
        <w:pStyle w:val="Akapitzlist"/>
        <w:numPr>
          <w:ilvl w:val="0"/>
          <w:numId w:val="5"/>
        </w:numPr>
        <w:spacing w:line="360" w:lineRule="auto"/>
        <w:jc w:val="both"/>
      </w:pPr>
      <w:r>
        <w:lastRenderedPageBreak/>
        <w:t>Zamawiający może odstąpić od umowy w razie nienależytego wykonywania umowy przez Wykonawcę. Przez nienależyte wykonywanie umowy, należy rozumieć zawinione niewywiązywanie się przez Wykonawcę z obowiązków umownych lub ich niewykonywanie. W takim przypadku wykonawcy nie przysługuje roszczenie do Zamawiającego.</w:t>
      </w:r>
    </w:p>
    <w:p w14:paraId="0ACEF8C5" w14:textId="77777777" w:rsidR="00F873CA" w:rsidRDefault="00F873CA" w:rsidP="00C25659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szCs w:val="24"/>
          <w:lang w:eastAsia="ar-SA"/>
        </w:rPr>
        <w:t>Łączna wysokość kar umownych nie przekroczy 20% wartości przedmiotowego zamówienia.</w:t>
      </w:r>
    </w:p>
    <w:p w14:paraId="412A5AA2" w14:textId="77777777" w:rsidR="00F873CA" w:rsidRPr="00BF303D" w:rsidRDefault="00F873CA" w:rsidP="00C25659">
      <w:pPr>
        <w:pStyle w:val="Akapitzlist"/>
        <w:numPr>
          <w:ilvl w:val="0"/>
          <w:numId w:val="5"/>
        </w:numPr>
        <w:spacing w:line="360" w:lineRule="auto"/>
        <w:jc w:val="both"/>
      </w:pPr>
      <w:r>
        <w:rPr>
          <w:szCs w:val="24"/>
          <w:lang w:eastAsia="ar-SA"/>
        </w:rPr>
        <w:t>Zamawiający ma prawo dochodzić odszkodowania uzupełniającego na zasadach Kodeksu cywilnego, jeżeli szkoda przewyższy wysokość kar umownych.</w:t>
      </w:r>
    </w:p>
    <w:p w14:paraId="1A9C0052" w14:textId="77777777" w:rsidR="00BF303D" w:rsidRDefault="00BF303D" w:rsidP="00C25659">
      <w:pPr>
        <w:pStyle w:val="Nagwek1"/>
      </w:pPr>
      <w:r>
        <w:t>§6</w:t>
      </w:r>
    </w:p>
    <w:p w14:paraId="198882D6" w14:textId="77B84F09" w:rsidR="00BF303D" w:rsidRPr="00BF303D" w:rsidRDefault="00BF303D" w:rsidP="00C25659">
      <w:pPr>
        <w:pStyle w:val="Akapitzlist"/>
        <w:numPr>
          <w:ilvl w:val="3"/>
          <w:numId w:val="5"/>
        </w:numPr>
        <w:spacing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BF303D">
        <w:t>Strony dopuszczają zmiany postanowień niniejszej umowy na podstawie co najmniej jednej</w:t>
      </w:r>
      <w:r>
        <w:t xml:space="preserve"> </w:t>
      </w:r>
      <w:r w:rsidRPr="00BF303D">
        <w:t>z</w:t>
      </w:r>
      <w:r w:rsidR="00ED43D9">
        <w:t> </w:t>
      </w:r>
      <w:r w:rsidRPr="00BF303D">
        <w:t>okoliczności wskazanej w art. 455 Ustawy, bądź w niniejszej umowie.</w:t>
      </w:r>
    </w:p>
    <w:p w14:paraId="0E0AAE06" w14:textId="77777777" w:rsidR="00BF303D" w:rsidRPr="00BF303D" w:rsidRDefault="00BF303D" w:rsidP="00C25659">
      <w:pPr>
        <w:pStyle w:val="Akapitzlist"/>
        <w:numPr>
          <w:ilvl w:val="3"/>
          <w:numId w:val="5"/>
        </w:numPr>
        <w:spacing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BF303D">
        <w:t>Zamawiający przewiduje możliwość zmiany postanowień niniejszej umowy w przypadku:</w:t>
      </w:r>
    </w:p>
    <w:p w14:paraId="29F32610" w14:textId="77777777" w:rsidR="00BF303D" w:rsidRDefault="00BF303D" w:rsidP="00C25659">
      <w:pPr>
        <w:pStyle w:val="Akapitzlist"/>
        <w:numPr>
          <w:ilvl w:val="0"/>
          <w:numId w:val="15"/>
        </w:numPr>
        <w:spacing w:line="360" w:lineRule="auto"/>
        <w:ind w:left="709" w:firstLine="0"/>
        <w:contextualSpacing w:val="0"/>
        <w:jc w:val="both"/>
      </w:pPr>
      <w:r w:rsidRPr="00BF303D">
        <w:t>zmiany ceny zgodnie z postanowieniami ust.4 i 5 niniejszego paragrafu,</w:t>
      </w:r>
    </w:p>
    <w:p w14:paraId="5B823C72" w14:textId="0A51E977" w:rsidR="00BF303D" w:rsidRDefault="00BF303D" w:rsidP="00C25659">
      <w:pPr>
        <w:pStyle w:val="Akapitzlist"/>
        <w:numPr>
          <w:ilvl w:val="0"/>
          <w:numId w:val="15"/>
        </w:numPr>
        <w:spacing w:line="360" w:lineRule="auto"/>
        <w:ind w:left="709" w:firstLine="0"/>
        <w:contextualSpacing w:val="0"/>
        <w:jc w:val="both"/>
      </w:pPr>
      <w:r w:rsidRPr="00BF303D">
        <w:t>zmiany postanowień umowy, związanych z zaistnieniem okoliczności, których nie można było pr</w:t>
      </w:r>
      <w:r>
        <w:t>zewidzieć w dniu zawarcia umowy</w:t>
      </w:r>
    </w:p>
    <w:p w14:paraId="79B7C93A" w14:textId="77777777" w:rsidR="00BF303D" w:rsidRDefault="00BF303D" w:rsidP="00C25659">
      <w:pPr>
        <w:pStyle w:val="Akapitzlist"/>
        <w:numPr>
          <w:ilvl w:val="0"/>
          <w:numId w:val="15"/>
        </w:numPr>
        <w:spacing w:line="360" w:lineRule="auto"/>
        <w:ind w:left="709" w:firstLine="0"/>
        <w:contextualSpacing w:val="0"/>
        <w:jc w:val="both"/>
      </w:pPr>
      <w:r w:rsidRPr="00BF303D">
        <w:t>zmiany przepisów prawnych istotnych dla realizacji postanowień</w:t>
      </w:r>
      <w:r>
        <w:t xml:space="preserve"> umowy</w:t>
      </w:r>
    </w:p>
    <w:p w14:paraId="6A1F925D" w14:textId="77777777" w:rsidR="00BF303D" w:rsidRPr="00BF303D" w:rsidRDefault="00BF303D" w:rsidP="00C25659">
      <w:pPr>
        <w:pStyle w:val="Akapitzlist"/>
        <w:numPr>
          <w:ilvl w:val="3"/>
          <w:numId w:val="5"/>
        </w:numPr>
        <w:spacing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BF303D">
        <w:t>Zamawiający dopuszcza zmianę cen usług w przypadku:</w:t>
      </w:r>
    </w:p>
    <w:p w14:paraId="542996FC" w14:textId="77777777" w:rsidR="00BF303D" w:rsidRDefault="00BF303D" w:rsidP="00C25659">
      <w:pPr>
        <w:pStyle w:val="Akapitzlist"/>
        <w:numPr>
          <w:ilvl w:val="0"/>
          <w:numId w:val="16"/>
        </w:numPr>
        <w:spacing w:line="360" w:lineRule="auto"/>
        <w:ind w:left="709" w:firstLine="0"/>
        <w:contextualSpacing w:val="0"/>
        <w:jc w:val="both"/>
      </w:pPr>
      <w:r w:rsidRPr="00BF303D">
        <w:t>zmiany stawki VAT - zmiana ceny następuje z dniem powstania obowiązku podatkowego, przy czym zmianie ulegnie tylko cena brutto, a cena netto pozostanie bez zmian;</w:t>
      </w:r>
    </w:p>
    <w:p w14:paraId="3C1D7821" w14:textId="77777777" w:rsidR="00BF303D" w:rsidRDefault="00BF303D" w:rsidP="00C25659">
      <w:pPr>
        <w:pStyle w:val="Akapitzlist"/>
        <w:numPr>
          <w:ilvl w:val="0"/>
          <w:numId w:val="16"/>
        </w:numPr>
        <w:spacing w:line="360" w:lineRule="auto"/>
        <w:ind w:left="709" w:firstLine="0"/>
        <w:contextualSpacing w:val="0"/>
        <w:jc w:val="both"/>
      </w:pPr>
      <w:r w:rsidRPr="00BF303D">
        <w:t>zmniejszenie ceny w każdym przypadku – w powyższych przypadkach Wykonawca zobowiązany jest poinformować Zamawiającego o zmianach i terminach ich wejścia w życie.</w:t>
      </w:r>
    </w:p>
    <w:p w14:paraId="7005E02B" w14:textId="77777777" w:rsidR="00BF303D" w:rsidRPr="00BF303D" w:rsidRDefault="00BF303D" w:rsidP="00C25659">
      <w:pPr>
        <w:pStyle w:val="Akapitzlist"/>
        <w:numPr>
          <w:ilvl w:val="3"/>
          <w:numId w:val="5"/>
        </w:numPr>
        <w:spacing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BF303D">
        <w:t>Zmiana ceny jest możliwa w przypadku, gdy nastąpi zmiana:</w:t>
      </w:r>
    </w:p>
    <w:p w14:paraId="68F07904" w14:textId="77777777" w:rsidR="00BF303D" w:rsidRDefault="00BF303D" w:rsidP="00C25659">
      <w:pPr>
        <w:pStyle w:val="Akapitzlist"/>
        <w:numPr>
          <w:ilvl w:val="0"/>
          <w:numId w:val="17"/>
        </w:numPr>
        <w:spacing w:line="360" w:lineRule="auto"/>
        <w:ind w:left="709" w:firstLine="0"/>
        <w:contextualSpacing w:val="0"/>
        <w:jc w:val="both"/>
      </w:pPr>
      <w:r w:rsidRPr="00BF303D">
        <w:t>stawki podatku od towarów i usług oraz podatku akcyzowego,</w:t>
      </w:r>
    </w:p>
    <w:p w14:paraId="46C7A3BC" w14:textId="77777777" w:rsidR="00BF303D" w:rsidRDefault="00BF303D" w:rsidP="00C25659">
      <w:pPr>
        <w:pStyle w:val="Akapitzlist"/>
        <w:numPr>
          <w:ilvl w:val="0"/>
          <w:numId w:val="17"/>
        </w:numPr>
        <w:spacing w:line="360" w:lineRule="auto"/>
        <w:ind w:left="709" w:firstLine="0"/>
        <w:contextualSpacing w:val="0"/>
        <w:jc w:val="both"/>
      </w:pPr>
      <w:r w:rsidRPr="00BF303D">
        <w:t>wysokości minimalnego wynagrodzenia za pracę albo wysokości minimalnej stawki godzinowej, ustalonych na podstawie ustawy z dnia 10 października 2002 r. o minimalnym wynagrodzeniu za pracę,</w:t>
      </w:r>
    </w:p>
    <w:p w14:paraId="48A557A9" w14:textId="77777777" w:rsidR="00BF303D" w:rsidRDefault="00BF303D" w:rsidP="00C25659">
      <w:pPr>
        <w:pStyle w:val="Akapitzlist"/>
        <w:numPr>
          <w:ilvl w:val="0"/>
          <w:numId w:val="17"/>
        </w:numPr>
        <w:spacing w:line="360" w:lineRule="auto"/>
        <w:ind w:left="709" w:firstLine="0"/>
        <w:contextualSpacing w:val="0"/>
        <w:jc w:val="both"/>
      </w:pPr>
      <w:r w:rsidRPr="00BF303D">
        <w:t>zasad podlegania ubezpieczeniom społecznym lub ubezpieczeniu zdrowotnemu lub wysokości stawki składki na ubezpieczenia społeczne lub zdrowotne,</w:t>
      </w:r>
    </w:p>
    <w:p w14:paraId="4987F2EE" w14:textId="77777777" w:rsidR="00BF303D" w:rsidRDefault="00BF303D" w:rsidP="00C25659">
      <w:pPr>
        <w:pStyle w:val="Akapitzlist"/>
        <w:numPr>
          <w:ilvl w:val="0"/>
          <w:numId w:val="17"/>
        </w:numPr>
        <w:spacing w:line="360" w:lineRule="auto"/>
        <w:ind w:left="709" w:firstLine="0"/>
        <w:contextualSpacing w:val="0"/>
        <w:jc w:val="both"/>
      </w:pPr>
      <w:r w:rsidRPr="00BF303D">
        <w:t>zasad gromadzenia i wysokości wpłat do pracowniczych planów kapitałowych, o których mowa w ustawie z dnia 4 października 2018 r. o pracowniczych planach kapitałowych;</w:t>
      </w:r>
    </w:p>
    <w:p w14:paraId="4F9EE20D" w14:textId="77777777" w:rsidR="00BF303D" w:rsidRDefault="00BF303D" w:rsidP="00C25659">
      <w:pPr>
        <w:pStyle w:val="Akapitzlist"/>
        <w:numPr>
          <w:ilvl w:val="0"/>
          <w:numId w:val="17"/>
        </w:numPr>
        <w:spacing w:line="360" w:lineRule="auto"/>
        <w:ind w:left="709" w:firstLine="0"/>
        <w:contextualSpacing w:val="0"/>
        <w:jc w:val="both"/>
      </w:pPr>
      <w:r w:rsidRPr="00BF303D">
        <w:t>jeżeli zmiany te będą miały wpływ na koszty wykonania zamówienia przez Wykonawcę.</w:t>
      </w:r>
    </w:p>
    <w:p w14:paraId="4A6F9F58" w14:textId="50363DB5" w:rsidR="00BF303D" w:rsidRPr="00BF303D" w:rsidRDefault="00BF303D" w:rsidP="00C25659">
      <w:pPr>
        <w:pStyle w:val="Akapitzlist"/>
        <w:numPr>
          <w:ilvl w:val="0"/>
          <w:numId w:val="18"/>
        </w:numPr>
        <w:spacing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BF303D">
        <w:t>W przypadkach, o których mowa w ust.</w:t>
      </w:r>
      <w:r w:rsidR="00AA2A1A">
        <w:t xml:space="preserve"> </w:t>
      </w:r>
      <w:r w:rsidRPr="00BF303D">
        <w:t>4 niniejszego paragrafu zmiana wynagrodzenia będzie następowała wg poniższych zasad:</w:t>
      </w:r>
    </w:p>
    <w:p w14:paraId="24EDF21E" w14:textId="77777777" w:rsidR="00BF303D" w:rsidRDefault="00BF303D" w:rsidP="00C25659">
      <w:pPr>
        <w:pStyle w:val="Akapitzlist"/>
        <w:numPr>
          <w:ilvl w:val="0"/>
          <w:numId w:val="19"/>
        </w:numPr>
        <w:spacing w:line="360" w:lineRule="auto"/>
        <w:ind w:left="709" w:firstLine="0"/>
        <w:contextualSpacing w:val="0"/>
        <w:jc w:val="both"/>
      </w:pPr>
      <w:r w:rsidRPr="00BF303D">
        <w:t>Wykonawca zobowiązany jest do udowodnienia Zamawiającemu podstaw do zastosowania klauzul waloryzacyjnych wskazanych w ust. 6 niniejszego paragrafu oraz do przedłożenia Zamawiającemu wraz z wnioskiem o dokonanie waloryzacji wynagrodzenia dokumentów potwierdzających bezpośredni wpływ zmian przepisów</w:t>
      </w:r>
    </w:p>
    <w:p w14:paraId="47DCCB80" w14:textId="77777777" w:rsidR="00BF303D" w:rsidRDefault="00BF303D" w:rsidP="00C25659">
      <w:pPr>
        <w:pStyle w:val="Akapitzlist"/>
        <w:numPr>
          <w:ilvl w:val="0"/>
          <w:numId w:val="19"/>
        </w:numPr>
        <w:spacing w:line="360" w:lineRule="auto"/>
        <w:ind w:left="709" w:firstLine="0"/>
        <w:contextualSpacing w:val="0"/>
        <w:jc w:val="both"/>
      </w:pPr>
      <w:r w:rsidRPr="00BF303D">
        <w:t>prawa na koszty wykonania przedmiotu umowy, a w szczególności przedłożenia stosownych wykazów obejmujących osoby zatrudnione na podstawie umowy o pracę i umowy o świadczenie usług (z podaniem imienia oraz oświadczenia o niepozostawaniu tych osób w zatrudnieniu u innego, niż Wykonawca pracodawcy), a także stosownych wyliczeń i zestawień;</w:t>
      </w:r>
    </w:p>
    <w:p w14:paraId="6A7A5A84" w14:textId="576937CE" w:rsidR="00BF303D" w:rsidRPr="00BF303D" w:rsidRDefault="003C37C2" w:rsidP="00C25659">
      <w:pPr>
        <w:pStyle w:val="Akapitzlist"/>
        <w:numPr>
          <w:ilvl w:val="0"/>
          <w:numId w:val="19"/>
        </w:numPr>
        <w:spacing w:line="360" w:lineRule="auto"/>
        <w:ind w:left="709" w:firstLine="0"/>
        <w:contextualSpacing w:val="0"/>
        <w:jc w:val="both"/>
        <w:rPr>
          <w:sz w:val="24"/>
          <w:szCs w:val="24"/>
        </w:rPr>
      </w:pPr>
      <w:r>
        <w:t>w</w:t>
      </w:r>
      <w:r w:rsidR="00BF303D" w:rsidRPr="00BF303D">
        <w:t xml:space="preserve">artość waloryzacji w skali miesiąca stanowić będzie iloczyn liczby pracowników/zleceniobiorców zatrudnionych przez Wykonawcę i świadczących pracę w zakresie </w:t>
      </w:r>
      <w:r w:rsidR="00BF303D" w:rsidRPr="00BF303D">
        <w:lastRenderedPageBreak/>
        <w:t>realizacji przedmiotu niniejszej umowy na rzecz Zamawiającego oraz wartości wzrostu minimalnego wynagrodzenia za pracę;</w:t>
      </w:r>
    </w:p>
    <w:p w14:paraId="35A1C9A0" w14:textId="4FF740DD" w:rsidR="00BF303D" w:rsidRPr="00BF303D" w:rsidRDefault="00BF303D" w:rsidP="00C25659">
      <w:pPr>
        <w:pStyle w:val="Akapitzlist"/>
        <w:numPr>
          <w:ilvl w:val="0"/>
          <w:numId w:val="19"/>
        </w:numPr>
        <w:spacing w:line="360" w:lineRule="auto"/>
        <w:ind w:left="709" w:firstLine="0"/>
        <w:contextualSpacing w:val="0"/>
        <w:jc w:val="both"/>
        <w:rPr>
          <w:sz w:val="24"/>
          <w:szCs w:val="24"/>
        </w:rPr>
      </w:pPr>
      <w:r>
        <w:t>z</w:t>
      </w:r>
      <w:r w:rsidRPr="00BF303D">
        <w:t>miana wynagrodzenia nastąpi:</w:t>
      </w:r>
    </w:p>
    <w:p w14:paraId="068338DE" w14:textId="77777777" w:rsidR="00BF303D" w:rsidRDefault="00BF303D" w:rsidP="00C25659">
      <w:pPr>
        <w:pStyle w:val="Akapitzlist"/>
        <w:numPr>
          <w:ilvl w:val="0"/>
          <w:numId w:val="20"/>
        </w:numPr>
        <w:spacing w:line="360" w:lineRule="auto"/>
        <w:ind w:left="709" w:firstLine="284"/>
        <w:contextualSpacing w:val="0"/>
        <w:jc w:val="both"/>
      </w:pPr>
      <w:r w:rsidRPr="00BF303D">
        <w:t>od dnia wejścia w życie przepisów prawnych wskazanych w ust. 2 niniejszego paragrafu, jeżeli wniosek wpłynie do Zamawiającego w terminie do 30 dni, licząc od dnia wejścia w życie ww. przepisów,</w:t>
      </w:r>
    </w:p>
    <w:p w14:paraId="770300D8" w14:textId="77777777" w:rsidR="00BF303D" w:rsidRPr="00BF303D" w:rsidRDefault="00BF303D" w:rsidP="00C25659">
      <w:pPr>
        <w:pStyle w:val="Akapitzlist"/>
        <w:numPr>
          <w:ilvl w:val="0"/>
          <w:numId w:val="20"/>
        </w:numPr>
        <w:spacing w:line="360" w:lineRule="auto"/>
        <w:ind w:left="709" w:firstLine="284"/>
        <w:contextualSpacing w:val="0"/>
        <w:jc w:val="both"/>
        <w:rPr>
          <w:sz w:val="24"/>
          <w:szCs w:val="24"/>
        </w:rPr>
      </w:pPr>
      <w:r>
        <w:t>o</w:t>
      </w:r>
      <w:r w:rsidRPr="00BF303D">
        <w:t>d daty złożenia przez Wykonawcę wniosku jeżeli wniosek zostanie złożony do Zamawiającego po upływie 30 dni, licząc od dnia wejścia w życie ww. przepisów.</w:t>
      </w:r>
    </w:p>
    <w:p w14:paraId="41D6B75A" w14:textId="7A8EB65E" w:rsidR="00BF303D" w:rsidRPr="00BF303D" w:rsidRDefault="00BF303D" w:rsidP="00C25659">
      <w:pPr>
        <w:pStyle w:val="Akapitzlist"/>
        <w:numPr>
          <w:ilvl w:val="0"/>
          <w:numId w:val="5"/>
        </w:numPr>
        <w:spacing w:line="360" w:lineRule="auto"/>
        <w:ind w:left="709" w:hanging="283"/>
        <w:contextualSpacing w:val="0"/>
        <w:jc w:val="both"/>
        <w:rPr>
          <w:sz w:val="24"/>
          <w:szCs w:val="24"/>
        </w:rPr>
      </w:pPr>
      <w:r w:rsidRPr="00BF303D">
        <w:t>Zmiany, o których mowa ust. 2 lit. b) do lit. c), ust. 3 lit. b) niniejszego paragrafu nie stanowią zmiany treści umowy i nie wymagają formy aneksu</w:t>
      </w:r>
      <w:r w:rsidR="003C37C2">
        <w:t>.</w:t>
      </w:r>
    </w:p>
    <w:p w14:paraId="10E3D41E" w14:textId="77777777" w:rsidR="00F873CA" w:rsidRDefault="00F873CA" w:rsidP="00C25659">
      <w:pPr>
        <w:pStyle w:val="Nagwek1"/>
      </w:pPr>
      <w:r>
        <w:t>§6</w:t>
      </w:r>
    </w:p>
    <w:p w14:paraId="0F4D3F85" w14:textId="77777777" w:rsidR="00F873CA" w:rsidRDefault="00F873CA" w:rsidP="00C25659">
      <w:pPr>
        <w:pStyle w:val="Akapitzlist"/>
        <w:numPr>
          <w:ilvl w:val="0"/>
          <w:numId w:val="6"/>
        </w:numPr>
        <w:spacing w:before="57" w:after="57" w:line="360" w:lineRule="auto"/>
        <w:jc w:val="both"/>
      </w:pPr>
      <w:r>
        <w:t>W sprawach nieuregulowanych przepisami niniejszej umowy mają zastosowanie przepisy kodeksu cywilnego.</w:t>
      </w:r>
    </w:p>
    <w:p w14:paraId="218A82C5" w14:textId="77777777" w:rsidR="00F873CA" w:rsidRDefault="00F873CA" w:rsidP="00C25659">
      <w:pPr>
        <w:pStyle w:val="Akapitzlist"/>
        <w:numPr>
          <w:ilvl w:val="0"/>
          <w:numId w:val="6"/>
        </w:numPr>
        <w:spacing w:before="57" w:after="57" w:line="360" w:lineRule="auto"/>
        <w:jc w:val="both"/>
      </w:pPr>
      <w:r>
        <w:t>Wszelkie zmiany niniejszej umowy wymagają formy pisemnego aneksu pod rygorem nieważności.</w:t>
      </w:r>
    </w:p>
    <w:p w14:paraId="59C794E9" w14:textId="77777777" w:rsidR="00F873CA" w:rsidRDefault="00F873CA" w:rsidP="00C25659">
      <w:pPr>
        <w:pStyle w:val="Akapitzlist"/>
        <w:numPr>
          <w:ilvl w:val="0"/>
          <w:numId w:val="6"/>
        </w:numPr>
        <w:spacing w:before="57" w:after="57" w:line="360" w:lineRule="auto"/>
        <w:jc w:val="both"/>
      </w:pPr>
      <w:r>
        <w:t>Umowę sporządzono w dwóch  egzemplarzach, po jednym dla każdej ze stron.</w:t>
      </w:r>
    </w:p>
    <w:p w14:paraId="58A88436" w14:textId="77777777" w:rsidR="00F873CA" w:rsidRDefault="00F873CA" w:rsidP="00C25659">
      <w:pPr>
        <w:widowControl w:val="0"/>
        <w:autoSpaceDE w:val="0"/>
        <w:spacing w:before="57" w:after="57" w:line="360" w:lineRule="auto"/>
        <w:ind w:firstLine="708"/>
        <w:jc w:val="both"/>
      </w:pPr>
    </w:p>
    <w:p w14:paraId="53E4F617" w14:textId="77777777" w:rsidR="00F873CA" w:rsidRDefault="00F873CA" w:rsidP="00C25659">
      <w:pPr>
        <w:widowControl w:val="0"/>
        <w:autoSpaceDE w:val="0"/>
        <w:spacing w:line="360" w:lineRule="auto"/>
        <w:ind w:firstLine="708"/>
        <w:jc w:val="both"/>
      </w:pPr>
    </w:p>
    <w:p w14:paraId="11C1AE78" w14:textId="77777777" w:rsidR="00F873CA" w:rsidRDefault="00F873CA" w:rsidP="00C25659">
      <w:pPr>
        <w:widowControl w:val="0"/>
        <w:autoSpaceDE w:val="0"/>
        <w:spacing w:line="360" w:lineRule="auto"/>
        <w:jc w:val="both"/>
      </w:pPr>
      <w:r>
        <w:t>Zamawiający</w:t>
      </w:r>
    </w:p>
    <w:p w14:paraId="4E4EEA77" w14:textId="77777777" w:rsidR="00F873CA" w:rsidRDefault="00F873CA" w:rsidP="00C25659">
      <w:pPr>
        <w:widowControl w:val="0"/>
        <w:autoSpaceDE w:val="0"/>
        <w:spacing w:after="2400" w:line="360" w:lineRule="auto"/>
        <w:jc w:val="right"/>
      </w:pPr>
      <w:r>
        <w:t>Wykonawca</w:t>
      </w:r>
    </w:p>
    <w:p w14:paraId="4485ABE6" w14:textId="77777777" w:rsidR="00F873CA" w:rsidRDefault="00F873CA" w:rsidP="00C25659">
      <w:pPr>
        <w:widowControl w:val="0"/>
        <w:autoSpaceDE w:val="0"/>
        <w:spacing w:line="360" w:lineRule="auto"/>
        <w:jc w:val="both"/>
      </w:pPr>
      <w:r>
        <w:t>Załącznik nr 1 – Wykaz wykładowców psychologów</w:t>
      </w:r>
    </w:p>
    <w:p w14:paraId="056422F7" w14:textId="77777777" w:rsidR="00F873CA" w:rsidRDefault="00F873CA" w:rsidP="00C25659">
      <w:pPr>
        <w:spacing w:line="360" w:lineRule="auto"/>
      </w:pPr>
      <w:r>
        <w:br w:type="page"/>
      </w:r>
    </w:p>
    <w:p w14:paraId="48DCADDD" w14:textId="2C974544" w:rsidR="00F873CA" w:rsidRDefault="00F873CA" w:rsidP="00C25659">
      <w:pPr>
        <w:pStyle w:val="Nagwek1"/>
        <w:spacing w:after="1320"/>
        <w:jc w:val="right"/>
      </w:pPr>
      <w:r w:rsidRPr="00ED534E">
        <w:rPr>
          <w:b w:val="0"/>
          <w:i/>
        </w:rPr>
        <w:lastRenderedPageBreak/>
        <w:t>Załącznik Nr 1 do Umowy: Wykaz wykładowców psychologów</w:t>
      </w:r>
    </w:p>
    <w:p w14:paraId="5506DB50" w14:textId="77777777" w:rsidR="00F873CA" w:rsidRDefault="00F873CA" w:rsidP="00C25659">
      <w:pPr>
        <w:pStyle w:val="Akapitzlist"/>
        <w:widowControl w:val="0"/>
        <w:numPr>
          <w:ilvl w:val="0"/>
          <w:numId w:val="7"/>
        </w:numPr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031878B6" w14:textId="77777777" w:rsidR="00F873CA" w:rsidRDefault="00F873CA" w:rsidP="00C25659">
      <w:pPr>
        <w:pStyle w:val="Akapitzlist"/>
        <w:widowControl w:val="0"/>
        <w:numPr>
          <w:ilvl w:val="0"/>
          <w:numId w:val="7"/>
        </w:numPr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5CDBA021" w14:textId="77777777" w:rsidR="00F873CA" w:rsidRDefault="00F873CA" w:rsidP="00C25659">
      <w:pPr>
        <w:pStyle w:val="Akapitzlist"/>
        <w:widowControl w:val="0"/>
        <w:numPr>
          <w:ilvl w:val="0"/>
          <w:numId w:val="7"/>
        </w:numPr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p w14:paraId="082EFCD6" w14:textId="691CBA5C" w:rsidR="00F873CA" w:rsidRPr="00C25659" w:rsidRDefault="00F873CA" w:rsidP="00C25659">
      <w:pPr>
        <w:pStyle w:val="Akapitzlist"/>
        <w:widowControl w:val="0"/>
        <w:numPr>
          <w:ilvl w:val="0"/>
          <w:numId w:val="7"/>
        </w:numPr>
        <w:autoSpaceDE w:val="0"/>
        <w:spacing w:after="160" w:line="360" w:lineRule="auto"/>
      </w:pPr>
      <w:r>
        <w:t>……………………………………………………………………………………………………..</w:t>
      </w:r>
    </w:p>
    <w:sectPr w:rsidR="00F873CA" w:rsidRPr="00C25659">
      <w:pgSz w:w="11906" w:h="16838"/>
      <w:pgMar w:top="851" w:right="1418" w:bottom="1134" w:left="1418" w:header="0" w:footer="708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11674" w14:textId="77777777" w:rsidR="00F72924" w:rsidRDefault="00F72924">
      <w:r>
        <w:separator/>
      </w:r>
    </w:p>
  </w:endnote>
  <w:endnote w:type="continuationSeparator" w:id="0">
    <w:p w14:paraId="14E440D4" w14:textId="77777777" w:rsidR="00F72924" w:rsidRDefault="00F7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Univers-PL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58C42" w14:textId="77777777" w:rsidR="00F72924" w:rsidRDefault="00F72924">
      <w:r>
        <w:separator/>
      </w:r>
    </w:p>
  </w:footnote>
  <w:footnote w:type="continuationSeparator" w:id="0">
    <w:p w14:paraId="3F745616" w14:textId="77777777" w:rsidR="00F72924" w:rsidRDefault="00F7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6CD"/>
    <w:multiLevelType w:val="hybridMultilevel"/>
    <w:tmpl w:val="BBA684A6"/>
    <w:lvl w:ilvl="0" w:tplc="6E204A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167B7"/>
    <w:multiLevelType w:val="hybridMultilevel"/>
    <w:tmpl w:val="3D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6BE"/>
    <w:multiLevelType w:val="hybridMultilevel"/>
    <w:tmpl w:val="31BEC1C8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178B595B"/>
    <w:multiLevelType w:val="hybridMultilevel"/>
    <w:tmpl w:val="8DB6F18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E6109"/>
    <w:multiLevelType w:val="hybridMultilevel"/>
    <w:tmpl w:val="A9A46576"/>
    <w:lvl w:ilvl="0" w:tplc="04150017">
      <w:start w:val="1"/>
      <w:numFmt w:val="lowerLetter"/>
      <w:lvlText w:val="%1)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747018A"/>
    <w:multiLevelType w:val="hybridMultilevel"/>
    <w:tmpl w:val="4F7846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93495"/>
    <w:multiLevelType w:val="hybridMultilevel"/>
    <w:tmpl w:val="FBDA8EC4"/>
    <w:lvl w:ilvl="0" w:tplc="502ABAF8">
      <w:start w:val="6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7729A4"/>
    <w:multiLevelType w:val="hybridMultilevel"/>
    <w:tmpl w:val="83582F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33690"/>
    <w:multiLevelType w:val="hybridMultilevel"/>
    <w:tmpl w:val="F8B83D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F5F1CAB"/>
    <w:multiLevelType w:val="hybridMultilevel"/>
    <w:tmpl w:val="FB42990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D276D"/>
    <w:multiLevelType w:val="hybridMultilevel"/>
    <w:tmpl w:val="72045E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33422B"/>
    <w:multiLevelType w:val="hybridMultilevel"/>
    <w:tmpl w:val="ABA8CEBA"/>
    <w:lvl w:ilvl="0" w:tplc="BFC47D84">
      <w:start w:val="1"/>
      <w:numFmt w:val="decimal"/>
      <w:lvlText w:val="%1."/>
      <w:lvlJc w:val="left"/>
      <w:pPr>
        <w:ind w:left="15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873" w:hanging="360"/>
      </w:pPr>
    </w:lvl>
    <w:lvl w:ilvl="2" w:tplc="0415001B">
      <w:start w:val="1"/>
      <w:numFmt w:val="lowerRoman"/>
      <w:lvlText w:val="%3."/>
      <w:lvlJc w:val="right"/>
      <w:pPr>
        <w:ind w:left="1593" w:hanging="180"/>
      </w:pPr>
    </w:lvl>
    <w:lvl w:ilvl="3" w:tplc="0415000F">
      <w:start w:val="1"/>
      <w:numFmt w:val="decimal"/>
      <w:lvlText w:val="%4."/>
      <w:lvlJc w:val="left"/>
      <w:pPr>
        <w:ind w:left="2313" w:hanging="360"/>
      </w:pPr>
    </w:lvl>
    <w:lvl w:ilvl="4" w:tplc="04150019">
      <w:start w:val="1"/>
      <w:numFmt w:val="lowerLetter"/>
      <w:lvlText w:val="%5."/>
      <w:lvlJc w:val="left"/>
      <w:pPr>
        <w:ind w:left="3033" w:hanging="360"/>
      </w:pPr>
    </w:lvl>
    <w:lvl w:ilvl="5" w:tplc="0415001B">
      <w:start w:val="1"/>
      <w:numFmt w:val="lowerRoman"/>
      <w:lvlText w:val="%6."/>
      <w:lvlJc w:val="right"/>
      <w:pPr>
        <w:ind w:left="3753" w:hanging="180"/>
      </w:pPr>
    </w:lvl>
    <w:lvl w:ilvl="6" w:tplc="0415000F">
      <w:start w:val="1"/>
      <w:numFmt w:val="decimal"/>
      <w:lvlText w:val="%7."/>
      <w:lvlJc w:val="left"/>
      <w:pPr>
        <w:ind w:left="4473" w:hanging="360"/>
      </w:pPr>
    </w:lvl>
    <w:lvl w:ilvl="7" w:tplc="04150019">
      <w:start w:val="1"/>
      <w:numFmt w:val="lowerLetter"/>
      <w:lvlText w:val="%8."/>
      <w:lvlJc w:val="left"/>
      <w:pPr>
        <w:ind w:left="5193" w:hanging="360"/>
      </w:pPr>
    </w:lvl>
    <w:lvl w:ilvl="8" w:tplc="0415001B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0BE097E"/>
    <w:multiLevelType w:val="hybridMultilevel"/>
    <w:tmpl w:val="271248AC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D207B9"/>
    <w:multiLevelType w:val="hybridMultilevel"/>
    <w:tmpl w:val="0F8E1E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ED2604"/>
    <w:multiLevelType w:val="hybridMultilevel"/>
    <w:tmpl w:val="45BA3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E22325"/>
    <w:multiLevelType w:val="hybridMultilevel"/>
    <w:tmpl w:val="DE1432D4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2DB50C8"/>
    <w:multiLevelType w:val="hybridMultilevel"/>
    <w:tmpl w:val="93C45A68"/>
    <w:lvl w:ilvl="0" w:tplc="7248B3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33217"/>
    <w:multiLevelType w:val="hybridMultilevel"/>
    <w:tmpl w:val="9D22BAC0"/>
    <w:lvl w:ilvl="0" w:tplc="263C554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857443"/>
    <w:multiLevelType w:val="hybridMultilevel"/>
    <w:tmpl w:val="E9BA3E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2E5F25"/>
    <w:multiLevelType w:val="hybridMultilevel"/>
    <w:tmpl w:val="C52A81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277D3"/>
    <w:multiLevelType w:val="hybridMultilevel"/>
    <w:tmpl w:val="E2E28C4E"/>
    <w:lvl w:ilvl="0" w:tplc="11A09DEE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058E940">
      <w:start w:val="1"/>
      <w:numFmt w:val="decimal"/>
      <w:lvlText w:val="%4."/>
      <w:lvlJc w:val="left"/>
      <w:pPr>
        <w:ind w:left="2880" w:hanging="360"/>
      </w:pPr>
      <w:rPr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C602B"/>
    <w:multiLevelType w:val="hybridMultilevel"/>
    <w:tmpl w:val="48AA03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D5930"/>
    <w:multiLevelType w:val="hybridMultilevel"/>
    <w:tmpl w:val="F6085C26"/>
    <w:lvl w:ilvl="0" w:tplc="8D30E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120F46"/>
    <w:multiLevelType w:val="hybridMultilevel"/>
    <w:tmpl w:val="CBD09DF6"/>
    <w:lvl w:ilvl="0" w:tplc="73EA6502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DB2B42"/>
    <w:multiLevelType w:val="hybridMultilevel"/>
    <w:tmpl w:val="3232023E"/>
    <w:lvl w:ilvl="0" w:tplc="6394B97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4"/>
  </w:num>
  <w:num w:numId="17">
    <w:abstractNumId w:val="2"/>
  </w:num>
  <w:num w:numId="18">
    <w:abstractNumId w:val="24"/>
  </w:num>
  <w:num w:numId="19">
    <w:abstractNumId w:val="23"/>
  </w:num>
  <w:num w:numId="20">
    <w:abstractNumId w:val="17"/>
  </w:num>
  <w:num w:numId="21">
    <w:abstractNumId w:val="0"/>
  </w:num>
  <w:num w:numId="22">
    <w:abstractNumId w:val="1"/>
  </w:num>
  <w:num w:numId="23">
    <w:abstractNumId w:val="7"/>
  </w:num>
  <w:num w:numId="24">
    <w:abstractNumId w:val="21"/>
  </w:num>
  <w:num w:numId="25">
    <w:abstractNumId w:val="19"/>
  </w:num>
  <w:num w:numId="26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10"/>
    <w:rsid w:val="00076C0F"/>
    <w:rsid w:val="0012753E"/>
    <w:rsid w:val="001D650E"/>
    <w:rsid w:val="001F2AF4"/>
    <w:rsid w:val="002264C0"/>
    <w:rsid w:val="00242D7A"/>
    <w:rsid w:val="002A586A"/>
    <w:rsid w:val="003A6AFB"/>
    <w:rsid w:val="003C37C2"/>
    <w:rsid w:val="003D4AF6"/>
    <w:rsid w:val="003E450B"/>
    <w:rsid w:val="004113B8"/>
    <w:rsid w:val="00461410"/>
    <w:rsid w:val="004878F9"/>
    <w:rsid w:val="00495928"/>
    <w:rsid w:val="004A685A"/>
    <w:rsid w:val="004D1F21"/>
    <w:rsid w:val="00552C21"/>
    <w:rsid w:val="005853EB"/>
    <w:rsid w:val="005C0486"/>
    <w:rsid w:val="005D659D"/>
    <w:rsid w:val="006960FA"/>
    <w:rsid w:val="006C3FA6"/>
    <w:rsid w:val="007234BC"/>
    <w:rsid w:val="0073220E"/>
    <w:rsid w:val="0074603B"/>
    <w:rsid w:val="00804D67"/>
    <w:rsid w:val="008312C2"/>
    <w:rsid w:val="008F22FA"/>
    <w:rsid w:val="00925954"/>
    <w:rsid w:val="00976DBD"/>
    <w:rsid w:val="009A1B18"/>
    <w:rsid w:val="009C7995"/>
    <w:rsid w:val="00A17C77"/>
    <w:rsid w:val="00A43FCA"/>
    <w:rsid w:val="00A8417C"/>
    <w:rsid w:val="00A844D1"/>
    <w:rsid w:val="00AA2A1A"/>
    <w:rsid w:val="00B126E2"/>
    <w:rsid w:val="00B913DD"/>
    <w:rsid w:val="00BF2EFE"/>
    <w:rsid w:val="00BF303D"/>
    <w:rsid w:val="00C25659"/>
    <w:rsid w:val="00C97BE7"/>
    <w:rsid w:val="00CE4126"/>
    <w:rsid w:val="00CF3177"/>
    <w:rsid w:val="00D11760"/>
    <w:rsid w:val="00EB4851"/>
    <w:rsid w:val="00ED43D9"/>
    <w:rsid w:val="00ED534E"/>
    <w:rsid w:val="00F72924"/>
    <w:rsid w:val="00F873CA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7C4895"/>
  <w15:docId w15:val="{B903EBD2-33FB-4D7E-904E-BBD98A0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FF6"/>
  </w:style>
  <w:style w:type="paragraph" w:styleId="Nagwek1">
    <w:name w:val="heading 1"/>
    <w:basedOn w:val="Normalny"/>
    <w:next w:val="Normalny"/>
    <w:link w:val="Nagwek1Znak"/>
    <w:qFormat/>
    <w:rsid w:val="00521BC8"/>
    <w:pPr>
      <w:keepNext/>
      <w:spacing w:before="120" w:after="120"/>
      <w:jc w:val="center"/>
      <w:outlineLvl w:val="0"/>
    </w:pPr>
    <w:rPr>
      <w:rFonts w:eastAsiaTheme="majorEastAsia" w:cstheme="majorBidi"/>
      <w:b/>
      <w:bCs/>
      <w:kern w:val="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E83FF6"/>
  </w:style>
  <w:style w:type="character" w:styleId="Odwoaniedokomentarza">
    <w:name w:val="annotation reference"/>
    <w:uiPriority w:val="99"/>
    <w:qFormat/>
    <w:rsid w:val="001808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80874"/>
  </w:style>
  <w:style w:type="character" w:customStyle="1" w:styleId="TematkomentarzaZnak">
    <w:name w:val="Temat komentarza Znak"/>
    <w:link w:val="Tematkomentarza"/>
    <w:qFormat/>
    <w:rsid w:val="00180874"/>
    <w:rPr>
      <w:b/>
      <w:bCs/>
    </w:rPr>
  </w:style>
  <w:style w:type="character" w:customStyle="1" w:styleId="TekstdymkaZnak">
    <w:name w:val="Tekst dymka Znak"/>
    <w:link w:val="Tekstdymka"/>
    <w:qFormat/>
    <w:rsid w:val="00180874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qFormat/>
    <w:rsid w:val="00521BC8"/>
    <w:rPr>
      <w:rFonts w:eastAsiaTheme="majorEastAsia" w:cstheme="majorBidi"/>
      <w:b/>
      <w:bCs/>
      <w:kern w:val="2"/>
      <w:szCs w:val="32"/>
    </w:rPr>
  </w:style>
  <w:style w:type="character" w:customStyle="1" w:styleId="NagwekZnak">
    <w:name w:val="Nagłówek Znak"/>
    <w:basedOn w:val="Domylnaczcionkaakapitu"/>
    <w:link w:val="Nagwek"/>
    <w:qFormat/>
    <w:rsid w:val="00146ABB"/>
  </w:style>
  <w:style w:type="character" w:customStyle="1" w:styleId="czeinternetowe">
    <w:name w:val="Łącze internetowe"/>
    <w:basedOn w:val="Domylnaczcionkaakapitu"/>
    <w:uiPriority w:val="99"/>
    <w:unhideWhenUsed/>
    <w:rsid w:val="008075CD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rsid w:val="00146A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83FF6"/>
    <w:rPr>
      <w:rFonts w:ascii="Arial" w:hAnsi="Arial"/>
      <w:sz w:val="22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lowny">
    <w:name w:val="glowny"/>
    <w:basedOn w:val="Stopka"/>
    <w:next w:val="Stopka"/>
    <w:qFormat/>
    <w:rsid w:val="00E83FF6"/>
    <w:pPr>
      <w:tabs>
        <w:tab w:val="clear" w:pos="4536"/>
        <w:tab w:val="clear" w:pos="9072"/>
      </w:tabs>
      <w:snapToGrid w:val="0"/>
      <w:spacing w:line="258" w:lineRule="atLeast"/>
      <w:jc w:val="both"/>
    </w:pPr>
    <w:rPr>
      <w:rFonts w:ascii="FrankfurtGothic" w:hAnsi="FrankfurtGothic"/>
      <w:color w:val="000000"/>
      <w:sz w:val="19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E83FF6"/>
    <w:pPr>
      <w:tabs>
        <w:tab w:val="center" w:pos="4536"/>
        <w:tab w:val="right" w:pos="9072"/>
      </w:tabs>
    </w:pPr>
    <w:rPr>
      <w:sz w:val="24"/>
    </w:rPr>
  </w:style>
  <w:style w:type="paragraph" w:customStyle="1" w:styleId="awciety">
    <w:name w:val="a) wciety"/>
    <w:basedOn w:val="Normalny"/>
    <w:qFormat/>
    <w:rsid w:val="00E83FF6"/>
    <w:pPr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sz w:val="19"/>
    </w:rPr>
  </w:style>
  <w:style w:type="paragraph" w:customStyle="1" w:styleId="glowny-aka">
    <w:name w:val="glowny-aka"/>
    <w:basedOn w:val="glowny"/>
    <w:next w:val="glowny"/>
    <w:qFormat/>
    <w:rsid w:val="00E83FF6"/>
    <w:pPr>
      <w:ind w:firstLine="227"/>
    </w:pPr>
  </w:style>
  <w:style w:type="paragraph" w:customStyle="1" w:styleId="1">
    <w:name w:val="1."/>
    <w:basedOn w:val="Normalny"/>
    <w:qFormat/>
    <w:rsid w:val="00E83FF6"/>
    <w:pPr>
      <w:snapToGrid w:val="0"/>
      <w:spacing w:line="258" w:lineRule="atLeast"/>
      <w:ind w:left="227" w:hanging="227"/>
      <w:jc w:val="both"/>
    </w:pPr>
    <w:rPr>
      <w:rFonts w:ascii="FrankfurtGothic" w:hAnsi="FrankfurtGothic"/>
      <w:color w:val="000000"/>
      <w:sz w:val="19"/>
    </w:rPr>
  </w:style>
  <w:style w:type="paragraph" w:customStyle="1" w:styleId="margina">
    <w:name w:val="margina"/>
    <w:basedOn w:val="glowny"/>
    <w:next w:val="glowny"/>
    <w:qFormat/>
    <w:rsid w:val="00E83FF6"/>
    <w:pPr>
      <w:spacing w:line="180" w:lineRule="atLeast"/>
      <w:ind w:right="85"/>
      <w:jc w:val="right"/>
    </w:pPr>
    <w:rPr>
      <w:b/>
      <w:sz w:val="15"/>
    </w:rPr>
  </w:style>
  <w:style w:type="paragraph" w:customStyle="1" w:styleId="naglowek5">
    <w:name w:val="naglowek 5"/>
    <w:basedOn w:val="Normalny"/>
    <w:next w:val="Normalny"/>
    <w:qFormat/>
    <w:rsid w:val="00E83FF6"/>
    <w:pPr>
      <w:tabs>
        <w:tab w:val="left" w:pos="1134"/>
      </w:tabs>
      <w:snapToGrid w:val="0"/>
      <w:spacing w:before="238" w:after="238"/>
      <w:ind w:left="1134" w:hanging="1134"/>
    </w:pPr>
    <w:rPr>
      <w:rFonts w:ascii="Arial" w:hAnsi="Arial"/>
      <w:b/>
      <w:color w:val="000000"/>
    </w:rPr>
  </w:style>
  <w:style w:type="paragraph" w:customStyle="1" w:styleId="parag-srodek">
    <w:name w:val="parag-srodek"/>
    <w:qFormat/>
    <w:rsid w:val="00E83FF6"/>
    <w:pPr>
      <w:snapToGrid w:val="0"/>
      <w:spacing w:line="258" w:lineRule="atLeast"/>
      <w:jc w:val="center"/>
    </w:pPr>
    <w:rPr>
      <w:rFonts w:ascii="Arial" w:hAnsi="Arial"/>
      <w:b/>
      <w:color w:val="000000"/>
      <w:sz w:val="19"/>
    </w:rPr>
  </w:style>
  <w:style w:type="paragraph" w:customStyle="1" w:styleId="bez">
    <w:name w:val="bez"/>
    <w:qFormat/>
    <w:rsid w:val="006814B8"/>
    <w:pPr>
      <w:widowControl w:val="0"/>
      <w:tabs>
        <w:tab w:val="left" w:pos="336"/>
        <w:tab w:val="left" w:pos="792"/>
        <w:tab w:val="left" w:pos="2547"/>
        <w:tab w:val="left" w:pos="2880"/>
        <w:tab w:val="left" w:pos="3600"/>
        <w:tab w:val="left" w:pos="3964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both"/>
    </w:pPr>
    <w:rPr>
      <w:rFonts w:ascii="Univers-PL" w:hAnsi="Univers-PL"/>
      <w:sz w:val="19"/>
      <w:szCs w:val="19"/>
    </w:rPr>
  </w:style>
  <w:style w:type="paragraph" w:customStyle="1" w:styleId="Standard">
    <w:name w:val="Standard"/>
    <w:qFormat/>
    <w:rsid w:val="006814B8"/>
    <w:rPr>
      <w:rFonts w:cs="Calibri"/>
      <w:kern w:val="2"/>
      <w:sz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qFormat/>
    <w:rsid w:val="00180874"/>
  </w:style>
  <w:style w:type="paragraph" w:styleId="Tematkomentarza">
    <w:name w:val="annotation subject"/>
    <w:basedOn w:val="Tekstkomentarza"/>
    <w:next w:val="Tekstkomentarza"/>
    <w:link w:val="TematkomentarzaZnak"/>
    <w:qFormat/>
    <w:rsid w:val="00180874"/>
    <w:rPr>
      <w:b/>
      <w:bCs/>
    </w:rPr>
  </w:style>
  <w:style w:type="paragraph" w:styleId="Tekstdymka">
    <w:name w:val="Balloon Text"/>
    <w:basedOn w:val="Normalny"/>
    <w:link w:val="TekstdymkaZnak"/>
    <w:qFormat/>
    <w:rsid w:val="00180874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1655AD"/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F50FF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paragraph" w:styleId="Poprawka">
    <w:name w:val="Revision"/>
    <w:hidden/>
    <w:uiPriority w:val="99"/>
    <w:semiHidden/>
    <w:rsid w:val="008F22FA"/>
    <w:pPr>
      <w:suppressAutoHyphens w:val="0"/>
    </w:p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4A685A"/>
  </w:style>
  <w:style w:type="paragraph" w:customStyle="1" w:styleId="Nagwektabeli">
    <w:name w:val="Nagłówek tabeli"/>
    <w:basedOn w:val="Normalny"/>
    <w:qFormat/>
    <w:rsid w:val="004A685A"/>
    <w:pPr>
      <w:suppressLineNumbers/>
      <w:jc w:val="center"/>
    </w:pPr>
    <w:rPr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F873CA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873CA"/>
    <w:pPr>
      <w:suppressAutoHyphens w:val="0"/>
      <w:spacing w:after="120" w:line="256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873CA"/>
    <w:rPr>
      <w:rFonts w:asciiTheme="minorHAnsi" w:eastAsiaTheme="minorHAnsi" w:hAnsiTheme="minorHAnsi" w:cstheme="minorBidi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873CA"/>
    <w:pPr>
      <w:suppressAutoHyphens w:val="0"/>
    </w:pPr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F834-69E5-4E7C-8C07-BAAFEFD49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1236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NA WYKONANIE  PRAC  PROJEKTOWYCH</vt:lpstr>
    </vt:vector>
  </TitlesOfParts>
  <Company/>
  <LinksUpToDate>false</LinksUpToDate>
  <CharactersWithSpaces>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NA WYKONANIE  PRAC  PROJEKTOWYCH</dc:title>
  <dc:subject/>
  <dc:creator>marlinska</dc:creator>
  <dc:description/>
  <cp:lastModifiedBy>Łukasz Żurawik</cp:lastModifiedBy>
  <cp:revision>4</cp:revision>
  <cp:lastPrinted>2022-11-29T06:48:00Z</cp:lastPrinted>
  <dcterms:created xsi:type="dcterms:W3CDTF">2022-12-06T11:33:00Z</dcterms:created>
  <dcterms:modified xsi:type="dcterms:W3CDTF">2022-12-06T14:05:00Z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