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1CBC1E8B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2D1938" w:rsidRPr="002D1938">
        <w:rPr>
          <w:rFonts w:ascii="Times New Roman" w:hAnsi="Times New Roman" w:cs="Times New Roman"/>
        </w:rPr>
        <w:t>„</w:t>
      </w:r>
      <w:r w:rsidR="002D1938" w:rsidRPr="002D1938">
        <w:rPr>
          <w:rFonts w:ascii="Times New Roman" w:hAnsi="Times New Roman" w:cs="Times New Roman"/>
          <w:bCs w:val="0"/>
        </w:rPr>
        <w:t>D</w:t>
      </w:r>
      <w:r w:rsidR="002D1938" w:rsidRPr="002D1938">
        <w:rPr>
          <w:rFonts w:ascii="Times New Roman" w:hAnsi="Times New Roman" w:cs="Times New Roman"/>
        </w:rPr>
        <w:t>ostaw</w:t>
      </w:r>
      <w:r w:rsidR="002D1938" w:rsidRPr="002D1938">
        <w:rPr>
          <w:rFonts w:ascii="Times New Roman" w:hAnsi="Times New Roman" w:cs="Times New Roman"/>
          <w:bCs w:val="0"/>
        </w:rPr>
        <w:t>a</w:t>
      </w:r>
      <w:r w:rsidR="002D1938" w:rsidRPr="002D1938">
        <w:rPr>
          <w:rFonts w:ascii="Times New Roman" w:hAnsi="Times New Roman" w:cs="Times New Roman"/>
        </w:rPr>
        <w:t xml:space="preserve"> energii elektrycznej na potrzeby Wojewódzkiego Ośrodka Ruchu Drogowego w Katowicach  w </w:t>
      </w:r>
      <w:r w:rsidR="00A1374D">
        <w:rPr>
          <w:rFonts w:ascii="Times New Roman" w:hAnsi="Times New Roman" w:cs="Times New Roman"/>
        </w:rPr>
        <w:t>częściach</w:t>
      </w:r>
      <w:bookmarkStart w:id="0" w:name="_GoBack"/>
      <w:bookmarkEnd w:id="0"/>
      <w:r w:rsidR="002D1938" w:rsidRPr="002D1938">
        <w:rPr>
          <w:rFonts w:ascii="Times New Roman" w:hAnsi="Times New Roman" w:cs="Times New Roman"/>
        </w:rPr>
        <w:t xml:space="preserve"> I</w:t>
      </w:r>
      <w:r w:rsidR="002D1938">
        <w:rPr>
          <w:rFonts w:ascii="Times New Roman" w:hAnsi="Times New Roman" w:cs="Times New Roman"/>
        </w:rPr>
        <w:t> </w:t>
      </w:r>
      <w:r w:rsidR="002D1938" w:rsidRPr="002D1938">
        <w:rPr>
          <w:rFonts w:ascii="Times New Roman" w:hAnsi="Times New Roman" w:cs="Times New Roman"/>
        </w:rPr>
        <w:t xml:space="preserve"> -</w:t>
      </w:r>
      <w:r w:rsidR="002D1938" w:rsidRPr="002D1938">
        <w:rPr>
          <w:rFonts w:ascii="Times New Roman" w:hAnsi="Times New Roman" w:cs="Times New Roman"/>
          <w:bCs w:val="0"/>
        </w:rPr>
        <w:t> </w:t>
      </w:r>
      <w:r w:rsidR="002D1938" w:rsidRPr="002D1938">
        <w:rPr>
          <w:rFonts w:ascii="Times New Roman" w:hAnsi="Times New Roman" w:cs="Times New Roman"/>
        </w:rPr>
        <w:t xml:space="preserve"> VII</w:t>
      </w:r>
      <w:r w:rsidR="002D1938" w:rsidRPr="002D1938">
        <w:rPr>
          <w:rFonts w:ascii="Times New Roman" w:hAnsi="Times New Roman" w:cs="Times New Roman"/>
          <w:bCs w:val="0"/>
        </w:rPr>
        <w:t>”</w:t>
      </w:r>
      <w:r w:rsidR="008F5D60">
        <w:rPr>
          <w:rFonts w:ascii="Times New Roman" w:hAnsi="Times New Roman" w:cs="Times New Roman"/>
        </w:rPr>
        <w:t xml:space="preserve"> – </w:t>
      </w:r>
      <w:r w:rsidR="00674691">
        <w:rPr>
          <w:rFonts w:ascii="Times New Roman" w:hAnsi="Times New Roman" w:cs="Times New Roman"/>
        </w:rPr>
        <w:t xml:space="preserve">część </w:t>
      </w:r>
      <w:r w:rsidR="000172E2">
        <w:rPr>
          <w:rFonts w:ascii="Times New Roman" w:hAnsi="Times New Roman" w:cs="Times New Roman"/>
        </w:rPr>
        <w:t>……..</w:t>
      </w:r>
      <w:r w:rsidR="008F5D60">
        <w:rPr>
          <w:rFonts w:ascii="Times New Roman" w:eastAsia="Times New Roman" w:hAnsi="Times New Roman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2F9BDBAE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2D1938">
        <w:rPr>
          <w:rFonts w:ascii="Times New Roman" w:eastAsia="Times New Roman" w:hAnsi="Times New Roman"/>
          <w:sz w:val="20"/>
        </w:rPr>
        <w:t>9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77777777" w:rsidR="00FB6183" w:rsidRPr="00FB6183" w:rsidRDefault="00FB6183" w:rsidP="00C72881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77777777" w:rsidR="00D15106" w:rsidRPr="00D15106" w:rsidRDefault="00D15106" w:rsidP="00C72881">
      <w:pPr>
        <w:spacing w:after="480" w:line="360" w:lineRule="auto"/>
        <w:jc w:val="both"/>
        <w:rPr>
          <w:b/>
          <w:i/>
        </w:rPr>
      </w:pPr>
      <w:r w:rsidRPr="00D15106"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</w:t>
      </w:r>
      <w:r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Pr="00FB1907" w:rsidRDefault="00B1308F" w:rsidP="00FB1907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D15106" w:rsidRPr="00FB190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5C72D" w14:textId="77777777" w:rsidR="0001590E" w:rsidRDefault="0001590E">
      <w:pPr>
        <w:spacing w:after="0" w:line="240" w:lineRule="auto"/>
      </w:pPr>
      <w:r>
        <w:separator/>
      </w:r>
    </w:p>
  </w:endnote>
  <w:endnote w:type="continuationSeparator" w:id="0">
    <w:p w14:paraId="47781F02" w14:textId="77777777" w:rsidR="0001590E" w:rsidRDefault="00015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9D228" w14:textId="77777777" w:rsidR="0001590E" w:rsidRDefault="0001590E">
      <w:pPr>
        <w:spacing w:after="0" w:line="240" w:lineRule="auto"/>
      </w:pPr>
      <w:r>
        <w:separator/>
      </w:r>
    </w:p>
  </w:footnote>
  <w:footnote w:type="continuationSeparator" w:id="0">
    <w:p w14:paraId="04F3B90E" w14:textId="77777777" w:rsidR="0001590E" w:rsidRDefault="00015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590E"/>
    <w:rsid w:val="000172E2"/>
    <w:rsid w:val="00040631"/>
    <w:rsid w:val="00082F3A"/>
    <w:rsid w:val="000E056D"/>
    <w:rsid w:val="002A4AF7"/>
    <w:rsid w:val="002C07A6"/>
    <w:rsid w:val="002D1938"/>
    <w:rsid w:val="003E2B9B"/>
    <w:rsid w:val="003E7DF0"/>
    <w:rsid w:val="00475CE4"/>
    <w:rsid w:val="00602091"/>
    <w:rsid w:val="006533F0"/>
    <w:rsid w:val="00674691"/>
    <w:rsid w:val="006A73AA"/>
    <w:rsid w:val="00854F0C"/>
    <w:rsid w:val="008D7213"/>
    <w:rsid w:val="008F5D60"/>
    <w:rsid w:val="009E0CD1"/>
    <w:rsid w:val="00A1374D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D3F0C-477E-44FA-A4FC-E3FA2CCC5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10</cp:revision>
  <cp:lastPrinted>2022-08-02T11:52:00Z</cp:lastPrinted>
  <dcterms:created xsi:type="dcterms:W3CDTF">2022-08-02T19:21:00Z</dcterms:created>
  <dcterms:modified xsi:type="dcterms:W3CDTF">2022-09-21T18:00:00Z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