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6A3716E0" w:rsidR="002468BD" w:rsidRPr="000F643F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0F643F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A49F4">
        <w:rPr>
          <w:rFonts w:ascii="Times New Roman" w:hAnsi="Times New Roman" w:cs="Times New Roman"/>
          <w:sz w:val="20"/>
          <w:szCs w:val="20"/>
        </w:rPr>
        <w:t>20</w:t>
      </w:r>
      <w:r w:rsidR="007354DA" w:rsidRPr="000F643F">
        <w:rPr>
          <w:rFonts w:ascii="Times New Roman" w:hAnsi="Times New Roman" w:cs="Times New Roman"/>
          <w:sz w:val="20"/>
          <w:szCs w:val="20"/>
        </w:rPr>
        <w:t>.09</w:t>
      </w:r>
      <w:r w:rsidR="00EF1A3B" w:rsidRPr="000F643F">
        <w:rPr>
          <w:rFonts w:ascii="Times New Roman" w:hAnsi="Times New Roman" w:cs="Times New Roman"/>
          <w:sz w:val="20"/>
          <w:szCs w:val="20"/>
        </w:rPr>
        <w:t>.2022</w:t>
      </w:r>
      <w:r w:rsidR="008554EC" w:rsidRPr="000F643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2A81978" w:rsidR="002C0873" w:rsidRPr="000F643F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0F643F">
        <w:rPr>
          <w:rFonts w:ascii="Times New Roman" w:hAnsi="Times New Roman" w:cs="Times New Roman"/>
          <w:sz w:val="20"/>
          <w:szCs w:val="20"/>
        </w:rPr>
        <w:t>4</w:t>
      </w:r>
      <w:r w:rsidR="002468BD" w:rsidRPr="000F643F">
        <w:rPr>
          <w:rFonts w:ascii="Times New Roman" w:hAnsi="Times New Roman" w:cs="Times New Roman"/>
          <w:sz w:val="20"/>
          <w:szCs w:val="20"/>
        </w:rPr>
        <w:t xml:space="preserve"> ust. </w:t>
      </w:r>
      <w:r w:rsidR="007354DA" w:rsidRPr="000F643F">
        <w:rPr>
          <w:rFonts w:ascii="Times New Roman" w:hAnsi="Times New Roman" w:cs="Times New Roman"/>
          <w:sz w:val="20"/>
          <w:szCs w:val="20"/>
        </w:rPr>
        <w:t>2</w:t>
      </w:r>
      <w:r w:rsidR="00C6021B" w:rsidRPr="000F643F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0F643F">
        <w:rPr>
          <w:rFonts w:ascii="Times New Roman" w:hAnsi="Times New Roman" w:cs="Times New Roman"/>
          <w:sz w:val="20"/>
          <w:szCs w:val="20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0F643F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0F643F">
        <w:rPr>
          <w:rFonts w:ascii="Times New Roman" w:hAnsi="Times New Roman" w:cs="Times New Roman"/>
          <w:sz w:val="20"/>
          <w:szCs w:val="20"/>
        </w:rPr>
        <w:t xml:space="preserve"> pn.: </w:t>
      </w:r>
      <w:r w:rsidR="007354DA" w:rsidRPr="000F643F">
        <w:rPr>
          <w:rFonts w:ascii="Times New Roman" w:hAnsi="Times New Roman" w:cs="Times New Roman"/>
          <w:b/>
          <w:sz w:val="20"/>
          <w:szCs w:val="20"/>
        </w:rPr>
        <w:t>„</w:t>
      </w:r>
      <w:r w:rsidR="007354DA" w:rsidRPr="000F643F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9F9F9"/>
        </w:rPr>
        <w:t>Adaptacja nieruchomości na potrzeby siedziby Krajowego Centrum BRD wraz z  poprawą warunków pracy pracowników WORD”</w:t>
      </w:r>
      <w:r w:rsidR="00AE6563" w:rsidRPr="000F643F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75C2607" w14:textId="77777777" w:rsidR="00C6021B" w:rsidRPr="000F643F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08173053" w14:textId="4B31FCC7" w:rsidR="00083DB5" w:rsidRPr="000F643F" w:rsidRDefault="00083DB5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>Proszę o potwierdzenie że część pierwsza przedmiotu zamówienia dotyczy tylko przebudowy budynku bez robót zewnętrznych. Katalog „Dok. do przetargu część I” zawiera również rysunki dot</w:t>
      </w:r>
      <w:r w:rsidR="000F643F">
        <w:rPr>
          <w:rFonts w:ascii="Times New Roman" w:hAnsi="Times New Roman" w:cs="Times New Roman"/>
          <w:sz w:val="20"/>
          <w:szCs w:val="20"/>
        </w:rPr>
        <w:t>yczące zagospodarowania terenu.</w:t>
      </w:r>
    </w:p>
    <w:p w14:paraId="14939D39" w14:textId="7CA593ED" w:rsidR="00C6021B" w:rsidRPr="00CD2F80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4E29B72E" w14:textId="1DE88345" w:rsidR="00C6021B" w:rsidRPr="000F643F" w:rsidRDefault="002C47B3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083DB5" w:rsidRPr="000F643F">
        <w:rPr>
          <w:rFonts w:ascii="Times New Roman" w:hAnsi="Times New Roman" w:cs="Times New Roman"/>
          <w:sz w:val="20"/>
          <w:szCs w:val="20"/>
        </w:rPr>
        <w:t>potwierdza, część I postępowania obejmuje przebudowę budynku bez zagospodarowania terenu.</w:t>
      </w:r>
    </w:p>
    <w:p w14:paraId="6301C59A" w14:textId="77777777" w:rsidR="00083DB5" w:rsidRPr="000F643F" w:rsidRDefault="00083DB5" w:rsidP="00083DB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267EE927" w14:textId="77777777" w:rsidR="00083DB5" w:rsidRPr="000F643F" w:rsidRDefault="00083DB5" w:rsidP="0008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>Czy można udostępnić rzut dachu dla części przebudowywanej i istniejącej) ?</w:t>
      </w:r>
    </w:p>
    <w:p w14:paraId="6CD98A98" w14:textId="6DC33B22" w:rsidR="00083DB5" w:rsidRPr="00CD2F80" w:rsidRDefault="00083DB5" w:rsidP="0008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1ABEB307" w14:textId="70F43CC7" w:rsidR="00083DB5" w:rsidRPr="000F643F" w:rsidRDefault="00083DB5" w:rsidP="0008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>Zamawiający udostępnia rzut dachu.</w:t>
      </w:r>
    </w:p>
    <w:p w14:paraId="69B6CE2F" w14:textId="77777777" w:rsidR="004F6AF0" w:rsidRPr="000F643F" w:rsidRDefault="004F6AF0" w:rsidP="004F6AF0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0006108E" w14:textId="77777777" w:rsidR="005F7A1A" w:rsidRPr="000F643F" w:rsidRDefault="004F6AF0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 techniczny – branża architektoniczno-budowlana – brak rysunków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wymienionych w opisie technicznym:</w:t>
      </w:r>
    </w:p>
    <w:p w14:paraId="34603FDD" w14:textId="77777777" w:rsidR="005F7A1A" w:rsidRPr="000F643F" w:rsidRDefault="004F6AF0" w:rsidP="005F7A1A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0F643F">
        <w:rPr>
          <w:sz w:val="20"/>
          <w:szCs w:val="20"/>
        </w:rPr>
        <w:t>rysunek nr A.02. - Elewacje: północna, południowa, wschodnia i zachodnia</w:t>
      </w:r>
      <w:r w:rsidR="005F7A1A" w:rsidRPr="000F643F">
        <w:rPr>
          <w:sz w:val="20"/>
          <w:szCs w:val="20"/>
        </w:rPr>
        <w:t xml:space="preserve"> </w:t>
      </w:r>
    </w:p>
    <w:p w14:paraId="49EE3AA3" w14:textId="6B7ED607" w:rsidR="005F7A1A" w:rsidRPr="000F643F" w:rsidRDefault="004F6AF0" w:rsidP="005F7A1A">
      <w:pPr>
        <w:pStyle w:val="Akapitzlist"/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0F643F">
        <w:rPr>
          <w:sz w:val="20"/>
          <w:szCs w:val="20"/>
        </w:rPr>
        <w:t xml:space="preserve">rysunek nr A.10. – Rzut parteru </w:t>
      </w:r>
      <w:r w:rsidR="005F7A1A" w:rsidRPr="000F643F">
        <w:rPr>
          <w:sz w:val="20"/>
          <w:szCs w:val="20"/>
        </w:rPr>
        <w:t>–</w:t>
      </w:r>
      <w:r w:rsidRPr="000F643F">
        <w:rPr>
          <w:sz w:val="20"/>
          <w:szCs w:val="20"/>
        </w:rPr>
        <w:t xml:space="preserve"> wyposażenie</w:t>
      </w:r>
    </w:p>
    <w:p w14:paraId="45A5FDF7" w14:textId="77777777" w:rsidR="005F7A1A" w:rsidRPr="00CD2F80" w:rsidRDefault="005F7A1A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049FADE8" w14:textId="3B929F5F" w:rsidR="00713240" w:rsidRPr="000F643F" w:rsidRDefault="000F643F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>Zamawiający udostępnia rysunek nr A.02.</w:t>
      </w:r>
    </w:p>
    <w:p w14:paraId="7AE59261" w14:textId="77777777" w:rsidR="005F7A1A" w:rsidRPr="000F643F" w:rsidRDefault="005F7A1A" w:rsidP="005F7A1A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20F9567C" w14:textId="02F8D083" w:rsidR="005F7A1A" w:rsidRPr="000F643F" w:rsidRDefault="004F6AF0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sprecyzowanie czy wyposażenie wewnętrzne budynku wchodzi w zakres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zamówienia, ponieważ w</w:t>
      </w:r>
      <w:r w:rsid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przedmiarach brakuje pozycji związanych z ich dostawą, a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natomiast w opisie technicznym pojawiają się parametry poszczególnych mebli.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również o jednoznaczne określenie jaki zakres wyposażenia należy ująć w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prowadzonym postępowaniu poprzez zamieszczenie zbiorczego zestawienia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yposażenia wraz z ich ilościami.</w:t>
      </w:r>
    </w:p>
    <w:p w14:paraId="41CA52D5" w14:textId="77777777" w:rsidR="005F7A1A" w:rsidRPr="00CD2F80" w:rsidRDefault="005F7A1A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7CDF577F" w14:textId="220A1797" w:rsidR="00713240" w:rsidRPr="000F643F" w:rsidRDefault="000F643F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>Wyposażenie meblowe nie wchodzi w zakres zamówienia.</w:t>
      </w:r>
    </w:p>
    <w:p w14:paraId="0D3DDDBA" w14:textId="196FE3FE" w:rsidR="005F7A1A" w:rsidRPr="000F643F" w:rsidRDefault="005F7A1A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62547A2D" w14:textId="0D7340F5" w:rsidR="005F7A1A" w:rsidRPr="000F643F" w:rsidRDefault="004F6AF0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Przedmiar – roboty budowlane – poz. 111 – dotyczy wykonania </w:t>
      </w:r>
      <w:proofErr w:type="spellStart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loga</w:t>
      </w:r>
      <w:proofErr w:type="spellEnd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„Krajowe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centrum BRD” wg. dokumentacji. Brak w przywołanej dokumentacji jakichkolwiek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parametrów związanych z technologią wykonania projektowanego </w:t>
      </w:r>
      <w:proofErr w:type="spellStart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loga</w:t>
      </w:r>
      <w:proofErr w:type="spellEnd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. Proszę więc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uzupełnienie dokumentacji o szczegółowe rysunku precyzujące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wielkość/wymiary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poszczególnych elementów, rodzaj materiału z jago ma być wykonane wraz z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parametrami oraz technologię jego montażu.</w:t>
      </w:r>
    </w:p>
    <w:p w14:paraId="198FBCFD" w14:textId="77336170" w:rsidR="005F7A1A" w:rsidRPr="00CD2F80" w:rsidRDefault="005F7A1A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57BB37D5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Główne wymiary </w:t>
      </w:r>
      <w:proofErr w:type="spellStart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loga</w:t>
      </w:r>
      <w:proofErr w:type="spellEnd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, w których należy się trzymać, podane zostały na rys. A.02 w projekcie wykonawczym, wzór należy pobrać z zasobów WORD Katowice. W razie potrzeby sprecyzowania szczegółów zostaną na prośbę wykonawcy wykonane dodatkowe rysunki na etapie wykonywania robót.</w:t>
      </w:r>
    </w:p>
    <w:p w14:paraId="284146C8" w14:textId="77777777" w:rsidR="005F7A1A" w:rsidRPr="000F643F" w:rsidRDefault="005F7A1A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53BD8D40" w14:textId="006153CF" w:rsidR="004F6AF0" w:rsidRPr="000F643F" w:rsidRDefault="004F6AF0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Przedmiar – roboty budowlane – poz. 112 – dotyczy wykonania </w:t>
      </w:r>
      <w:proofErr w:type="spellStart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loga</w:t>
      </w:r>
      <w:proofErr w:type="spellEnd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„WORD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Katowice” wg. dokumentacji. Brak w przywołanej dokumentacji jakichkolwiek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parametrów związanych z technologią wykonania projektowanego </w:t>
      </w:r>
      <w:proofErr w:type="spellStart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loga</w:t>
      </w:r>
      <w:proofErr w:type="spellEnd"/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. Proszę więc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o uzupełnienie dokumentacji o szczegółowe rysunku precyzujące wielkość/wymiary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poszczególnych elementów, rodzaj materiału z jago ma być wykonane wraz z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parametrami oraz technologię jego montażu.</w:t>
      </w:r>
    </w:p>
    <w:p w14:paraId="1A6FF8F3" w14:textId="77777777" w:rsidR="005F7A1A" w:rsidRPr="00CD2F80" w:rsidRDefault="005F7A1A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4459C28A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Główne wymiary </w:t>
      </w:r>
      <w:proofErr w:type="spellStart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loga</w:t>
      </w:r>
      <w:proofErr w:type="spellEnd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, w których należy się trzymać, podane zostały na rys. A.02 w projekcie wykonawczym, wzór należy pobrać z zasobów WORD Katowice. W razie potrzeby sprecyzowania szczegółów zostaną na prośbę wykonawcy wykonane dodatkowe rysunki na etapie wykonywania robót.</w:t>
      </w:r>
    </w:p>
    <w:p w14:paraId="1D1225C9" w14:textId="77777777" w:rsidR="005F7A1A" w:rsidRPr="000F643F" w:rsidRDefault="005F7A1A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5F279D65" w14:textId="77777777" w:rsidR="005F7A1A" w:rsidRPr="000F643F" w:rsidRDefault="004F6AF0" w:rsidP="004F6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potwierdzenie, że w zakres oferty nie wchodzi wycena konstrukcji pod płyty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warstwowe elewacyjne, zgodnie z zapisami pozycji przedmiarowych nr 107 i 108 i w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wymienionych pozycja należy zawrzeć tylko cenę płyty warstwowej z wkrętami.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DA2753A" w14:textId="77777777" w:rsidR="005F7A1A" w:rsidRPr="00CD2F80" w:rsidRDefault="005F7A1A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0E5B91A4" w14:textId="2378DC48" w:rsidR="00713240" w:rsidRPr="000F643F" w:rsidRDefault="000F643F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43F">
        <w:rPr>
          <w:rFonts w:ascii="Times New Roman" w:hAnsi="Times New Roman" w:cs="Times New Roman"/>
          <w:sz w:val="20"/>
          <w:szCs w:val="20"/>
        </w:rPr>
        <w:t>Zamawiający potwierdza.</w:t>
      </w:r>
    </w:p>
    <w:p w14:paraId="688635BC" w14:textId="77777777" w:rsidR="005F7A1A" w:rsidRPr="000F643F" w:rsidRDefault="005F7A1A" w:rsidP="005F7A1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3BFD11F4" w14:textId="4C501440" w:rsidR="004F6AF0" w:rsidRPr="000F643F" w:rsidRDefault="004F6AF0" w:rsidP="004F6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Rzut parteru – rysunek A.01 - w pomieszczeniu nr 125 i 124 projektowane jest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wykonanie ścianek systemowych przesuwnych. Brak w przedmiarach pozycji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związanych z ich wykonaniem, brak również w dokumentacji projektowej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parametrów ścianek przesuwnych. Proszę więc o uzupełnienie dokumentacji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projektowej o rysunek ukazujący detal wykonania ścianki systemowej przesuwnej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określeniem jej szczegółowych parametrów tj. wymiary, sposób otwierania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(ręczny/półautomatyczny), technologie montażu (mając na uwadze brak stropu),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rodzaj i materiał wypełnienia, izolacyjność akustyczną itp. Jest to niezbędne w celu</w:t>
      </w:r>
      <w:r w:rsidR="005F7A1A"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F643F">
        <w:rPr>
          <w:rFonts w:ascii="Times New Roman" w:eastAsia="Times New Roman" w:hAnsi="Times New Roman" w:cs="Times New Roman"/>
          <w:sz w:val="20"/>
          <w:szCs w:val="20"/>
          <w:lang w:eastAsia="pl-PL"/>
        </w:rPr>
        <w:t>dokonania właściwej wyceny.</w:t>
      </w:r>
    </w:p>
    <w:p w14:paraId="5869D371" w14:textId="77777777" w:rsidR="005F7A1A" w:rsidRPr="00CD2F80" w:rsidRDefault="005F7A1A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D2F80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Odpowiedź:</w:t>
      </w:r>
    </w:p>
    <w:p w14:paraId="2FF68BC1" w14:textId="77777777" w:rsidR="002F48E3" w:rsidRDefault="002F48E3" w:rsidP="002F48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F48E3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Ściany przesuwne systemowe były przedstawione jako rozwiązanie koncepcyjne - nie realizowane na tym etapie budowy</w:t>
      </w:r>
    </w:p>
    <w:p w14:paraId="184AFD67" w14:textId="4ACAEF45" w:rsidR="000F643F" w:rsidRPr="002F48E3" w:rsidRDefault="002F48E3" w:rsidP="002F48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0FE81124" w14:textId="0CB43DD9" w:rsidR="002F48E3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Prosimy o wyjaśnienie rozbieżności w zakresie projektowanych wysokości ścian wewnętrznych – w  przedmiarze być wykonane aż do dachu. Jednocześnie proszę o przedłożenie detalu połączenia ściany z  dachem. Proszę o  potwierdzenie wymaganych wysokości ścian</w:t>
      </w:r>
      <w:r w:rsidR="002F48E3">
        <w:rPr>
          <w:rFonts w:ascii="Times New Roman" w:hAnsi="Times New Roman" w:cs="Times New Roman"/>
          <w:bCs/>
          <w:iCs/>
          <w:sz w:val="20"/>
          <w:szCs w:val="20"/>
        </w:rPr>
        <w:t xml:space="preserve"> wewnętrznych wszystkich ścian.</w:t>
      </w:r>
    </w:p>
    <w:p w14:paraId="79B56FD7" w14:textId="77777777" w:rsidR="002F48E3" w:rsidRDefault="002F48E3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br w:type="page"/>
      </w:r>
    </w:p>
    <w:p w14:paraId="54E658CF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Odpowiedź:</w:t>
      </w:r>
    </w:p>
    <w:p w14:paraId="23E9E906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Uszczegółowiono rysunek A.03, skorygowano przedmiar. Szczegóły podłączenia (jeśli takie będą konieczne) będą przedłożone na etapie wykonywania robót. Skorygowano przedmiar, który zamieszczono.</w:t>
      </w:r>
    </w:p>
    <w:p w14:paraId="5F9D4D44" w14:textId="52AFA17B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30AA0B7C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W przedmiarze w działach dotyczących rozbiórek pojawiają się pozycje  tj. „wywiezienie gruzu spryzmowanego samochodami skrzyniowymi – za każdy następny 1 km” brak jednak pozycji bazowej jak wywiezienie gruzu spryzmowanego samochodami skrzyniowymi na odległość do 1 km – proszę o dodanie stosownej pozycji przed poz. 8 oraz poz.17</w:t>
      </w:r>
    </w:p>
    <w:p w14:paraId="06876F77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14CBCC6C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Dodano pozycję nr 8. </w:t>
      </w:r>
    </w:p>
    <w:p w14:paraId="696E1ACE" w14:textId="355E56ED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40074D4B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uzupełnienie dokumentacji o rzut dachu.</w:t>
      </w:r>
    </w:p>
    <w:p w14:paraId="732D04C5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211CE132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Uzupełniono dokumentację o rysunek A.17</w:t>
      </w:r>
    </w:p>
    <w:p w14:paraId="22C14D49" w14:textId="3AABB48E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6CBEABFB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Przedmiar sugeruje jakoby materiał z rozbiórki będący złomem nie podlegał wywozowi – proszę o  doprecyzowanie czy złom z demontaży ma zostać przekazany Zamawiającemu.</w:t>
      </w:r>
    </w:p>
    <w:p w14:paraId="69D89A71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35A9CE5F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Skorygowano przedmiar.</w:t>
      </w:r>
    </w:p>
    <w:p w14:paraId="4E5EECE0" w14:textId="683A844D" w:rsidR="000F643F" w:rsidRPr="002F48E3" w:rsidRDefault="000F643F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2AB22977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 xml:space="preserve">Zgodnie z dokumentacją konstrukcja dachu ma zostać oczyszczona i zabezpieczona do REI 30, nie zakładając demontażu pokrycia dachowego z blachy – proszę o informację jak Zmawiający przewiduje zabezpieczenie styków kratownicy z poszyciem dachu. </w:t>
      </w:r>
    </w:p>
    <w:p w14:paraId="0FED76C7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98F5C0F" w14:textId="4526F957" w:rsidR="00CD2F80" w:rsidRPr="00CD2F80" w:rsidRDefault="00CD2F80" w:rsidP="000F643F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CD2F80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Zabezpieczenie wykonać zgodnie z dokumentacją projektową.</w:t>
      </w:r>
    </w:p>
    <w:p w14:paraId="23915DC2" w14:textId="7AED4BAF" w:rsidR="000F643F" w:rsidRPr="000F643F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</w:t>
      </w:r>
      <w:r w:rsidR="000F643F"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AC6B0AC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 xml:space="preserve">Proszę o przedłożenie detalu </w:t>
      </w:r>
      <w:proofErr w:type="spellStart"/>
      <w:r w:rsidRPr="000F643F">
        <w:rPr>
          <w:rFonts w:ascii="Times New Roman" w:hAnsi="Times New Roman" w:cs="Times New Roman"/>
          <w:bCs/>
          <w:iCs/>
          <w:sz w:val="20"/>
          <w:szCs w:val="20"/>
        </w:rPr>
        <w:t>loga</w:t>
      </w:r>
      <w:proofErr w:type="spellEnd"/>
      <w:r w:rsidRPr="000F643F">
        <w:rPr>
          <w:rFonts w:ascii="Times New Roman" w:hAnsi="Times New Roman" w:cs="Times New Roman"/>
          <w:bCs/>
          <w:iCs/>
          <w:sz w:val="20"/>
          <w:szCs w:val="20"/>
        </w:rPr>
        <w:t xml:space="preserve"> „ Krajowe centrum BRD” oraz „WORD Katowice”</w:t>
      </w: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53747E1D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informację jaką powierzchnię „zaślepiania otworów po zlikwidowanych świetlikach dachowych” należy przyjąć do wyceny.</w:t>
      </w:r>
    </w:p>
    <w:p w14:paraId="37171140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AFDA19D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lastRenderedPageBreak/>
        <w:t xml:space="preserve">Główne wymiary </w:t>
      </w:r>
      <w:proofErr w:type="spellStart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loga</w:t>
      </w:r>
      <w:proofErr w:type="spellEnd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, w których należy się trzymać, podane zostały na rys. A.02 w projekcie wykonawczym, wzór należy pobrać z zasobów WORD Katowice. W razie potrzeby sprecyzowania szczegółów zostaną na prośbę wykonawcy wykonane dodatkowe rysunki na etapie wykonywania robót.</w:t>
      </w:r>
    </w:p>
    <w:p w14:paraId="3F2DC3F3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Informacje o otworach można odczytać z rysunku nr 2.1 – Rzut parteru – wyburzenia.</w:t>
      </w:r>
    </w:p>
    <w:p w14:paraId="59C318CB" w14:textId="5D5C5DA6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2C9B0395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Prosimy o uzupełnienie dokumentacji o rozrysowane poręcze dla osób niepełnosprawnych – ujęte zostały w przedmiarze (poz. 178 i 179) natomiast brak ich w dokumentacji, jednocześnie proszę o podanie specyfiki tych elementów.</w:t>
      </w:r>
    </w:p>
    <w:p w14:paraId="51E52AD1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FA87CE6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W w/w temacie nie zostały zastosowane poręcze dla osób niepełnosprawnych. Poprawiono przedmiar. </w:t>
      </w:r>
    </w:p>
    <w:p w14:paraId="5DCC6FC0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Poręcze uwzględniono w </w:t>
      </w:r>
      <w:proofErr w:type="spellStart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poz</w:t>
      </w:r>
      <w:proofErr w:type="spellEnd"/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178 i 179.</w:t>
      </w:r>
    </w:p>
    <w:p w14:paraId="06E7FDAF" w14:textId="3C0AF1DC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0CFBC964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korektę w poz. 182 ilości umywalek – wg dokumentacji 20 szt. wg przedmiaru 1 szt.</w:t>
      </w:r>
    </w:p>
    <w:p w14:paraId="3269B840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CCE4E90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Poprawiono przedmiar.</w:t>
      </w:r>
    </w:p>
    <w:p w14:paraId="31A89F96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Umywalki pojedyncze przyjęto prawidłowo. Pozostałe umywalki w odrębnych pozycjach jako elementy zespolone zintegrowane z blatami. </w:t>
      </w:r>
    </w:p>
    <w:p w14:paraId="2CFF1CF4" w14:textId="589C8B84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52067FDA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doprecyzowanie jakie baterie umywalkowe należy wycenić – rodzaj, materiał, działanie – dot. zarówno baterii dla osób niepełnosprawnych jak i standardowych.</w:t>
      </w:r>
    </w:p>
    <w:p w14:paraId="5E63A569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FCD9778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Proszę przyjąć standardowe baterie umywalkowe, spełniające wymogi dla budownictwa publicznego.</w:t>
      </w:r>
    </w:p>
    <w:p w14:paraId="7D38A6C3" w14:textId="0F5868E2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016294AF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Prosimy o doprecyzowanie i uzupełnienie przedmiaru o stelaże do misek ustępowych.</w:t>
      </w:r>
    </w:p>
    <w:p w14:paraId="3DEEAB35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82ADB7D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Stelaże zawarto w części instalacyjnej.</w:t>
      </w:r>
    </w:p>
    <w:p w14:paraId="6F32F112" w14:textId="14AAAD14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10573541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określenie jakie przyciski do spłuczek mają zostać wycenione.</w:t>
      </w:r>
    </w:p>
    <w:p w14:paraId="7CA2BFDF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AA7D63C" w14:textId="038AD916" w:rsidR="002F48E3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Proszę przyjąć standardowe przyciski do spłuczek, spełniające wymogi dla budownictwa publicznego.</w:t>
      </w:r>
    </w:p>
    <w:p w14:paraId="00B6DDB0" w14:textId="77777777" w:rsidR="002F48E3" w:rsidRDefault="002F48E3">
      <w:pP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br w:type="page"/>
      </w:r>
    </w:p>
    <w:p w14:paraId="63D277F6" w14:textId="044FB663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lastRenderedPageBreak/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1C51131A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uzupełnienie przedmiaru o listwy łazienkowe szklane.</w:t>
      </w:r>
    </w:p>
    <w:p w14:paraId="6D569426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D7E6F7D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Skorygowano przedmiar.</w:t>
      </w:r>
    </w:p>
    <w:p w14:paraId="6687E7A6" w14:textId="2293EA9A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06CEB1F6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uzupełnienie przedmiaru o listwy narożnikowe do płytek.</w:t>
      </w:r>
    </w:p>
    <w:p w14:paraId="428DD800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6A4433A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Skorygowano przedmiar.</w:t>
      </w:r>
    </w:p>
    <w:p w14:paraId="76B3EFFE" w14:textId="41092CD9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700AE100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wyjaśnienie – jaka wykładzina jest oczekiwana przez Zamawiającego – opis jest rozbieżny w tym zakresie. Wykonawca do wyceny musi znać wzory oczekiwane przez Zamawiającego by móc skalkulować ilości odpadów dla danych kolorów – proszę o uzupełnienie dokumentacji o stosowny projekt.</w:t>
      </w:r>
    </w:p>
    <w:p w14:paraId="6C66B568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B4A5317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Uszczegółowiono rysunek A.04.</w:t>
      </w:r>
    </w:p>
    <w:p w14:paraId="2D625A05" w14:textId="37FFC6BF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3124424A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uzupełnienie przedmiaru o 2 szt. blatu z konglomeratu o długości 209 i szer. 60 cm z trzema komorami.</w:t>
      </w:r>
    </w:p>
    <w:p w14:paraId="570FEDDE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9254773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Skorygowano przedmiar.</w:t>
      </w:r>
    </w:p>
    <w:p w14:paraId="4632CC89" w14:textId="06E45681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25DD81BB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doprecyzowanie jakiej grubości, koloru, struktury konglomeraty należy wycenić w ofercie.</w:t>
      </w:r>
    </w:p>
    <w:p w14:paraId="3DC6B43B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AFD1859" w14:textId="48E66D07" w:rsidR="000F643F" w:rsidRPr="00CD2F80" w:rsidRDefault="00CD2F80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CD2F80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2 cm kolor grafit lub czarny.</w:t>
      </w:r>
    </w:p>
    <w:p w14:paraId="2A9BCACD" w14:textId="36EE0C9D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35BFE45A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proofErr w:type="spellStart"/>
      <w:r w:rsidRPr="000F643F">
        <w:rPr>
          <w:rFonts w:ascii="Times New Roman" w:hAnsi="Times New Roman" w:cs="Times New Roman"/>
          <w:bCs/>
          <w:iCs/>
          <w:sz w:val="20"/>
          <w:szCs w:val="20"/>
        </w:rPr>
        <w:t>STWiORB</w:t>
      </w:r>
      <w:proofErr w:type="spellEnd"/>
      <w:r w:rsidRPr="000F643F">
        <w:rPr>
          <w:rFonts w:ascii="Times New Roman" w:hAnsi="Times New Roman" w:cs="Times New Roman"/>
          <w:bCs/>
          <w:iCs/>
          <w:sz w:val="20"/>
          <w:szCs w:val="20"/>
        </w:rPr>
        <w:t xml:space="preserve"> wskazuje na inne toalety i spłuczki niż dokumentacja projektowa – proszę o informację jaki materiał należy wycenić. </w:t>
      </w:r>
    </w:p>
    <w:p w14:paraId="1DA82E48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80454F9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Podstawą wyceny jest dokumentacja projektowa.</w:t>
      </w:r>
    </w:p>
    <w:p w14:paraId="393CC5F9" w14:textId="2A080913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6B83C269" w14:textId="641913A2" w:rsidR="002F48E3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Proszę o szczegół komory gospodarczej.</w:t>
      </w:r>
    </w:p>
    <w:p w14:paraId="311325E3" w14:textId="77777777" w:rsidR="002F48E3" w:rsidRDefault="002F48E3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br w:type="page"/>
      </w:r>
    </w:p>
    <w:p w14:paraId="38C637FF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75F033C" w14:textId="3CC074D8" w:rsidR="000F643F" w:rsidRPr="00CD2F80" w:rsidRDefault="00CD2F80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CD2F80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Pytanie nie precyzyjne. Brak możliwości udzielenia odpowiedzi.</w:t>
      </w:r>
    </w:p>
    <w:p w14:paraId="030BE739" w14:textId="7D93EBC5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7AB221B0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Jaką farbą mają zostać pomalowane ściany wewnątrz budynku.</w:t>
      </w:r>
    </w:p>
    <w:p w14:paraId="1EC34EAF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5AE4FCA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Proszę przyjąć na ścianach wewnętrznych farby lateksowe.</w:t>
      </w:r>
    </w:p>
    <w:p w14:paraId="6C7818B8" w14:textId="77777777" w:rsidR="002F48E3" w:rsidRPr="002F48E3" w:rsidRDefault="002F48E3" w:rsidP="002F48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359D1C7F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Zwracamy się z prośbą o ujawnienie kwoty jaką Zamawiający zamierza przeznaczyć na realizacji zadania w  rozbiciu na cz. 1 i cz. 2.</w:t>
      </w:r>
    </w:p>
    <w:p w14:paraId="675AF552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27824C0B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Zamawiający udostępni kwoty przeznaczone na zmówienie zgodnie z art. 222 ust. 4 PZP.</w:t>
      </w:r>
    </w:p>
    <w:p w14:paraId="4CAC0222" w14:textId="4EA36FBF" w:rsidR="000F643F" w:rsidRPr="002F48E3" w:rsidRDefault="002F48E3" w:rsidP="000F643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</w:t>
      </w:r>
      <w:r w:rsidR="000F643F"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:</w:t>
      </w:r>
    </w:p>
    <w:p w14:paraId="7DDABEC5" w14:textId="5C5B5C78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Cs/>
          <w:iCs/>
          <w:sz w:val="20"/>
          <w:szCs w:val="20"/>
        </w:rPr>
        <w:t>Prosimy o potwierdzenie, ze wyposażenie ruchome tj. szafy, krzesła, stoły nie stanowią przedmiotu zamówienia i</w:t>
      </w:r>
      <w:r w:rsidR="002F48E3">
        <w:rPr>
          <w:rFonts w:ascii="Times New Roman" w:hAnsi="Times New Roman" w:cs="Times New Roman"/>
          <w:bCs/>
          <w:iCs/>
          <w:sz w:val="20"/>
          <w:szCs w:val="20"/>
        </w:rPr>
        <w:t> </w:t>
      </w:r>
      <w:r w:rsidRPr="000F643F">
        <w:rPr>
          <w:rFonts w:ascii="Times New Roman" w:hAnsi="Times New Roman" w:cs="Times New Roman"/>
          <w:bCs/>
          <w:iCs/>
          <w:sz w:val="20"/>
          <w:szCs w:val="20"/>
        </w:rPr>
        <w:t xml:space="preserve">nie należy brać ich pod uwagę przy wycenie. </w:t>
      </w:r>
    </w:p>
    <w:p w14:paraId="4BD58566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596B8161" w14:textId="77777777" w:rsidR="000F643F" w:rsidRPr="000F643F" w:rsidRDefault="000F643F" w:rsidP="000F643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0F643F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Zamawiający potwierdza.</w:t>
      </w:r>
    </w:p>
    <w:p w14:paraId="0F02BB39" w14:textId="77777777" w:rsidR="00CD2F80" w:rsidRPr="002F48E3" w:rsidRDefault="00CD2F80" w:rsidP="00CD2F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73AD2164" w14:textId="1FBB33EC" w:rsidR="00CD2F80" w:rsidRDefault="00CD2F80" w:rsidP="00DC0F1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</w:rPr>
      </w:pPr>
      <w:r w:rsidRPr="00CD2F80">
        <w:rPr>
          <w:rFonts w:ascii="Times New Roman" w:hAnsi="Times New Roman" w:cs="Times New Roman"/>
          <w:sz w:val="20"/>
        </w:rPr>
        <w:t>W nawiązaniu do udzielonych odpowiedzi przez Zamawiającego w dniu 16.09.2022 r. oraz wizji w terenie proszę o potwierdzenie, że remont dachu ma zostać wykonany jedynie w części adaptowanej, a nie jak informowaliście Państwo podczas wizji na całym budynku. Załączony rzut budynku dotyczy jedynie części adaptowanej.</w:t>
      </w:r>
    </w:p>
    <w:p w14:paraId="36A191E1" w14:textId="77777777" w:rsidR="00DC0F1E" w:rsidRDefault="00DC0F1E" w:rsidP="00DC0F1E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11FE3AA2" w14:textId="26675BCD" w:rsidR="00DC0F1E" w:rsidRPr="00DC0F1E" w:rsidRDefault="00DC0F1E" w:rsidP="00DC0F1E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20"/>
          <w:u w:val="single"/>
        </w:rPr>
      </w:pPr>
      <w:r w:rsidRPr="00DC0F1E">
        <w:rPr>
          <w:rFonts w:ascii="Times New Roman" w:hAnsi="Times New Roman" w:cs="Times New Roman"/>
          <w:bCs/>
          <w:color w:val="000000" w:themeColor="text1"/>
          <w:sz w:val="20"/>
        </w:rPr>
        <w:t>Remont dachu dotyczy całego budynku. Jednakże zmiany na istniejącym dachu obejmuje tylko dach n</w:t>
      </w:r>
      <w:r>
        <w:rPr>
          <w:rFonts w:ascii="Times New Roman" w:hAnsi="Times New Roman" w:cs="Times New Roman"/>
          <w:bCs/>
          <w:color w:val="000000" w:themeColor="text1"/>
          <w:sz w:val="20"/>
        </w:rPr>
        <w:t>ad częścią projektowaną. P</w:t>
      </w:r>
      <w:r w:rsidRPr="00DC0F1E">
        <w:rPr>
          <w:rFonts w:ascii="Times New Roman" w:hAnsi="Times New Roman" w:cs="Times New Roman"/>
          <w:bCs/>
          <w:color w:val="000000" w:themeColor="text1"/>
          <w:sz w:val="20"/>
        </w:rPr>
        <w:t xml:space="preserve">owierzchnię dachu </w:t>
      </w:r>
      <w:r>
        <w:rPr>
          <w:rFonts w:ascii="Times New Roman" w:hAnsi="Times New Roman" w:cs="Times New Roman"/>
          <w:bCs/>
          <w:color w:val="000000" w:themeColor="text1"/>
          <w:sz w:val="20"/>
        </w:rPr>
        <w:t xml:space="preserve">przyjąć </w:t>
      </w:r>
      <w:r w:rsidRPr="00DC0F1E">
        <w:rPr>
          <w:rFonts w:ascii="Times New Roman" w:hAnsi="Times New Roman" w:cs="Times New Roman"/>
          <w:bCs/>
          <w:color w:val="000000" w:themeColor="text1"/>
          <w:sz w:val="20"/>
        </w:rPr>
        <w:t>zgodnie z powierzchnią zabudowy.</w:t>
      </w:r>
    </w:p>
    <w:p w14:paraId="5A3D7BA4" w14:textId="77777777" w:rsidR="00DC0F1E" w:rsidRPr="002F48E3" w:rsidRDefault="00DC0F1E" w:rsidP="00DC0F1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53E6F230" w14:textId="6F663B5A" w:rsidR="00CD2F80" w:rsidRPr="00CD2F80" w:rsidRDefault="00CD2F80" w:rsidP="00DC0F1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</w:rPr>
      </w:pPr>
      <w:r w:rsidRPr="00CD2F80">
        <w:rPr>
          <w:rFonts w:ascii="Times New Roman" w:hAnsi="Times New Roman" w:cs="Times New Roman"/>
          <w:sz w:val="20"/>
        </w:rPr>
        <w:t>Proszę o potwierdzenie, ze zakres wskazany w przedmiarze w części I cz. sanitarna rozdział 5 - kanalizacja deszczowa nie wchodzi w zakres zamówienia. Wnosimy o wykreślenie powyższego działu.</w:t>
      </w:r>
    </w:p>
    <w:p w14:paraId="0BAFA740" w14:textId="77777777" w:rsidR="00DC0F1E" w:rsidRPr="000F643F" w:rsidRDefault="00DC0F1E" w:rsidP="00DC0F1E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69EF024A" w14:textId="009BBA8F" w:rsidR="00713240" w:rsidRPr="00DC0F1E" w:rsidRDefault="00DC0F1E" w:rsidP="005F7A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F1E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DD76AB">
        <w:rPr>
          <w:rFonts w:ascii="Times New Roman" w:hAnsi="Times New Roman" w:cs="Times New Roman"/>
          <w:sz w:val="20"/>
          <w:szCs w:val="20"/>
        </w:rPr>
        <w:t>informuje, że c</w:t>
      </w:r>
      <w:r w:rsidR="00DD76AB">
        <w:rPr>
          <w:rFonts w:ascii="Times New Roman" w:hAnsi="Times New Roman" w:cs="Times New Roman"/>
          <w:sz w:val="20"/>
        </w:rPr>
        <w:t>z.</w:t>
      </w:r>
      <w:r w:rsidR="00DD76AB" w:rsidRPr="00CD2F80">
        <w:rPr>
          <w:rFonts w:ascii="Times New Roman" w:hAnsi="Times New Roman" w:cs="Times New Roman"/>
          <w:sz w:val="20"/>
        </w:rPr>
        <w:t xml:space="preserve"> sanitarna rozdział 5 - kanalizacja deszczowa </w:t>
      </w:r>
      <w:r w:rsidR="00DD76AB">
        <w:rPr>
          <w:rFonts w:ascii="Times New Roman" w:hAnsi="Times New Roman" w:cs="Times New Roman"/>
          <w:sz w:val="20"/>
        </w:rPr>
        <w:t xml:space="preserve">jak i pozostałe instalacje wewnętrzne i zewnętrzne </w:t>
      </w:r>
      <w:r w:rsidR="00DD76AB" w:rsidRPr="00CD2F80">
        <w:rPr>
          <w:rFonts w:ascii="Times New Roman" w:hAnsi="Times New Roman" w:cs="Times New Roman"/>
          <w:sz w:val="20"/>
        </w:rPr>
        <w:t>wchodz</w:t>
      </w:r>
      <w:r w:rsidR="00DD76AB">
        <w:rPr>
          <w:rFonts w:ascii="Times New Roman" w:hAnsi="Times New Roman" w:cs="Times New Roman"/>
          <w:sz w:val="20"/>
        </w:rPr>
        <w:t>ą w zakres zamówienia dla części I.</w:t>
      </w:r>
    </w:p>
    <w:p w14:paraId="4802FC93" w14:textId="77777777" w:rsidR="00DC0F1E" w:rsidRDefault="00DC0F1E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br w:type="page"/>
      </w:r>
    </w:p>
    <w:p w14:paraId="610A2DA3" w14:textId="55D42E59" w:rsidR="00DC0F1E" w:rsidRPr="00DC0F1E" w:rsidRDefault="00DC0F1E" w:rsidP="00DC0F1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41AE57C4" w14:textId="51AEDA91" w:rsidR="005F7A1A" w:rsidRDefault="00DC0F1E" w:rsidP="004F6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DC0F1E">
        <w:rPr>
          <w:rFonts w:ascii="Times New Roman" w:hAnsi="Times New Roman" w:cs="Times New Roman"/>
          <w:sz w:val="20"/>
        </w:rPr>
        <w:t>W przedmiarze wskazano podstawę wyceny dot. rozbiórek jako mechaniczne korytowanie - KNR 2-31 0101 - mając na uwadze specyfikę prac, uważamy, ze podstawa wskazana przez Zamawiającego jest nieprawidłowa, co więcej znacząco zaniża koszty związane z rozbiórką.</w:t>
      </w:r>
    </w:p>
    <w:p w14:paraId="5B8787C5" w14:textId="77777777" w:rsidR="00777DFC" w:rsidRDefault="00777DFC" w:rsidP="00777DF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2AA933E4" w14:textId="11AC4929" w:rsidR="00777DFC" w:rsidRPr="00777DFC" w:rsidRDefault="00777DFC" w:rsidP="00777DFC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20"/>
          <w:u w:val="single"/>
        </w:rPr>
      </w:pPr>
      <w:r w:rsidRPr="00777DFC">
        <w:rPr>
          <w:rFonts w:ascii="Times New Roman" w:hAnsi="Times New Roman" w:cs="Times New Roman"/>
          <w:bCs/>
          <w:color w:val="000000" w:themeColor="text1"/>
          <w:sz w:val="20"/>
        </w:rPr>
        <w:t>Zamawiający nie zmienia obmiaru robót.</w:t>
      </w:r>
    </w:p>
    <w:p w14:paraId="576A8589" w14:textId="77777777" w:rsidR="00777DFC" w:rsidRPr="00DC0F1E" w:rsidRDefault="00777DFC" w:rsidP="00777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7E4F5C1A" w14:textId="47672A6E" w:rsidR="00777DFC" w:rsidRDefault="00777DFC" w:rsidP="004F6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777DFC">
        <w:rPr>
          <w:rFonts w:ascii="Times New Roman" w:hAnsi="Times New Roman" w:cs="Times New Roman"/>
          <w:sz w:val="20"/>
        </w:rPr>
        <w:t xml:space="preserve">W przedmiarze nieprawidłowo dobrano ilości i głębokości rozbiórek posadzek w stosunku do dokumentacji - wg. naszych wyliczeń posadzka do rozbiórki na </w:t>
      </w:r>
      <w:proofErr w:type="spellStart"/>
      <w:r w:rsidRPr="00777DFC">
        <w:rPr>
          <w:rFonts w:ascii="Times New Roman" w:hAnsi="Times New Roman" w:cs="Times New Roman"/>
          <w:sz w:val="20"/>
        </w:rPr>
        <w:t>gł</w:t>
      </w:r>
      <w:proofErr w:type="spellEnd"/>
      <w:r w:rsidRPr="00777DFC">
        <w:rPr>
          <w:rFonts w:ascii="Times New Roman" w:hAnsi="Times New Roman" w:cs="Times New Roman"/>
          <w:sz w:val="20"/>
        </w:rPr>
        <w:t xml:space="preserve"> 13 cm - 796,60 m2, na gł. 19 cm - 382,73 m2, na gł. 29 cm - 426,51 m2. Mając na uwadze zapis w SWZ "Wprowadzanie przez Wykonawcę jakichkolwiek zmian bez zgody Zamawiającego np. w ilościach jednostek miary, określonych przez Zamawiającego w poszczególnych pozycjach jest niedopuszczalne" wnosimy o korektę przedmiarów zarówno w zakresie podstawy wyceny jak również w ilościach.</w:t>
      </w:r>
    </w:p>
    <w:p w14:paraId="6E64C367" w14:textId="77777777" w:rsidR="00777DFC" w:rsidRPr="000F643F" w:rsidRDefault="00777DFC" w:rsidP="00777DF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434DA767" w14:textId="5B28DCA9" w:rsidR="00777DFC" w:rsidRDefault="00777DFC" w:rsidP="004F6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77DFC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Uszczegółowiono rysunek A.03, skorygowano przedmiar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7B57C919" w14:textId="77777777" w:rsidR="00777DFC" w:rsidRPr="00DC0F1E" w:rsidRDefault="00777DFC" w:rsidP="00777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8E3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49A61689" w14:textId="4E96BE6A" w:rsidR="00777DFC" w:rsidRDefault="00777DFC" w:rsidP="004F6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777DFC">
        <w:rPr>
          <w:rFonts w:ascii="Times New Roman" w:hAnsi="Times New Roman" w:cs="Times New Roman"/>
          <w:sz w:val="20"/>
        </w:rPr>
        <w:t>Uprzejmie proszę o weryfikację przedłożonego w dokumentacji projektowej rozwiązania w zakresie fasad szklanych - zgodnie z uzyskanymi informacjami od dostawcy stolarki okiennej zaproponowane rozwiązanie jednokomorowe nie jest wstanie uzyskać wymaganego WT współczynnika U = max 0,9 dla przegrody."</w:t>
      </w:r>
    </w:p>
    <w:p w14:paraId="49AABEEF" w14:textId="77777777" w:rsidR="00777DFC" w:rsidRPr="000F643F" w:rsidRDefault="00777DFC" w:rsidP="00777DF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3E8B9129" w14:textId="14A2620E" w:rsidR="00777DFC" w:rsidRPr="00E72478" w:rsidRDefault="00777DFC" w:rsidP="00777DF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478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7BA024A5" w14:textId="5BE6C11E" w:rsidR="00777DFC" w:rsidRPr="00777DFC" w:rsidRDefault="00777DFC" w:rsidP="004F6A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72478">
        <w:rPr>
          <w:rFonts w:ascii="Times New Roman" w:hAnsi="Times New Roman" w:cs="Times New Roman"/>
          <w:sz w:val="20"/>
          <w:szCs w:val="20"/>
        </w:rPr>
        <w:t>Prosimy o uzupełnienie dokumentacji o pozwolenie na budowę oraz warunki przyłączeniowe.</w:t>
      </w:r>
    </w:p>
    <w:p w14:paraId="4A758171" w14:textId="77777777" w:rsidR="00E72478" w:rsidRPr="00532BE5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32BE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8F3AD4F" w14:textId="77777777" w:rsidR="00E72478" w:rsidRPr="00532BE5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32BE5">
        <w:rPr>
          <w:rFonts w:ascii="Times New Roman" w:hAnsi="Times New Roman" w:cs="Times New Roman"/>
          <w:bCs/>
          <w:iCs/>
          <w:sz w:val="20"/>
          <w:szCs w:val="20"/>
        </w:rPr>
        <w:t>Zamawiający udostępnia dokumentację.</w:t>
      </w:r>
    </w:p>
    <w:p w14:paraId="574C80B2" w14:textId="77777777" w:rsidR="00E72478" w:rsidRPr="00777DFC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7DFC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2CF21411" w14:textId="77777777" w:rsidR="00E72478" w:rsidRPr="00777DFC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77DFC">
        <w:rPr>
          <w:rFonts w:ascii="Times New Roman" w:hAnsi="Times New Roman" w:cs="Times New Roman"/>
          <w:bCs/>
          <w:iCs/>
          <w:sz w:val="20"/>
          <w:szCs w:val="20"/>
        </w:rPr>
        <w:t>Uprzejmie proszę o weryfikację przedłożonego w dokumentacji projektowej rozwiązania w zakresie fasad szklanych - zgodnie z uzyskanymi informacjami od dostawcy stolarki okiennej zaproponowane rozwiązanie jednokomorowe nie jest wstanie uzyskać wymaganego WT współczynnika U = max 0,9 dla przegrody.</w:t>
      </w:r>
    </w:p>
    <w:p w14:paraId="5DF89D20" w14:textId="77777777" w:rsidR="00E72478" w:rsidRPr="000F643F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0F643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25B0C35F" w14:textId="77777777" w:rsidR="00E72478" w:rsidRDefault="00E72478" w:rsidP="00E72478">
      <w:pPr>
        <w:spacing w:line="360" w:lineRule="auto"/>
        <w:jc w:val="both"/>
        <w:rPr>
          <w:rFonts w:ascii="Times New Roman" w:hAnsi="Times New Roman" w:cs="Times New Roman"/>
          <w:bCs/>
          <w:sz w:val="20"/>
        </w:rPr>
      </w:pPr>
      <w:r w:rsidRPr="00777DFC">
        <w:rPr>
          <w:rFonts w:ascii="Times New Roman" w:hAnsi="Times New Roman" w:cs="Times New Roman"/>
          <w:bCs/>
          <w:sz w:val="20"/>
        </w:rPr>
        <w:t>W projekcie technicznym (wykonawczym) opisano rozwiązanie jednokomorowe, podano współczynnik który należy uwzględnić. Rysunek (przekrój i aksonometria)</w:t>
      </w:r>
      <w:r>
        <w:rPr>
          <w:rFonts w:ascii="Times New Roman" w:hAnsi="Times New Roman" w:cs="Times New Roman"/>
          <w:sz w:val="20"/>
        </w:rPr>
        <w:t xml:space="preserve"> </w:t>
      </w:r>
      <w:r w:rsidRPr="00777DFC">
        <w:rPr>
          <w:rFonts w:ascii="Times New Roman" w:hAnsi="Times New Roman" w:cs="Times New Roman"/>
          <w:bCs/>
          <w:sz w:val="20"/>
        </w:rPr>
        <w:t>jaki przedstawiono w Opisie Technicznym przedstawia  szczegół łącznia szklenia - jaki wygląd docelowy ma przedstawiać fasada a nie szczegół profilu (gdyż każdy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777DFC">
        <w:rPr>
          <w:rFonts w:ascii="Times New Roman" w:hAnsi="Times New Roman" w:cs="Times New Roman"/>
          <w:bCs/>
          <w:sz w:val="20"/>
        </w:rPr>
        <w:t> pro</w:t>
      </w:r>
      <w:r>
        <w:rPr>
          <w:rFonts w:ascii="Times New Roman" w:hAnsi="Times New Roman" w:cs="Times New Roman"/>
          <w:bCs/>
          <w:sz w:val="20"/>
        </w:rPr>
        <w:t>ducent ma inne rodzaje profilu)</w:t>
      </w:r>
    </w:p>
    <w:p w14:paraId="0943D8D3" w14:textId="77777777" w:rsidR="00E72478" w:rsidRDefault="00E72478" w:rsidP="00E72478">
      <w:pPr>
        <w:spacing w:line="360" w:lineRule="auto"/>
        <w:jc w:val="both"/>
      </w:pPr>
    </w:p>
    <w:p w14:paraId="0AE1CACE" w14:textId="77777777" w:rsidR="00E72478" w:rsidRPr="00532BE5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BE5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132E0480" w14:textId="77777777" w:rsidR="00E72478" w:rsidRPr="00532BE5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32BE5">
        <w:rPr>
          <w:rFonts w:ascii="Times New Roman" w:hAnsi="Times New Roman" w:cs="Times New Roman"/>
          <w:sz w:val="20"/>
        </w:rPr>
        <w:t>Ze względu na rozbieżność w dokumentacji projektowej proszę o informację jaką ścianę należy wycenić pomiędzy pomieszczeniami 132 i 133. Na rys, A.03 ściana oznaczona jako ŚW4 natomiast na rzucie parteru proj. A.01 widnieje opis ŚW10.</w:t>
      </w:r>
    </w:p>
    <w:p w14:paraId="676F56CC" w14:textId="77777777" w:rsidR="00E72478" w:rsidRPr="00532BE5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32BE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3561C812" w14:textId="77777777" w:rsidR="00E72478" w:rsidRPr="00532BE5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32BE5">
        <w:rPr>
          <w:rFonts w:ascii="Times New Roman" w:hAnsi="Times New Roman" w:cs="Times New Roman"/>
          <w:bCs/>
          <w:iCs/>
          <w:sz w:val="20"/>
          <w:szCs w:val="20"/>
        </w:rPr>
        <w:t>Ściana pomiędzy pomieszczeniami 132 a 133 to ściana ŚW-8 – zgodnie z rysunkiem A.03, legendą i kolorystyką.</w:t>
      </w:r>
    </w:p>
    <w:p w14:paraId="03452CF7" w14:textId="77777777" w:rsidR="00E72478" w:rsidRPr="00532BE5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32BE5">
        <w:rPr>
          <w:rFonts w:ascii="Times New Roman" w:hAnsi="Times New Roman" w:cs="Times New Roman"/>
          <w:bCs/>
          <w:iCs/>
          <w:sz w:val="20"/>
          <w:szCs w:val="20"/>
        </w:rPr>
        <w:t>Ściana pomiędzy pomieszczeniem 128 a 133 i 132 to ściana ŚW-10. Błąd literowy, skorygowany rysunek A.03</w:t>
      </w:r>
    </w:p>
    <w:p w14:paraId="0FDAABB7" w14:textId="77777777" w:rsidR="00E72478" w:rsidRPr="00532BE5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BE5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52FA56DC" w14:textId="77777777" w:rsidR="00E72478" w:rsidRPr="00532BE5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32BE5">
        <w:rPr>
          <w:rFonts w:ascii="Times New Roman" w:hAnsi="Times New Roman" w:cs="Times New Roman"/>
          <w:sz w:val="20"/>
        </w:rPr>
        <w:t>Brak opisu ściany pomiędzy pomieszczeniami 127 i 128. Czy ściana ma być wyceniona jako ŚW10 ?</w:t>
      </w:r>
    </w:p>
    <w:p w14:paraId="68E31C6C" w14:textId="77777777" w:rsidR="00E72478" w:rsidRPr="00532BE5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32BE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6BC647A7" w14:textId="77777777" w:rsidR="00E72478" w:rsidRPr="00532BE5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32BE5">
        <w:rPr>
          <w:rFonts w:ascii="Times New Roman" w:hAnsi="Times New Roman" w:cs="Times New Roman"/>
          <w:bCs/>
          <w:iCs/>
          <w:sz w:val="20"/>
          <w:szCs w:val="20"/>
        </w:rPr>
        <w:t>Tak to jest ściana ŚW-11 – dodano i skorygowany rysunek A.03</w:t>
      </w:r>
    </w:p>
    <w:p w14:paraId="30B7CB81" w14:textId="77777777" w:rsidR="00E72478" w:rsidRPr="00A054B0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4B0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1606D4D4" w14:textId="77777777" w:rsidR="00E72478" w:rsidRPr="00A054B0" w:rsidRDefault="00E72478" w:rsidP="00E72478">
      <w:pPr>
        <w:spacing w:line="360" w:lineRule="auto"/>
        <w:jc w:val="both"/>
      </w:pPr>
      <w:r w:rsidRPr="00A054B0">
        <w:rPr>
          <w:rFonts w:ascii="Times New Roman" w:hAnsi="Times New Roman" w:cs="Times New Roman"/>
          <w:sz w:val="20"/>
        </w:rPr>
        <w:t>Proszę o informację czy ściany przesuwne wchodzą w zakres przedmiotu zamówienia. Jeśli tak - proszę o uzupełnienie dokumentacji projektowej i przedmiarów w tym zakresie</w:t>
      </w:r>
      <w:r w:rsidRPr="00A054B0">
        <w:t>.</w:t>
      </w:r>
    </w:p>
    <w:p w14:paraId="1F1F8F00" w14:textId="77777777" w:rsidR="00E72478" w:rsidRPr="00A054B0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054B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18BDBF81" w14:textId="77777777" w:rsidR="00E72478" w:rsidRDefault="00E72478" w:rsidP="00E724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F48E3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Ściany przesuwne systemowe były przedstawione jako rozwiązanie koncepcyjne - nie realizowane na tym etapie budowy</w:t>
      </w:r>
    </w:p>
    <w:p w14:paraId="42687CCC" w14:textId="77777777" w:rsidR="00E72478" w:rsidRPr="003A1FF7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FF7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3D887C25" w14:textId="77777777" w:rsidR="00E72478" w:rsidRPr="003A1FF7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3A1FF7">
        <w:rPr>
          <w:rFonts w:ascii="Times New Roman" w:hAnsi="Times New Roman" w:cs="Times New Roman"/>
          <w:sz w:val="20"/>
        </w:rPr>
        <w:t>Proszę o wskazanie w którym miejscu jest ściana ŚW9 ogniowo-wodna.</w:t>
      </w:r>
    </w:p>
    <w:p w14:paraId="380F6FB5" w14:textId="77777777" w:rsidR="00E72478" w:rsidRPr="003A1FF7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A1FF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433D4B8B" w14:textId="77777777" w:rsidR="00E72478" w:rsidRPr="003A1FF7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A1FF7">
        <w:rPr>
          <w:rFonts w:ascii="Times New Roman" w:hAnsi="Times New Roman" w:cs="Times New Roman"/>
          <w:bCs/>
          <w:iCs/>
          <w:sz w:val="20"/>
          <w:szCs w:val="20"/>
        </w:rPr>
        <w:t>Między pomieszczeniem 128 a 133 i 132. Błąd literowy, skorygowany rysunek A.03</w:t>
      </w:r>
    </w:p>
    <w:p w14:paraId="2187F6B4" w14:textId="77777777" w:rsidR="00E72478" w:rsidRPr="003A1FF7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FF7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78101DBF" w14:textId="77777777" w:rsidR="00E72478" w:rsidRPr="003A1FF7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3A1FF7">
        <w:rPr>
          <w:rFonts w:ascii="Times New Roman" w:hAnsi="Times New Roman" w:cs="Times New Roman"/>
          <w:sz w:val="20"/>
        </w:rPr>
        <w:t>W nawiązaniu do przeprowadzonej wizji prosimy o uzupełnienie dokumentacji o inwentaryzację budynków przyległych wraz ze wskazaniem jakie elementy i w jakim zakresie mają zostać wykonane.</w:t>
      </w:r>
    </w:p>
    <w:p w14:paraId="1D5217BC" w14:textId="77777777" w:rsidR="00E72478" w:rsidRPr="003A1FF7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A1FF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716537C6" w14:textId="77777777" w:rsidR="00E72478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A1FF7">
        <w:rPr>
          <w:rFonts w:ascii="Times New Roman" w:hAnsi="Times New Roman" w:cs="Times New Roman"/>
          <w:bCs/>
          <w:iCs/>
          <w:sz w:val="20"/>
          <w:szCs w:val="20"/>
        </w:rPr>
        <w:t>Inwentaryzacja obiektów przyległych nie była przedmiotem dokumentacji projektowej – Zamawiający nie posiada takowej. Jedynym elementem dodatkowym jest remont pozostałej części połaci dachowej</w:t>
      </w:r>
      <w:r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531994C6" w14:textId="77777777" w:rsidR="00E72478" w:rsidRDefault="00E72478" w:rsidP="00E72478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br w:type="page"/>
      </w:r>
    </w:p>
    <w:p w14:paraId="176D54DC" w14:textId="77777777" w:rsidR="00E72478" w:rsidRPr="00FF299A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585D4919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sz w:val="20"/>
          <w:szCs w:val="20"/>
        </w:rPr>
        <w:t>Proszę o potwierdzenie, ze istniejące posadzki należy rozebrać zgodnie z założeniem projektu rys. nr 3.2 do warstwy podbudowy (tj. chudego betonu). Nowoprojektowane posadzki należy wykonać od izolacji przeciwwilgociowej z 2 warstw papy. Istniejący chudy beton zdaniem Zamawiającego/Projektanta nie wymaga wykonania warstwy wyrównawczej pod izolację. Wykonanie ewentualnych prac wyrównawczych będzie rozliczone jako prace dodatkowe na etapie realizacji.</w:t>
      </w:r>
    </w:p>
    <w:p w14:paraId="0DCA215F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F299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1E6EF276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F299A">
        <w:rPr>
          <w:rFonts w:ascii="Times New Roman" w:hAnsi="Times New Roman" w:cs="Times New Roman"/>
          <w:sz w:val="20"/>
          <w:szCs w:val="20"/>
        </w:rPr>
        <w:t>Wykonać zgodnie z projektem.</w:t>
      </w:r>
    </w:p>
    <w:p w14:paraId="21584E25" w14:textId="77777777" w:rsidR="00E72478" w:rsidRPr="00FF299A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53BA9A89" w14:textId="77777777" w:rsidR="00E72478" w:rsidRPr="00FF299A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sz w:val="20"/>
          <w:szCs w:val="20"/>
        </w:rPr>
        <w:t>Mając na uwadze że budynek był budowany w latach wcześniejszych co mogło przełożyć się na duże odchylenia w płaszczyźnie poziomej i pionowej konstrukcji ścian zewnętrznych, a według założeń projektowych elewacje z płyt warstwowych należy bezpośrednio mocować do istniejącej konstrukcji stalowej co może być niemożliwe z uwagi na ewentualne krzywizny. W związku z powyższym proszę o potwierdzenie, że w przypadku konieczności wykonania pod konstrukcji w celu wyprostowania ścian, koszty tych prac będą rozliczane jako prace dodatkowe na etapie realizacji inwestycji.</w:t>
      </w:r>
    </w:p>
    <w:p w14:paraId="38C76358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F299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543AFE2F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F299A">
        <w:rPr>
          <w:rFonts w:ascii="Times New Roman" w:hAnsi="Times New Roman" w:cs="Times New Roman"/>
          <w:sz w:val="20"/>
          <w:szCs w:val="20"/>
        </w:rPr>
        <w:t>Wykonanie dodatkowej podkonstrukcji w momencie, kiedy po odkryciu okaże się że występują krzywizny - będą rozliczane jako prace dodatkowe.</w:t>
      </w:r>
    </w:p>
    <w:p w14:paraId="76363B65" w14:textId="77777777" w:rsidR="00E72478" w:rsidRPr="00FF299A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1991883B" w14:textId="77777777" w:rsidR="00E72478" w:rsidRPr="00FF299A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sz w:val="20"/>
          <w:szCs w:val="20"/>
        </w:rPr>
        <w:t>Z związku z tym, że nowy wygląd elewacji wprowadza nowe otwory okienne i drzwiowe, a istniejące nie pokrywają się w stu procentach z projektowanymi, prosimy o wprowadzenie rozwiązań projektowych mających na celu przygotowanie odpowiednich wymianów, belek nadprożowych itp. pod okna, przeszklenia i drzwi oraz w miejscach po likwidacji istniejących otworach.</w:t>
      </w:r>
    </w:p>
    <w:p w14:paraId="7F2400B1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F299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233B8E86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F299A">
        <w:rPr>
          <w:rFonts w:ascii="Times New Roman" w:hAnsi="Times New Roman" w:cs="Times New Roman"/>
          <w:sz w:val="20"/>
          <w:szCs w:val="20"/>
        </w:rPr>
        <w:t>W konstrukcji ścian zewnętrznych z płyt warstwowych nie występują nadproża.</w:t>
      </w:r>
    </w:p>
    <w:p w14:paraId="3ED766D9" w14:textId="77777777" w:rsidR="00E72478" w:rsidRPr="00FF299A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68916733" w14:textId="77777777" w:rsidR="00E72478" w:rsidRPr="00FF299A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299A">
        <w:rPr>
          <w:rFonts w:ascii="Times New Roman" w:hAnsi="Times New Roman" w:cs="Times New Roman"/>
          <w:sz w:val="20"/>
          <w:szCs w:val="20"/>
        </w:rPr>
        <w:t>Proszę o przygotowanie odpowiednich rozwiązań projektowych które pozwolą na montaż ścian systemowych przesuwnych (w pom. 125 i 124). Z założenia ścianki te montowane są do stropów żelbetowych, które nie występują na tym budynku.</w:t>
      </w:r>
    </w:p>
    <w:p w14:paraId="2D30FD99" w14:textId="77777777" w:rsidR="00E72478" w:rsidRPr="00FF299A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F299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4B7DA9E7" w14:textId="77777777" w:rsidR="00E72478" w:rsidRDefault="00E72478" w:rsidP="00E724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FF299A">
        <w:rPr>
          <w:rFonts w:ascii="Times New Roman" w:hAnsi="Times New Roman" w:cs="Times New Roman"/>
          <w:sz w:val="20"/>
          <w:shd w:val="clear" w:color="auto" w:fill="FFFFFF"/>
        </w:rPr>
        <w:t>Ściany przesuwne systemowe były przedstawione jako rozwiązanie koncepcyjne - nie realizowane na tym etapie budowy.</w:t>
      </w:r>
    </w:p>
    <w:p w14:paraId="2EEBDC29" w14:textId="77777777" w:rsidR="00E72478" w:rsidRDefault="00E72478" w:rsidP="00E72478">
      <w:pPr>
        <w:rPr>
          <w:rFonts w:ascii="Times New Roman" w:hAnsi="Times New Roman" w:cs="Times New Roman"/>
          <w:sz w:val="20"/>
          <w:shd w:val="clear" w:color="auto" w:fill="FFFFFF"/>
        </w:rPr>
      </w:pPr>
      <w:r>
        <w:rPr>
          <w:rFonts w:ascii="Times New Roman" w:hAnsi="Times New Roman" w:cs="Times New Roman"/>
          <w:sz w:val="20"/>
          <w:shd w:val="clear" w:color="auto" w:fill="FFFFFF"/>
        </w:rPr>
        <w:br w:type="page"/>
      </w:r>
    </w:p>
    <w:p w14:paraId="2969D12F" w14:textId="77777777" w:rsidR="00E72478" w:rsidRPr="003A1FF7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A1FF7">
        <w:rPr>
          <w:rFonts w:ascii="Times New Roman" w:hAnsi="Times New Roman" w:cs="Times New Roman"/>
          <w:b/>
          <w:bCs/>
          <w:iCs/>
          <w:sz w:val="20"/>
          <w:szCs w:val="20"/>
        </w:rPr>
        <w:t>Treść pytania:</w:t>
      </w:r>
    </w:p>
    <w:p w14:paraId="5B8ACC11" w14:textId="77777777" w:rsidR="00E72478" w:rsidRPr="003A1FF7" w:rsidRDefault="00E72478" w:rsidP="00E72478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3A1FF7">
        <w:rPr>
          <w:rFonts w:ascii="Times New Roman" w:hAnsi="Times New Roman" w:cs="Times New Roman"/>
          <w:sz w:val="20"/>
        </w:rPr>
        <w:t>Z uwagi na braki w dokumentacji i rozbieżności oraz nietypowe rozwiązania zwracamy się z prośbą o przesunięcie terminu składania ofert min. na 03.10.2022 r., co pozwoli na przygotowanie rzetelnej wyceny Zamówienia.</w:t>
      </w:r>
    </w:p>
    <w:p w14:paraId="76C399C4" w14:textId="77777777" w:rsidR="00E72478" w:rsidRPr="003A1FF7" w:rsidRDefault="00E72478" w:rsidP="00E7247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A1FF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Odpowiedź: </w:t>
      </w:r>
    </w:p>
    <w:p w14:paraId="48EEDC21" w14:textId="77777777" w:rsidR="00E72478" w:rsidRDefault="00E72478" w:rsidP="00E72478">
      <w:pPr>
        <w:spacing w:line="36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Zamawiający przedłuża termin składania ofert do dnia 26.09.2022 r. godz. 10:00.</w:t>
      </w:r>
    </w:p>
    <w:p w14:paraId="49F875A7" w14:textId="77777777" w:rsidR="00777F9D" w:rsidRPr="002304E5" w:rsidRDefault="00777F9D" w:rsidP="00777F9D">
      <w:pPr>
        <w:spacing w:before="1680" w:after="360" w:line="264" w:lineRule="auto"/>
        <w:ind w:left="567" w:firstLine="5387"/>
        <w:jc w:val="center"/>
        <w:rPr>
          <w:rFonts w:ascii="Times New Roman" w:hAnsi="Times New Roman" w:cs="Times New Roman"/>
          <w:color w:val="2E74B5" w:themeColor="accent1" w:themeShade="BF"/>
        </w:rPr>
      </w:pPr>
      <w:bookmarkStart w:id="0" w:name="_GoBack"/>
      <w:bookmarkEnd w:id="0"/>
      <w:r w:rsidRPr="002304E5">
        <w:rPr>
          <w:rFonts w:ascii="Times New Roman" w:hAnsi="Times New Roman" w:cs="Times New Roman"/>
          <w:color w:val="2E74B5" w:themeColor="accent1" w:themeShade="BF"/>
        </w:rPr>
        <w:t>W oryginale podpis:</w:t>
      </w:r>
    </w:p>
    <w:p w14:paraId="10F96085" w14:textId="66AB51F9" w:rsidR="00777F9D" w:rsidRPr="00777F9D" w:rsidRDefault="00777F9D" w:rsidP="00777F9D">
      <w:pPr>
        <w:spacing w:before="240" w:after="600" w:line="264" w:lineRule="auto"/>
        <w:ind w:left="567" w:right="-2" w:firstLine="4962"/>
        <w:jc w:val="right"/>
        <w:rPr>
          <w:rFonts w:ascii="Times New Roman" w:hAnsi="Times New Roman" w:cs="Times New Roman"/>
          <w:color w:val="2E74B5" w:themeColor="accent1" w:themeShade="BF"/>
        </w:rPr>
      </w:pPr>
      <w:r w:rsidRPr="002304E5">
        <w:rPr>
          <w:rFonts w:ascii="Times New Roman" w:hAnsi="Times New Roman" w:cs="Times New Roman"/>
          <w:color w:val="2E74B5" w:themeColor="accent1" w:themeShade="BF"/>
        </w:rPr>
        <w:t>Dyrektor Word – Janusz Freitag</w:t>
      </w:r>
    </w:p>
    <w:sectPr w:rsidR="00777F9D" w:rsidRPr="00777F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6BE0F" w14:textId="77777777" w:rsidR="0037771F" w:rsidRDefault="0037771F" w:rsidP="00A575C5">
      <w:pPr>
        <w:spacing w:after="0" w:line="240" w:lineRule="auto"/>
      </w:pPr>
      <w:r>
        <w:separator/>
      </w:r>
    </w:p>
  </w:endnote>
  <w:endnote w:type="continuationSeparator" w:id="0">
    <w:p w14:paraId="037D9749" w14:textId="77777777" w:rsidR="0037771F" w:rsidRDefault="0037771F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CE94A" w14:textId="77777777" w:rsidR="00B53034" w:rsidRDefault="00B530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0804" w14:textId="77777777" w:rsidR="00B53034" w:rsidRDefault="00B530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EE5EF" w14:textId="77777777" w:rsidR="00B53034" w:rsidRDefault="00B530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CDBF2" w14:textId="77777777" w:rsidR="0037771F" w:rsidRDefault="0037771F" w:rsidP="00A575C5">
      <w:pPr>
        <w:spacing w:after="0" w:line="240" w:lineRule="auto"/>
      </w:pPr>
      <w:r>
        <w:separator/>
      </w:r>
    </w:p>
  </w:footnote>
  <w:footnote w:type="continuationSeparator" w:id="0">
    <w:p w14:paraId="0AF55196" w14:textId="77777777" w:rsidR="0037771F" w:rsidRDefault="0037771F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227FD" w14:textId="77777777" w:rsidR="00B53034" w:rsidRDefault="00B530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E8A471F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8.</w:t>
    </w:r>
    <w:r w:rsidR="00B5303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23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01EC" w14:textId="77777777" w:rsidR="00B53034" w:rsidRDefault="00B53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35081"/>
    <w:multiLevelType w:val="hybridMultilevel"/>
    <w:tmpl w:val="7C9C01E6"/>
    <w:lvl w:ilvl="0" w:tplc="7B0A8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1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83DB5"/>
    <w:rsid w:val="000972DF"/>
    <w:rsid w:val="000A4464"/>
    <w:rsid w:val="000D1307"/>
    <w:rsid w:val="000F643F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2F48E3"/>
    <w:rsid w:val="0030670C"/>
    <w:rsid w:val="00317940"/>
    <w:rsid w:val="003319B0"/>
    <w:rsid w:val="003426F7"/>
    <w:rsid w:val="00345193"/>
    <w:rsid w:val="00374A3D"/>
    <w:rsid w:val="0037771F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4F6AF0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5F7A1A"/>
    <w:rsid w:val="0061618B"/>
    <w:rsid w:val="006354D7"/>
    <w:rsid w:val="00636C70"/>
    <w:rsid w:val="00656766"/>
    <w:rsid w:val="006718AC"/>
    <w:rsid w:val="00677D7B"/>
    <w:rsid w:val="006D5B1B"/>
    <w:rsid w:val="006E50F4"/>
    <w:rsid w:val="006F6FDA"/>
    <w:rsid w:val="00713240"/>
    <w:rsid w:val="007354DA"/>
    <w:rsid w:val="00777DFC"/>
    <w:rsid w:val="00777F9D"/>
    <w:rsid w:val="007A49F4"/>
    <w:rsid w:val="007A6C3A"/>
    <w:rsid w:val="007C6269"/>
    <w:rsid w:val="007E497A"/>
    <w:rsid w:val="008530E7"/>
    <w:rsid w:val="008554EC"/>
    <w:rsid w:val="0085764D"/>
    <w:rsid w:val="00876A0D"/>
    <w:rsid w:val="00896747"/>
    <w:rsid w:val="008A08AB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054B0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3034"/>
    <w:rsid w:val="00B5417B"/>
    <w:rsid w:val="00B62737"/>
    <w:rsid w:val="00B8059F"/>
    <w:rsid w:val="00B87887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D2F80"/>
    <w:rsid w:val="00CF1649"/>
    <w:rsid w:val="00CF6264"/>
    <w:rsid w:val="00D029B1"/>
    <w:rsid w:val="00D13EB5"/>
    <w:rsid w:val="00D23E9F"/>
    <w:rsid w:val="00D51EAE"/>
    <w:rsid w:val="00D70FE4"/>
    <w:rsid w:val="00D96658"/>
    <w:rsid w:val="00DC0F1E"/>
    <w:rsid w:val="00DD76AB"/>
    <w:rsid w:val="00DF3A29"/>
    <w:rsid w:val="00E00F9C"/>
    <w:rsid w:val="00E3444C"/>
    <w:rsid w:val="00E35708"/>
    <w:rsid w:val="00E46264"/>
    <w:rsid w:val="00E6667A"/>
    <w:rsid w:val="00E72478"/>
    <w:rsid w:val="00E909D1"/>
    <w:rsid w:val="00EC2C4C"/>
    <w:rsid w:val="00EF1A3B"/>
    <w:rsid w:val="00EF1DF4"/>
    <w:rsid w:val="00F02AE1"/>
    <w:rsid w:val="00F27F14"/>
    <w:rsid w:val="00F47CD2"/>
    <w:rsid w:val="00F81D0E"/>
    <w:rsid w:val="00FA5FC6"/>
    <w:rsid w:val="00FA7B92"/>
    <w:rsid w:val="00FC0B9B"/>
    <w:rsid w:val="00FE0FBE"/>
    <w:rsid w:val="00FF299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5B45-EC8A-49B7-B7AA-4D169FAD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2340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14</cp:revision>
  <cp:lastPrinted>2022-09-15T06:07:00Z</cp:lastPrinted>
  <dcterms:created xsi:type="dcterms:W3CDTF">2022-09-15T17:35:00Z</dcterms:created>
  <dcterms:modified xsi:type="dcterms:W3CDTF">2022-09-20T12:22:00Z</dcterms:modified>
</cp:coreProperties>
</file>