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5345AD64" w:rsidR="002906F1" w:rsidRPr="00726C34" w:rsidRDefault="00072D29" w:rsidP="00CB4076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5D0C79">
        <w:rPr>
          <w:sz w:val="20"/>
          <w:szCs w:val="20"/>
        </w:rPr>
        <w:t>1</w:t>
      </w:r>
      <w:r w:rsidR="009C561F">
        <w:rPr>
          <w:sz w:val="20"/>
          <w:szCs w:val="20"/>
        </w:rPr>
        <w:t>7</w:t>
      </w:r>
      <w:r w:rsidR="005D0C79">
        <w:rPr>
          <w:sz w:val="20"/>
          <w:szCs w:val="20"/>
        </w:rPr>
        <w:t>.08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50193D1E" w:rsidR="00726C34" w:rsidRPr="00CB4076" w:rsidRDefault="00640178" w:rsidP="00CB4076">
      <w:pPr>
        <w:rPr>
          <w:sz w:val="16"/>
          <w:szCs w:val="16"/>
        </w:rPr>
      </w:pPr>
      <w:r w:rsidRPr="006E6763">
        <w:rPr>
          <w:b/>
          <w:sz w:val="16"/>
          <w:szCs w:val="16"/>
        </w:rPr>
        <w:t>AT-ZP.26</w:t>
      </w:r>
      <w:r>
        <w:rPr>
          <w:b/>
          <w:sz w:val="16"/>
          <w:szCs w:val="16"/>
        </w:rPr>
        <w:t>2.15.</w:t>
      </w:r>
      <w:r w:rsidR="005D0C79">
        <w:rPr>
          <w:b/>
          <w:sz w:val="16"/>
          <w:szCs w:val="16"/>
        </w:rPr>
        <w:t>96</w:t>
      </w:r>
      <w:r w:rsidRPr="006E6763">
        <w:rPr>
          <w:b/>
          <w:sz w:val="16"/>
          <w:szCs w:val="16"/>
        </w:rPr>
        <w:t>.2021.ŁŻ</w:t>
      </w:r>
    </w:p>
    <w:p w14:paraId="77FB5ED0" w14:textId="705909D5" w:rsidR="002906F1" w:rsidRPr="00EC22B7" w:rsidRDefault="002906F1" w:rsidP="005D0C79">
      <w:pPr>
        <w:spacing w:before="720" w:after="360"/>
        <w:jc w:val="center"/>
        <w:rPr>
          <w:b/>
          <w:spacing w:val="20"/>
        </w:rPr>
      </w:pPr>
      <w:r w:rsidRPr="00EC22B7">
        <w:rPr>
          <w:b/>
          <w:spacing w:val="20"/>
        </w:rPr>
        <w:t xml:space="preserve">Informacja </w:t>
      </w:r>
      <w:r w:rsidR="00325EC1">
        <w:rPr>
          <w:b/>
          <w:spacing w:val="20"/>
        </w:rPr>
        <w:t>o wyborze oferty najkorzystn</w:t>
      </w:r>
      <w:r w:rsidR="005D0C79">
        <w:rPr>
          <w:b/>
          <w:spacing w:val="20"/>
        </w:rPr>
        <w:t>iejszej</w:t>
      </w:r>
      <w:r w:rsidRPr="00EC22B7">
        <w:rPr>
          <w:b/>
          <w:spacing w:val="20"/>
        </w:rPr>
        <w:t xml:space="preserve"> </w:t>
      </w:r>
    </w:p>
    <w:p w14:paraId="48799AEC" w14:textId="6157C1FA" w:rsidR="00EC22B7" w:rsidRPr="00EC22B7" w:rsidRDefault="005D0C79" w:rsidP="005D0C79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5D0C79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u w:val="single"/>
          <w:lang w:eastAsia="en-US" w:bidi="ar-SA"/>
        </w:rPr>
        <w:t>D</w:t>
      </w:r>
      <w:r w:rsidR="00EC22B7" w:rsidRPr="005D0C79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u w:val="single"/>
          <w:lang w:eastAsia="en-US" w:bidi="ar-SA"/>
        </w:rPr>
        <w:t>ot</w:t>
      </w:r>
      <w:r w:rsidRPr="005D0C79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u w:val="single"/>
          <w:lang w:eastAsia="en-US" w:bidi="ar-SA"/>
        </w:rPr>
        <w:t>yczy:</w:t>
      </w:r>
      <w:r w:rsidR="00EC22B7"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postępowania o udzielenie zamówienia publicznego pn</w:t>
      </w:r>
      <w:bookmarkStart w:id="0" w:name="_Hlk516218907"/>
      <w:r w:rsidR="00CB4076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.: </w:t>
      </w:r>
      <w:r w:rsidR="00640178" w:rsidRPr="004376C5">
        <w:rPr>
          <w:rFonts w:ascii="Times New Roman" w:hAnsi="Times New Roman" w:cs="Times New Roman"/>
        </w:rPr>
        <w:t>„Dostawa pojazdów egzaminacyjnych w zakresie kategorii B prawa jazdy dla Wojewódzkich Ośrodków Ruchu Drogowego w</w:t>
      </w:r>
      <w:r>
        <w:rPr>
          <w:rFonts w:ascii="Times New Roman" w:hAnsi="Times New Roman" w:cs="Times New Roman"/>
        </w:rPr>
        <w:t> </w:t>
      </w:r>
      <w:r w:rsidR="00640178" w:rsidRPr="004376C5">
        <w:rPr>
          <w:rFonts w:ascii="Times New Roman" w:hAnsi="Times New Roman" w:cs="Times New Roman"/>
        </w:rPr>
        <w:t>Katowicach, Częstochowie i</w:t>
      </w:r>
      <w:r w:rsidR="00640178">
        <w:rPr>
          <w:rFonts w:ascii="Times New Roman" w:hAnsi="Times New Roman" w:cs="Times New Roman"/>
        </w:rPr>
        <w:t> </w:t>
      </w:r>
      <w:r w:rsidR="00640178" w:rsidRPr="004376C5">
        <w:rPr>
          <w:rFonts w:ascii="Times New Roman" w:hAnsi="Times New Roman" w:cs="Times New Roman"/>
        </w:rPr>
        <w:t>Bielsku Białej”</w:t>
      </w:r>
      <w:r w:rsidR="001D026D">
        <w:rPr>
          <w:rFonts w:ascii="Times New Roman" w:hAnsi="Times New Roman" w:cs="Times New Roman"/>
        </w:rPr>
        <w:t>.</w:t>
      </w:r>
    </w:p>
    <w:bookmarkEnd w:id="0"/>
    <w:p w14:paraId="38E57C5B" w14:textId="6CBDB863" w:rsidR="00EC22B7" w:rsidRPr="001D026D" w:rsidRDefault="001D026D" w:rsidP="00E96BC0">
      <w:pPr>
        <w:pStyle w:val="WW-Tekstpodstawowy3"/>
        <w:numPr>
          <w:ilvl w:val="0"/>
          <w:numId w:val="2"/>
        </w:numPr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Na podstawie </w:t>
      </w:r>
      <w:r w:rsidR="00EC22B7"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art. 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53</w:t>
      </w:r>
      <w:r w:rsidR="00EC22B7"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ust.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1 i 2 w związku z art. 239</w:t>
      </w:r>
      <w:r w:rsidR="00EC22B7"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ustawy z 11 września 2019 r. Prawo zamówień publicznych (Dz. U. z 2021 r., 1129 ze</w:t>
      </w:r>
      <w:r w:rsidR="00EC22B7"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="00EC22B7"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zm.), Zamawiający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informuje, że najkorzystniejszą ofertę w</w:t>
      </w:r>
      <w:r w:rsidR="00207898"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przedmiotowym postępowaniu złożyła firma: </w:t>
      </w:r>
      <w:r w:rsidRPr="001D026D">
        <w:rPr>
          <w:rFonts w:ascii="Times New Roman" w:hAnsi="Times New Roman" w:cs="Times New Roman"/>
          <w:b w:val="0"/>
          <w:i w:val="0"/>
          <w:sz w:val="20"/>
          <w:szCs w:val="20"/>
        </w:rPr>
        <w:t>Toyota Ja-</w:t>
      </w:r>
      <w:proofErr w:type="spellStart"/>
      <w:r w:rsidRPr="001D026D">
        <w:rPr>
          <w:rFonts w:ascii="Times New Roman" w:hAnsi="Times New Roman" w:cs="Times New Roman"/>
          <w:b w:val="0"/>
          <w:i w:val="0"/>
          <w:sz w:val="20"/>
          <w:szCs w:val="20"/>
        </w:rPr>
        <w:t>Now</w:t>
      </w:r>
      <w:proofErr w:type="spellEnd"/>
      <w:r w:rsidRPr="001D026D">
        <w:rPr>
          <w:rFonts w:ascii="Times New Roman" w:hAnsi="Times New Roman" w:cs="Times New Roman"/>
          <w:b w:val="0"/>
          <w:i w:val="0"/>
          <w:sz w:val="20"/>
          <w:szCs w:val="20"/>
        </w:rPr>
        <w:t>-</w:t>
      </w:r>
      <w:proofErr w:type="spellStart"/>
      <w:r w:rsidRPr="001D026D">
        <w:rPr>
          <w:rFonts w:ascii="Times New Roman" w:hAnsi="Times New Roman" w:cs="Times New Roman"/>
          <w:b w:val="0"/>
          <w:i w:val="0"/>
          <w:sz w:val="20"/>
          <w:szCs w:val="20"/>
        </w:rPr>
        <w:t>An</w:t>
      </w:r>
      <w:proofErr w:type="spellEnd"/>
      <w:r w:rsidRPr="001D026D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="00E96BC0">
        <w:rPr>
          <w:rFonts w:ascii="Times New Roman" w:hAnsi="Times New Roman" w:cs="Times New Roman"/>
          <w:b w:val="0"/>
          <w:i w:val="0"/>
          <w:sz w:val="20"/>
          <w:szCs w:val="20"/>
        </w:rPr>
        <w:t>Sp</w:t>
      </w:r>
      <w:r w:rsidRPr="001D026D">
        <w:rPr>
          <w:rFonts w:ascii="Times New Roman" w:hAnsi="Times New Roman" w:cs="Times New Roman"/>
          <w:b w:val="0"/>
          <w:i w:val="0"/>
          <w:sz w:val="20"/>
          <w:szCs w:val="20"/>
        </w:rPr>
        <w:t>. z o.o. z siedzibą z Zabrzu (41-800) przy ul. Knurowskiej 8.</w:t>
      </w:r>
    </w:p>
    <w:p w14:paraId="7171F3EF" w14:textId="7960F8BF" w:rsidR="00185A9B" w:rsidRPr="001C2382" w:rsidRDefault="001C2382" w:rsidP="00207898">
      <w:pPr>
        <w:pStyle w:val="Nagwek5"/>
        <w:shd w:val="clear" w:color="auto" w:fill="FFFFFF"/>
        <w:spacing w:before="120" w:beforeAutospacing="0" w:after="600" w:afterAutospacing="0" w:line="360" w:lineRule="auto"/>
        <w:ind w:left="720"/>
        <w:jc w:val="both"/>
        <w:rPr>
          <w:rFonts w:eastAsia="Tahoma"/>
          <w:b w:val="0"/>
          <w:kern w:val="3"/>
          <w:lang w:eastAsia="zh-CN" w:bidi="hi-IN"/>
        </w:rPr>
      </w:pPr>
      <w:r w:rsidRPr="001C2382">
        <w:rPr>
          <w:rFonts w:eastAsia="Tahoma"/>
          <w:b w:val="0"/>
          <w:kern w:val="3"/>
          <w:lang w:eastAsia="zh-CN" w:bidi="hi-IN"/>
        </w:rPr>
        <w:t>Poniżej Zamawiający przekazuje nazwy firm i siedziby Wykonawców, którzy złożyli oferty wraz z</w:t>
      </w:r>
      <w:r w:rsidR="00E96BC0">
        <w:rPr>
          <w:rFonts w:eastAsia="Tahoma"/>
          <w:b w:val="0"/>
          <w:kern w:val="3"/>
          <w:lang w:eastAsia="zh-CN" w:bidi="hi-IN"/>
        </w:rPr>
        <w:t> </w:t>
      </w:r>
      <w:r w:rsidRPr="001C2382">
        <w:rPr>
          <w:rFonts w:eastAsia="Tahoma"/>
          <w:b w:val="0"/>
          <w:kern w:val="3"/>
          <w:lang w:eastAsia="zh-CN" w:bidi="hi-IN"/>
        </w:rPr>
        <w:t>punktacją przyznaną ofertom</w:t>
      </w:r>
      <w:r w:rsidR="007A7340">
        <w:rPr>
          <w:rFonts w:eastAsia="Tahoma"/>
          <w:b w:val="0"/>
          <w:kern w:val="3"/>
          <w:lang w:eastAsia="zh-CN" w:bidi="hi-IN"/>
        </w:rPr>
        <w:t xml:space="preserve"> w każdym kryterium i łączną punktację</w:t>
      </w:r>
      <w:r w:rsidRPr="001C2382">
        <w:rPr>
          <w:rFonts w:eastAsia="Tahoma"/>
          <w:b w:val="0"/>
          <w:kern w:val="3"/>
          <w:lang w:eastAsia="zh-CN" w:bidi="hi-IN"/>
        </w:rPr>
        <w:t>:</w:t>
      </w:r>
    </w:p>
    <w:tbl>
      <w:tblPr>
        <w:tblW w:w="8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175"/>
        <w:gridCol w:w="1220"/>
        <w:gridCol w:w="1220"/>
        <w:gridCol w:w="1220"/>
        <w:gridCol w:w="1220"/>
      </w:tblGrid>
      <w:tr w:rsidR="001D026D" w:rsidRPr="001D026D" w14:paraId="6F46D49B" w14:textId="77777777" w:rsidTr="00325EC1">
        <w:trPr>
          <w:trHeight w:val="288"/>
          <w:tblHeader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D47359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D026D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59F5AC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r w:rsidRPr="001D026D">
              <w:rPr>
                <w:color w:val="000000"/>
                <w:sz w:val="22"/>
                <w:szCs w:val="22"/>
              </w:rPr>
              <w:t>Nazwa i adres firmy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132A73E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r w:rsidRPr="001D026D">
              <w:rPr>
                <w:color w:val="000000"/>
                <w:sz w:val="22"/>
                <w:szCs w:val="22"/>
              </w:rPr>
              <w:t>P u n k t a c j a</w:t>
            </w:r>
          </w:p>
        </w:tc>
      </w:tr>
      <w:tr w:rsidR="001D026D" w:rsidRPr="001D026D" w14:paraId="703F67D6" w14:textId="77777777" w:rsidTr="001C2382">
        <w:trPr>
          <w:trHeight w:val="1620"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2B68" w14:textId="77777777" w:rsidR="001D026D" w:rsidRPr="001D026D" w:rsidRDefault="001D026D" w:rsidP="001D02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FA3E" w14:textId="77777777" w:rsidR="001D026D" w:rsidRPr="001D026D" w:rsidRDefault="001D026D" w:rsidP="001D02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14DE9D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r w:rsidRPr="001D026D">
              <w:rPr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ACE875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r w:rsidRPr="001D026D">
              <w:rPr>
                <w:color w:val="000000"/>
                <w:sz w:val="22"/>
                <w:szCs w:val="22"/>
              </w:rPr>
              <w:t>Termin dostawy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5E858E" w14:textId="77777777" w:rsidR="001D026D" w:rsidRPr="001D026D" w:rsidRDefault="001D026D" w:rsidP="001D026D">
            <w:pPr>
              <w:jc w:val="center"/>
              <w:rPr>
                <w:color w:val="000000"/>
                <w:sz w:val="20"/>
                <w:szCs w:val="20"/>
              </w:rPr>
            </w:pPr>
            <w:r w:rsidRPr="001D026D">
              <w:rPr>
                <w:color w:val="000000"/>
                <w:sz w:val="20"/>
                <w:szCs w:val="20"/>
              </w:rPr>
              <w:t>Gwarancja obejmująca wszelkie usterki mechaniczne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366EA5" w14:textId="77777777" w:rsidR="001D026D" w:rsidRPr="001D026D" w:rsidRDefault="001D026D" w:rsidP="001D02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026D">
              <w:rPr>
                <w:b/>
                <w:bCs/>
                <w:color w:val="000000"/>
                <w:sz w:val="22"/>
                <w:szCs w:val="22"/>
              </w:rPr>
              <w:t>Suma</w:t>
            </w:r>
          </w:p>
        </w:tc>
      </w:tr>
      <w:tr w:rsidR="001D026D" w:rsidRPr="001D026D" w14:paraId="0C54778E" w14:textId="77777777" w:rsidTr="001C2382">
        <w:trPr>
          <w:trHeight w:val="1380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7F69EA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r w:rsidRPr="001D02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0282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Przedsiębiorstwo Handlowe Maria Śliwka</w:t>
            </w:r>
            <w:r w:rsidRPr="001D026D">
              <w:rPr>
                <w:sz w:val="22"/>
                <w:szCs w:val="22"/>
              </w:rPr>
              <w:br/>
              <w:t>Adres firmy:</w:t>
            </w:r>
            <w:r w:rsidRPr="001D026D">
              <w:rPr>
                <w:sz w:val="22"/>
                <w:szCs w:val="22"/>
              </w:rPr>
              <w:br/>
              <w:t>Kościuszki 94</w:t>
            </w:r>
            <w:r w:rsidRPr="001D026D">
              <w:rPr>
                <w:sz w:val="22"/>
                <w:szCs w:val="22"/>
              </w:rPr>
              <w:br/>
              <w:t>40-519 Katowice, śląskie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2086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2B6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EBF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1CACE2D" w14:textId="77777777" w:rsidR="001D026D" w:rsidRPr="001D026D" w:rsidRDefault="001D026D" w:rsidP="001D02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026D">
              <w:rPr>
                <w:b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1D026D" w:rsidRPr="001D026D" w14:paraId="598576BB" w14:textId="77777777" w:rsidTr="001C2382">
        <w:trPr>
          <w:trHeight w:val="1656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7B48F2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r w:rsidRPr="001D02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34E5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MW MUCHAAUTO SPÓŁKA Z OGRANICZONĄ ODPOWIEDZIALNOŚCIĄ</w:t>
            </w:r>
            <w:r w:rsidRPr="001D026D">
              <w:rPr>
                <w:sz w:val="22"/>
                <w:szCs w:val="22"/>
              </w:rPr>
              <w:br/>
              <w:t>Adres firmy:</w:t>
            </w:r>
            <w:r w:rsidRPr="001D026D">
              <w:rPr>
                <w:sz w:val="22"/>
                <w:szCs w:val="22"/>
              </w:rPr>
              <w:br/>
              <w:t>Katowicka 59</w:t>
            </w:r>
            <w:r w:rsidRPr="001D026D">
              <w:rPr>
                <w:sz w:val="22"/>
                <w:szCs w:val="22"/>
              </w:rPr>
              <w:br/>
              <w:t>43-190 Mikołów, śląskie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0BE2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53,30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BD03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E2C0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AA9E3E" w14:textId="77777777" w:rsidR="001D026D" w:rsidRPr="001D026D" w:rsidRDefault="001D026D" w:rsidP="001D02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026D">
              <w:rPr>
                <w:b/>
                <w:bCs/>
                <w:color w:val="000000"/>
                <w:sz w:val="22"/>
                <w:szCs w:val="22"/>
              </w:rPr>
              <w:t>68,30</w:t>
            </w:r>
          </w:p>
        </w:tc>
      </w:tr>
      <w:tr w:rsidR="001D026D" w:rsidRPr="001D026D" w14:paraId="0C39EB56" w14:textId="77777777" w:rsidTr="001C2382">
        <w:trPr>
          <w:trHeight w:val="1224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028C556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r w:rsidRPr="001D026D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7798A" w14:textId="34FF4C09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AUTO PODLASIE SP. Z O.O.</w:t>
            </w:r>
            <w:r w:rsidRPr="001D026D">
              <w:rPr>
                <w:sz w:val="22"/>
                <w:szCs w:val="22"/>
              </w:rPr>
              <w:br/>
              <w:t>Adres firmy:</w:t>
            </w:r>
            <w:r w:rsidRPr="001D026D">
              <w:rPr>
                <w:sz w:val="22"/>
                <w:szCs w:val="22"/>
              </w:rPr>
              <w:br/>
              <w:t>TERESPOLSKA 14</w:t>
            </w:r>
            <w:r w:rsidRPr="001D026D">
              <w:rPr>
                <w:sz w:val="22"/>
                <w:szCs w:val="22"/>
              </w:rPr>
              <w:br/>
              <w:t>08-110 SIEDLCE, mazowieckie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825D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70,32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24D1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49A8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4AF82CD" w14:textId="77777777" w:rsidR="001D026D" w:rsidRPr="001D026D" w:rsidRDefault="001D026D" w:rsidP="001D02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026D">
              <w:rPr>
                <w:b/>
                <w:bCs/>
                <w:color w:val="000000"/>
                <w:sz w:val="22"/>
                <w:szCs w:val="22"/>
              </w:rPr>
              <w:t>90,32</w:t>
            </w:r>
          </w:p>
        </w:tc>
      </w:tr>
      <w:tr w:rsidR="001D026D" w:rsidRPr="001D026D" w14:paraId="0A755692" w14:textId="77777777" w:rsidTr="001C2382">
        <w:trPr>
          <w:trHeight w:val="3122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505F545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r w:rsidRPr="001D02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264A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CAROLINA CAR COMPANY J. MAJDECKI, M. OLESIŃSKI, P. SÓJKA SPÓŁKA JAWNA</w:t>
            </w:r>
            <w:r w:rsidRPr="001D026D">
              <w:rPr>
                <w:sz w:val="22"/>
                <w:szCs w:val="22"/>
              </w:rPr>
              <w:br/>
              <w:t>Adres firmy:</w:t>
            </w:r>
            <w:r w:rsidRPr="001D026D">
              <w:rPr>
                <w:sz w:val="22"/>
                <w:szCs w:val="22"/>
              </w:rPr>
              <w:br/>
              <w:t>AL.PRYMASA TYSIĄCLECIA 54</w:t>
            </w:r>
            <w:r w:rsidRPr="001D026D">
              <w:rPr>
                <w:sz w:val="22"/>
                <w:szCs w:val="22"/>
              </w:rPr>
              <w:br/>
              <w:t>01-242 WARSZAWA, mazowieckie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D700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76,99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E70D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C592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B4468CC" w14:textId="77777777" w:rsidR="001D026D" w:rsidRPr="001D026D" w:rsidRDefault="001D026D" w:rsidP="001D02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026D">
              <w:rPr>
                <w:b/>
                <w:bCs/>
                <w:color w:val="000000"/>
                <w:sz w:val="22"/>
                <w:szCs w:val="22"/>
              </w:rPr>
              <w:t>78,99</w:t>
            </w:r>
          </w:p>
        </w:tc>
      </w:tr>
      <w:tr w:rsidR="001D026D" w:rsidRPr="001D026D" w14:paraId="36743FF8" w14:textId="77777777" w:rsidTr="001C2382">
        <w:trPr>
          <w:trHeight w:val="1104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86C746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r w:rsidRPr="001D02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B707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Toyota Ja-</w:t>
            </w:r>
            <w:proofErr w:type="spellStart"/>
            <w:r w:rsidRPr="001D026D">
              <w:rPr>
                <w:sz w:val="22"/>
                <w:szCs w:val="22"/>
              </w:rPr>
              <w:t>Now</w:t>
            </w:r>
            <w:proofErr w:type="spellEnd"/>
            <w:r w:rsidRPr="001D026D">
              <w:rPr>
                <w:sz w:val="22"/>
                <w:szCs w:val="22"/>
              </w:rPr>
              <w:t>-</w:t>
            </w:r>
            <w:proofErr w:type="spellStart"/>
            <w:r w:rsidRPr="001D026D">
              <w:rPr>
                <w:sz w:val="22"/>
                <w:szCs w:val="22"/>
              </w:rPr>
              <w:t>An</w:t>
            </w:r>
            <w:proofErr w:type="spellEnd"/>
            <w:r w:rsidRPr="001D026D">
              <w:rPr>
                <w:sz w:val="22"/>
                <w:szCs w:val="22"/>
              </w:rPr>
              <w:t xml:space="preserve"> sp. z o.o.</w:t>
            </w:r>
            <w:r w:rsidRPr="001D026D">
              <w:rPr>
                <w:sz w:val="22"/>
                <w:szCs w:val="22"/>
              </w:rPr>
              <w:br/>
              <w:t>Adres firmy:</w:t>
            </w:r>
            <w:r w:rsidRPr="001D026D">
              <w:rPr>
                <w:sz w:val="22"/>
                <w:szCs w:val="22"/>
              </w:rPr>
              <w:br/>
              <w:t>Knurowska 8</w:t>
            </w:r>
            <w:r w:rsidRPr="001D026D">
              <w:rPr>
                <w:sz w:val="22"/>
                <w:szCs w:val="22"/>
              </w:rPr>
              <w:br/>
              <w:t>41-800 Zabrze, śląskie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3EEB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79,92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9C4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171D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492953D" w14:textId="77777777" w:rsidR="001D026D" w:rsidRPr="001D026D" w:rsidRDefault="001D026D" w:rsidP="001D02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026D">
              <w:rPr>
                <w:b/>
                <w:bCs/>
                <w:color w:val="000000"/>
                <w:sz w:val="22"/>
                <w:szCs w:val="22"/>
              </w:rPr>
              <w:t>91,92</w:t>
            </w:r>
          </w:p>
        </w:tc>
      </w:tr>
      <w:tr w:rsidR="001D026D" w:rsidRPr="001D026D" w14:paraId="2859FEEE" w14:textId="77777777" w:rsidTr="001C2382">
        <w:trPr>
          <w:trHeight w:val="1104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C6DBD8" w14:textId="77777777" w:rsidR="001D026D" w:rsidRPr="001D026D" w:rsidRDefault="001D026D" w:rsidP="001D026D">
            <w:pPr>
              <w:jc w:val="center"/>
              <w:rPr>
                <w:color w:val="000000"/>
                <w:sz w:val="22"/>
                <w:szCs w:val="22"/>
              </w:rPr>
            </w:pPr>
            <w:r w:rsidRPr="001D02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C3A2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ASO MR Sp. z o.o. Sp.k.</w:t>
            </w:r>
            <w:r w:rsidRPr="001D026D">
              <w:rPr>
                <w:sz w:val="22"/>
                <w:szCs w:val="22"/>
              </w:rPr>
              <w:br/>
              <w:t>Adres firmy:</w:t>
            </w:r>
            <w:r w:rsidRPr="001D026D">
              <w:rPr>
                <w:sz w:val="22"/>
                <w:szCs w:val="22"/>
              </w:rPr>
              <w:br/>
              <w:t>Zakopiańska 68</w:t>
            </w:r>
            <w:r w:rsidRPr="001D026D">
              <w:rPr>
                <w:sz w:val="22"/>
                <w:szCs w:val="22"/>
              </w:rPr>
              <w:br/>
              <w:t>30-418 Kraków, małopolskie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19B5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76,62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856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5E15" w14:textId="77777777" w:rsidR="001D026D" w:rsidRPr="001D026D" w:rsidRDefault="001D026D" w:rsidP="001D026D">
            <w:pPr>
              <w:jc w:val="center"/>
              <w:rPr>
                <w:sz w:val="22"/>
                <w:szCs w:val="22"/>
              </w:rPr>
            </w:pPr>
            <w:r w:rsidRPr="001D026D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B10001" w14:textId="77777777" w:rsidR="001D026D" w:rsidRPr="001D026D" w:rsidRDefault="001D026D" w:rsidP="001D026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026D">
              <w:rPr>
                <w:b/>
                <w:bCs/>
                <w:color w:val="000000"/>
                <w:sz w:val="22"/>
                <w:szCs w:val="22"/>
              </w:rPr>
              <w:t>86,62</w:t>
            </w:r>
          </w:p>
        </w:tc>
      </w:tr>
    </w:tbl>
    <w:p w14:paraId="7E3FAB1C" w14:textId="40420FAC" w:rsidR="00A37118" w:rsidRDefault="00207898" w:rsidP="007B0BFD">
      <w:pPr>
        <w:pStyle w:val="Nagwek5"/>
        <w:numPr>
          <w:ilvl w:val="0"/>
          <w:numId w:val="2"/>
        </w:numPr>
        <w:shd w:val="clear" w:color="auto" w:fill="FFFFFF"/>
        <w:spacing w:before="600" w:beforeAutospacing="0" w:after="600" w:afterAutospacing="0" w:line="360" w:lineRule="auto"/>
        <w:ind w:left="714" w:hanging="357"/>
        <w:jc w:val="both"/>
        <w:rPr>
          <w:b w:val="0"/>
          <w:bCs w:val="0"/>
        </w:rPr>
      </w:pPr>
      <w:r w:rsidRPr="00207898">
        <w:rPr>
          <w:b w:val="0"/>
          <w:bCs w:val="0"/>
        </w:rPr>
        <w:t xml:space="preserve">Działając na podstawie </w:t>
      </w:r>
      <w:r>
        <w:rPr>
          <w:b w:val="0"/>
          <w:bCs w:val="0"/>
        </w:rPr>
        <w:t xml:space="preserve">art. 139 ust. 1 </w:t>
      </w:r>
      <w:proofErr w:type="spellStart"/>
      <w:r>
        <w:rPr>
          <w:b w:val="0"/>
          <w:bCs w:val="0"/>
        </w:rPr>
        <w:t>Pzp</w:t>
      </w:r>
      <w:proofErr w:type="spellEnd"/>
      <w:r>
        <w:rPr>
          <w:b w:val="0"/>
          <w:bCs w:val="0"/>
        </w:rPr>
        <w:t xml:space="preserve">, </w:t>
      </w:r>
      <w:r w:rsidR="008A0060">
        <w:rPr>
          <w:b w:val="0"/>
          <w:bCs w:val="0"/>
        </w:rPr>
        <w:t xml:space="preserve">stosując odwróconą kolejność oceny ofert, </w:t>
      </w:r>
      <w:r>
        <w:rPr>
          <w:b w:val="0"/>
          <w:bCs w:val="0"/>
        </w:rPr>
        <w:t xml:space="preserve">Zamawiający dokonał badania i oceny ofert a następnie dokonał kwalifikacji podmiotowej </w:t>
      </w:r>
      <w:r w:rsidR="008A0060">
        <w:rPr>
          <w:b w:val="0"/>
          <w:bCs w:val="0"/>
        </w:rPr>
        <w:t>W</w:t>
      </w:r>
      <w:r>
        <w:rPr>
          <w:b w:val="0"/>
          <w:bCs w:val="0"/>
        </w:rPr>
        <w:t>ykonawcy, którego oferta została najwyżej oceniona</w:t>
      </w:r>
      <w:r w:rsidR="008A0060">
        <w:rPr>
          <w:b w:val="0"/>
          <w:bCs w:val="0"/>
        </w:rPr>
        <w:t>. W postępowaniu nie odrzucono żadnej oferty.</w:t>
      </w:r>
    </w:p>
    <w:p w14:paraId="41601832" w14:textId="5F07D58D" w:rsidR="008A0060" w:rsidRDefault="008A0060" w:rsidP="007B0BFD">
      <w:pPr>
        <w:pStyle w:val="Nagwek5"/>
        <w:numPr>
          <w:ilvl w:val="0"/>
          <w:numId w:val="2"/>
        </w:numPr>
        <w:shd w:val="clear" w:color="auto" w:fill="FFFFFF"/>
        <w:spacing w:before="600" w:beforeAutospacing="0" w:after="600" w:afterAutospacing="0" w:line="360" w:lineRule="auto"/>
        <w:ind w:left="714" w:hanging="357"/>
        <w:jc w:val="both"/>
        <w:rPr>
          <w:b w:val="0"/>
          <w:bCs w:val="0"/>
        </w:rPr>
      </w:pPr>
      <w:r>
        <w:rPr>
          <w:b w:val="0"/>
          <w:bCs w:val="0"/>
        </w:rPr>
        <w:t xml:space="preserve">Umowa z wybranym Wykonawcą zostanie podpisana zgodnie z zapisami art. 264 ust. 1 </w:t>
      </w:r>
      <w:proofErr w:type="spellStart"/>
      <w:r>
        <w:rPr>
          <w:b w:val="0"/>
          <w:bCs w:val="0"/>
        </w:rPr>
        <w:t>Pzp</w:t>
      </w:r>
      <w:proofErr w:type="spellEnd"/>
      <w:r>
        <w:rPr>
          <w:b w:val="0"/>
          <w:bCs w:val="0"/>
        </w:rPr>
        <w:t>.</w:t>
      </w:r>
    </w:p>
    <w:p w14:paraId="04C34837" w14:textId="63EF7CCF" w:rsidR="00BA4A1E" w:rsidRPr="00BA4A1E" w:rsidRDefault="00BA4A1E" w:rsidP="00BA4A1E">
      <w:pPr>
        <w:pStyle w:val="Nagwek5"/>
        <w:shd w:val="clear" w:color="auto" w:fill="FFFFFF"/>
        <w:spacing w:before="600" w:beforeAutospacing="0" w:after="600" w:afterAutospacing="0" w:line="720" w:lineRule="auto"/>
        <w:ind w:left="714"/>
        <w:jc w:val="right"/>
        <w:rPr>
          <w:b w:val="0"/>
          <w:bCs w:val="0"/>
          <w:color w:val="365F91" w:themeColor="accent1" w:themeShade="BF"/>
        </w:rPr>
      </w:pPr>
      <w:r w:rsidRPr="00BA4A1E">
        <w:rPr>
          <w:b w:val="0"/>
          <w:bCs w:val="0"/>
          <w:color w:val="365F91" w:themeColor="accent1" w:themeShade="BF"/>
        </w:rPr>
        <w:t>W oryginale podpis:</w:t>
      </w:r>
      <w:r w:rsidRPr="00BA4A1E">
        <w:rPr>
          <w:b w:val="0"/>
          <w:bCs w:val="0"/>
          <w:color w:val="365F91" w:themeColor="accent1" w:themeShade="BF"/>
        </w:rPr>
        <w:br/>
      </w:r>
      <w:bookmarkStart w:id="1" w:name="_GoBack"/>
      <w:bookmarkEnd w:id="1"/>
      <w:r w:rsidRPr="00BA4A1E">
        <w:rPr>
          <w:b w:val="0"/>
          <w:bCs w:val="0"/>
          <w:color w:val="365F91" w:themeColor="accent1" w:themeShade="BF"/>
        </w:rPr>
        <w:t>Dyrektor Word Katowice</w:t>
      </w:r>
      <w:r>
        <w:rPr>
          <w:b w:val="0"/>
          <w:bCs w:val="0"/>
          <w:color w:val="365F91" w:themeColor="accent1" w:themeShade="BF"/>
        </w:rPr>
        <w:t xml:space="preserve"> –</w:t>
      </w:r>
      <w:r w:rsidRPr="00BA4A1E">
        <w:rPr>
          <w:b w:val="0"/>
          <w:bCs w:val="0"/>
          <w:color w:val="365F91" w:themeColor="accent1" w:themeShade="BF"/>
        </w:rPr>
        <w:t xml:space="preserve"> Janusz</w:t>
      </w:r>
      <w:r>
        <w:rPr>
          <w:b w:val="0"/>
          <w:bCs w:val="0"/>
          <w:color w:val="365F91" w:themeColor="accent1" w:themeShade="BF"/>
        </w:rPr>
        <w:t xml:space="preserve"> </w:t>
      </w:r>
      <w:r w:rsidRPr="00BA4A1E">
        <w:rPr>
          <w:b w:val="0"/>
          <w:bCs w:val="0"/>
          <w:color w:val="365F91" w:themeColor="accent1" w:themeShade="BF"/>
        </w:rPr>
        <w:t>Freitag</w:t>
      </w:r>
    </w:p>
    <w:p w14:paraId="1298AB56" w14:textId="77777777" w:rsidR="00BA4A1E" w:rsidRPr="00207898" w:rsidRDefault="00BA4A1E" w:rsidP="00BA4A1E">
      <w:pPr>
        <w:pStyle w:val="Nagwek5"/>
        <w:shd w:val="clear" w:color="auto" w:fill="FFFFFF"/>
        <w:spacing w:before="600" w:beforeAutospacing="0" w:after="600" w:afterAutospacing="0" w:line="360" w:lineRule="auto"/>
        <w:ind w:left="714"/>
        <w:jc w:val="both"/>
        <w:rPr>
          <w:b w:val="0"/>
          <w:bCs w:val="0"/>
        </w:rPr>
      </w:pPr>
    </w:p>
    <w:sectPr w:rsidR="00BA4A1E" w:rsidRPr="00207898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681"/>
    <w:multiLevelType w:val="hybridMultilevel"/>
    <w:tmpl w:val="39AE3C02"/>
    <w:lvl w:ilvl="0" w:tplc="94D07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004DC"/>
    <w:rsid w:val="0004086A"/>
    <w:rsid w:val="00053F9F"/>
    <w:rsid w:val="000709FC"/>
    <w:rsid w:val="0007203A"/>
    <w:rsid w:val="00072D29"/>
    <w:rsid w:val="000845A0"/>
    <w:rsid w:val="000870D1"/>
    <w:rsid w:val="000A6C06"/>
    <w:rsid w:val="000D3BF1"/>
    <w:rsid w:val="00130CF2"/>
    <w:rsid w:val="00163452"/>
    <w:rsid w:val="00163FD1"/>
    <w:rsid w:val="0017162A"/>
    <w:rsid w:val="00181411"/>
    <w:rsid w:val="00183F83"/>
    <w:rsid w:val="00185A9B"/>
    <w:rsid w:val="00190CCD"/>
    <w:rsid w:val="001956F8"/>
    <w:rsid w:val="001C2382"/>
    <w:rsid w:val="001C630A"/>
    <w:rsid w:val="001D026D"/>
    <w:rsid w:val="001D0ED0"/>
    <w:rsid w:val="001E601B"/>
    <w:rsid w:val="001F5558"/>
    <w:rsid w:val="00207898"/>
    <w:rsid w:val="00235C81"/>
    <w:rsid w:val="00284EBD"/>
    <w:rsid w:val="002906F1"/>
    <w:rsid w:val="002E50BF"/>
    <w:rsid w:val="003010AA"/>
    <w:rsid w:val="00325EC1"/>
    <w:rsid w:val="0033446E"/>
    <w:rsid w:val="00336A1C"/>
    <w:rsid w:val="003437AB"/>
    <w:rsid w:val="0034630F"/>
    <w:rsid w:val="003635CF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95636"/>
    <w:rsid w:val="004A225E"/>
    <w:rsid w:val="004C7144"/>
    <w:rsid w:val="004E1C39"/>
    <w:rsid w:val="004F55CA"/>
    <w:rsid w:val="00506CB7"/>
    <w:rsid w:val="005B1F28"/>
    <w:rsid w:val="005C178D"/>
    <w:rsid w:val="005D0C79"/>
    <w:rsid w:val="0063254E"/>
    <w:rsid w:val="00640178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46D09"/>
    <w:rsid w:val="007641CE"/>
    <w:rsid w:val="00793189"/>
    <w:rsid w:val="00795C68"/>
    <w:rsid w:val="007A7340"/>
    <w:rsid w:val="007B0BFD"/>
    <w:rsid w:val="007C2322"/>
    <w:rsid w:val="007C7976"/>
    <w:rsid w:val="007D2BB5"/>
    <w:rsid w:val="007D3240"/>
    <w:rsid w:val="007D41A7"/>
    <w:rsid w:val="007E77C8"/>
    <w:rsid w:val="008033AE"/>
    <w:rsid w:val="008134AD"/>
    <w:rsid w:val="00831FFF"/>
    <w:rsid w:val="00867917"/>
    <w:rsid w:val="0087523C"/>
    <w:rsid w:val="00876DB0"/>
    <w:rsid w:val="008A0060"/>
    <w:rsid w:val="008A1D26"/>
    <w:rsid w:val="008B3E0E"/>
    <w:rsid w:val="008C479A"/>
    <w:rsid w:val="008C4F5F"/>
    <w:rsid w:val="008F76B9"/>
    <w:rsid w:val="00903102"/>
    <w:rsid w:val="009311CC"/>
    <w:rsid w:val="00960018"/>
    <w:rsid w:val="00965A72"/>
    <w:rsid w:val="00970F77"/>
    <w:rsid w:val="009713A8"/>
    <w:rsid w:val="00977440"/>
    <w:rsid w:val="00991CF6"/>
    <w:rsid w:val="009C43D8"/>
    <w:rsid w:val="009C561F"/>
    <w:rsid w:val="009F69E6"/>
    <w:rsid w:val="00A12851"/>
    <w:rsid w:val="00A1417D"/>
    <w:rsid w:val="00A37118"/>
    <w:rsid w:val="00A92B7E"/>
    <w:rsid w:val="00AC6B01"/>
    <w:rsid w:val="00AE36E4"/>
    <w:rsid w:val="00B02AA9"/>
    <w:rsid w:val="00B233D1"/>
    <w:rsid w:val="00B348AC"/>
    <w:rsid w:val="00B40CDF"/>
    <w:rsid w:val="00B508E5"/>
    <w:rsid w:val="00B53547"/>
    <w:rsid w:val="00B8020D"/>
    <w:rsid w:val="00BA4A1E"/>
    <w:rsid w:val="00BB37A0"/>
    <w:rsid w:val="00BC1CFF"/>
    <w:rsid w:val="00BC3055"/>
    <w:rsid w:val="00C16871"/>
    <w:rsid w:val="00C35579"/>
    <w:rsid w:val="00C626DC"/>
    <w:rsid w:val="00C64076"/>
    <w:rsid w:val="00C83755"/>
    <w:rsid w:val="00CB22DE"/>
    <w:rsid w:val="00CB4076"/>
    <w:rsid w:val="00CB5A44"/>
    <w:rsid w:val="00CD7751"/>
    <w:rsid w:val="00CD7A10"/>
    <w:rsid w:val="00D14244"/>
    <w:rsid w:val="00D14C82"/>
    <w:rsid w:val="00D21129"/>
    <w:rsid w:val="00D3338E"/>
    <w:rsid w:val="00D37BD0"/>
    <w:rsid w:val="00D40A17"/>
    <w:rsid w:val="00D42908"/>
    <w:rsid w:val="00D6100A"/>
    <w:rsid w:val="00D75D2C"/>
    <w:rsid w:val="00D76A1A"/>
    <w:rsid w:val="00DA238D"/>
    <w:rsid w:val="00DB0475"/>
    <w:rsid w:val="00E12377"/>
    <w:rsid w:val="00E1508D"/>
    <w:rsid w:val="00E37565"/>
    <w:rsid w:val="00E71699"/>
    <w:rsid w:val="00E7196B"/>
    <w:rsid w:val="00E83C9C"/>
    <w:rsid w:val="00E8649B"/>
    <w:rsid w:val="00E8690A"/>
    <w:rsid w:val="00E94870"/>
    <w:rsid w:val="00E96BC0"/>
    <w:rsid w:val="00EC22B7"/>
    <w:rsid w:val="00EC5FBF"/>
    <w:rsid w:val="00EC62C1"/>
    <w:rsid w:val="00F004E6"/>
    <w:rsid w:val="00F37CE5"/>
    <w:rsid w:val="00F4626A"/>
    <w:rsid w:val="00F60374"/>
    <w:rsid w:val="00F7571C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D6FD-0BAC-4870-A9D3-6DCA1580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Iwona Dworak</cp:lastModifiedBy>
  <cp:revision>12</cp:revision>
  <cp:lastPrinted>2022-08-17T11:31:00Z</cp:lastPrinted>
  <dcterms:created xsi:type="dcterms:W3CDTF">2022-08-16T10:28:00Z</dcterms:created>
  <dcterms:modified xsi:type="dcterms:W3CDTF">2022-08-17T11:33:00Z</dcterms:modified>
</cp:coreProperties>
</file>