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97477" w14:textId="1BC096D5" w:rsidR="009E4142" w:rsidRPr="00174D67" w:rsidRDefault="00174D67">
      <w:pPr>
        <w:rPr>
          <w:rFonts w:ascii="Times New Roman" w:hAnsi="Times New Roman" w:cs="Times New Roman"/>
          <w:sz w:val="20"/>
          <w:szCs w:val="20"/>
        </w:rPr>
      </w:pPr>
      <w:r w:rsidRPr="00174D67">
        <w:rPr>
          <w:rFonts w:ascii="Times New Roman" w:hAnsi="Times New Roman" w:cs="Times New Roman"/>
          <w:sz w:val="16"/>
          <w:szCs w:val="16"/>
          <w:lang w:eastAsia="pl-PL"/>
        </w:rPr>
        <w:t>AT-ZP.262.15.12.2021.ŁŻ</w:t>
      </w:r>
    </w:p>
    <w:p w14:paraId="1A2ED68C" w14:textId="5136D8D1" w:rsidR="000A7A9E" w:rsidRPr="00126DE2" w:rsidRDefault="009E4142" w:rsidP="009E41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6DE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449CA">
        <w:rPr>
          <w:rFonts w:ascii="Times New Roman" w:hAnsi="Times New Roman" w:cs="Times New Roman"/>
          <w:b/>
          <w:bCs/>
          <w:sz w:val="20"/>
          <w:szCs w:val="20"/>
        </w:rPr>
        <w:t>zczegółowy Opis Przedmiotu</w:t>
      </w:r>
      <w:r w:rsidRPr="00126DE2">
        <w:rPr>
          <w:rFonts w:ascii="Times New Roman" w:hAnsi="Times New Roman" w:cs="Times New Roman"/>
          <w:b/>
          <w:bCs/>
          <w:sz w:val="20"/>
          <w:szCs w:val="20"/>
        </w:rPr>
        <w:t xml:space="preserve"> Zamówienia</w:t>
      </w:r>
    </w:p>
    <w:p w14:paraId="58D86E64" w14:textId="020FE3A0" w:rsidR="005430EB" w:rsidRPr="00126DE2" w:rsidRDefault="005430EB">
      <w:pPr>
        <w:rPr>
          <w:rFonts w:ascii="Times New Roman" w:hAnsi="Times New Roman" w:cs="Times New Roman"/>
          <w:sz w:val="20"/>
          <w:szCs w:val="20"/>
        </w:rPr>
      </w:pPr>
    </w:p>
    <w:p w14:paraId="443D4BD3" w14:textId="0310F7AB" w:rsidR="003C0558" w:rsidRPr="00126DE2" w:rsidRDefault="003C0558" w:rsidP="00126DE2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 xml:space="preserve">Przedmiotem zamówienia jest dostawa </w:t>
      </w:r>
      <w:r w:rsidR="00B664E4" w:rsidRPr="003048A7">
        <w:rPr>
          <w:rFonts w:ascii="Times New Roman" w:hAnsi="Times New Roman" w:cs="Times New Roman"/>
          <w:sz w:val="20"/>
          <w:szCs w:val="20"/>
        </w:rPr>
        <w:t>110</w:t>
      </w:r>
      <w:r w:rsidR="009C512E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>tożsamych modelowo pojazdów osobowych przystosowanych do przeprowadzania egzaminów państwowych w zakresie kategorii B prawa jazdy, o identycznych parametrach technicznych</w:t>
      </w:r>
      <w:r w:rsidR="009C512E">
        <w:rPr>
          <w:rFonts w:ascii="Times New Roman" w:hAnsi="Times New Roman" w:cs="Times New Roman"/>
          <w:sz w:val="20"/>
          <w:szCs w:val="20"/>
        </w:rPr>
        <w:t>, kolorze</w:t>
      </w:r>
      <w:r w:rsidRPr="00126DE2">
        <w:rPr>
          <w:rFonts w:ascii="Times New Roman" w:hAnsi="Times New Roman" w:cs="Times New Roman"/>
          <w:sz w:val="20"/>
          <w:szCs w:val="20"/>
        </w:rPr>
        <w:t xml:space="preserve"> i posiadających identyczne wyposażenie, dla Wojewódzkiego Ośrodka Ruchu Drogowego w </w:t>
      </w:r>
      <w:r w:rsidR="009C512E">
        <w:rPr>
          <w:rFonts w:ascii="Times New Roman" w:hAnsi="Times New Roman" w:cs="Times New Roman"/>
          <w:sz w:val="20"/>
          <w:szCs w:val="20"/>
        </w:rPr>
        <w:t>Katowicach, Częstochowie i Bielsku-Białej</w:t>
      </w:r>
      <w:r w:rsidRPr="00126DE2">
        <w:rPr>
          <w:rFonts w:ascii="Times New Roman" w:hAnsi="Times New Roman" w:cs="Times New Roman"/>
          <w:sz w:val="20"/>
          <w:szCs w:val="20"/>
        </w:rPr>
        <w:t xml:space="preserve">. Wszystkie pojazdy muszą spełniać warunki techniczne obowiązujące na terenie Polski </w:t>
      </w:r>
      <w:r w:rsidR="00A115B9" w:rsidRPr="00126DE2">
        <w:rPr>
          <w:rFonts w:ascii="Times New Roman" w:hAnsi="Times New Roman" w:cs="Times New Roman"/>
          <w:sz w:val="20"/>
          <w:szCs w:val="20"/>
        </w:rPr>
        <w:t>oraz wymagania prawne właściwe ze względu na przeznaczenie pojazdów, a w szczególności:</w:t>
      </w:r>
    </w:p>
    <w:p w14:paraId="1CFBE301" w14:textId="09BF4FB7" w:rsidR="00A115B9" w:rsidRPr="00126DE2" w:rsidRDefault="00A115B9" w:rsidP="00B1305D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Ustawa</w:t>
      </w:r>
      <w:r w:rsidR="0031771A" w:rsidRPr="00126DE2">
        <w:rPr>
          <w:rFonts w:ascii="Times New Roman" w:hAnsi="Times New Roman" w:cs="Times New Roman"/>
          <w:sz w:val="20"/>
          <w:szCs w:val="20"/>
        </w:rPr>
        <w:t xml:space="preserve"> z dnia 20 czerwca 1997 roku P</w:t>
      </w:r>
      <w:r w:rsidRPr="00126DE2">
        <w:rPr>
          <w:rFonts w:ascii="Times New Roman" w:hAnsi="Times New Roman" w:cs="Times New Roman"/>
          <w:sz w:val="20"/>
          <w:szCs w:val="20"/>
        </w:rPr>
        <w:t>rawo o ruchu drogowym</w:t>
      </w:r>
      <w:r w:rsidR="0031771A" w:rsidRPr="00126DE2">
        <w:rPr>
          <w:rFonts w:ascii="Times New Roman" w:hAnsi="Times New Roman" w:cs="Times New Roman"/>
          <w:sz w:val="20"/>
          <w:szCs w:val="20"/>
        </w:rPr>
        <w:t xml:space="preserve"> (Dz. U. 2021 poz. 450 z </w:t>
      </w:r>
      <w:proofErr w:type="spellStart"/>
      <w:r w:rsidR="0031771A" w:rsidRPr="00126D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1771A" w:rsidRPr="00126DE2">
        <w:rPr>
          <w:rFonts w:ascii="Times New Roman" w:hAnsi="Times New Roman" w:cs="Times New Roman"/>
          <w:sz w:val="20"/>
          <w:szCs w:val="20"/>
        </w:rPr>
        <w:t>. zm.)</w:t>
      </w:r>
    </w:p>
    <w:p w14:paraId="1C7B6257" w14:textId="5399C11D" w:rsidR="00A115B9" w:rsidRPr="00126DE2" w:rsidRDefault="00A115B9" w:rsidP="00B1305D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Ustawa</w:t>
      </w:r>
      <w:r w:rsidR="0031771A" w:rsidRPr="00126DE2">
        <w:rPr>
          <w:rFonts w:ascii="Times New Roman" w:hAnsi="Times New Roman" w:cs="Times New Roman"/>
          <w:sz w:val="20"/>
          <w:szCs w:val="20"/>
        </w:rPr>
        <w:t xml:space="preserve"> z</w:t>
      </w:r>
      <w:r w:rsidR="00A410A8" w:rsidRPr="00126DE2">
        <w:rPr>
          <w:rFonts w:ascii="Times New Roman" w:hAnsi="Times New Roman" w:cs="Times New Roman"/>
          <w:sz w:val="20"/>
          <w:szCs w:val="20"/>
        </w:rPr>
        <w:t xml:space="preserve"> dnia 5 stycznia 2011 roku</w:t>
      </w:r>
      <w:r w:rsidR="0031771A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>o kierujących pojazdami</w:t>
      </w:r>
      <w:r w:rsidR="00A410A8" w:rsidRPr="00126DE2">
        <w:rPr>
          <w:rFonts w:ascii="Times New Roman" w:hAnsi="Times New Roman" w:cs="Times New Roman"/>
          <w:sz w:val="20"/>
          <w:szCs w:val="20"/>
        </w:rPr>
        <w:t xml:space="preserve"> (Dz. U. 2021 poz. 1212 z </w:t>
      </w:r>
      <w:proofErr w:type="spellStart"/>
      <w:r w:rsidR="00A410A8" w:rsidRPr="00126D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410A8" w:rsidRPr="00126DE2">
        <w:rPr>
          <w:rFonts w:ascii="Times New Roman" w:hAnsi="Times New Roman" w:cs="Times New Roman"/>
          <w:sz w:val="20"/>
          <w:szCs w:val="20"/>
        </w:rPr>
        <w:t>. zm.)</w:t>
      </w:r>
    </w:p>
    <w:p w14:paraId="38B407C2" w14:textId="39BBBBD7" w:rsidR="00A115B9" w:rsidRPr="00126DE2" w:rsidRDefault="00A115B9" w:rsidP="00B1305D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Roz</w:t>
      </w:r>
      <w:r w:rsidR="00A410A8" w:rsidRPr="00126DE2">
        <w:rPr>
          <w:rFonts w:ascii="Times New Roman" w:hAnsi="Times New Roman" w:cs="Times New Roman"/>
          <w:sz w:val="20"/>
          <w:szCs w:val="20"/>
        </w:rPr>
        <w:t>p</w:t>
      </w:r>
      <w:r w:rsidRPr="00126DE2">
        <w:rPr>
          <w:rFonts w:ascii="Times New Roman" w:hAnsi="Times New Roman" w:cs="Times New Roman"/>
          <w:sz w:val="20"/>
          <w:szCs w:val="20"/>
        </w:rPr>
        <w:t>orządzenie</w:t>
      </w:r>
      <w:r w:rsidR="00A410A8" w:rsidRPr="00126DE2">
        <w:rPr>
          <w:rFonts w:ascii="Times New Roman" w:hAnsi="Times New Roman" w:cs="Times New Roman"/>
          <w:sz w:val="20"/>
          <w:szCs w:val="20"/>
        </w:rPr>
        <w:t xml:space="preserve"> Ministra Infrastruktury z dnia 31 grudnia 2002 roku</w:t>
      </w:r>
      <w:r w:rsidRPr="00126DE2">
        <w:rPr>
          <w:rFonts w:ascii="Times New Roman" w:hAnsi="Times New Roman" w:cs="Times New Roman"/>
          <w:sz w:val="20"/>
          <w:szCs w:val="20"/>
        </w:rPr>
        <w:t xml:space="preserve"> w sprawie warunków technicznych pojazdów</w:t>
      </w:r>
      <w:r w:rsidR="00A410A8" w:rsidRPr="00126DE2">
        <w:rPr>
          <w:rFonts w:ascii="Times New Roman" w:hAnsi="Times New Roman" w:cs="Times New Roman"/>
          <w:sz w:val="20"/>
          <w:szCs w:val="20"/>
        </w:rPr>
        <w:t xml:space="preserve"> oraz zakresu ich niezbędnego wyposażenia (Dz. U. 2016 poz. 2022 z </w:t>
      </w:r>
      <w:proofErr w:type="spellStart"/>
      <w:r w:rsidR="00A410A8" w:rsidRPr="00126D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410A8" w:rsidRPr="00126DE2">
        <w:rPr>
          <w:rFonts w:ascii="Times New Roman" w:hAnsi="Times New Roman" w:cs="Times New Roman"/>
          <w:sz w:val="20"/>
          <w:szCs w:val="20"/>
        </w:rPr>
        <w:t>. zm.)</w:t>
      </w:r>
    </w:p>
    <w:p w14:paraId="009CC5EE" w14:textId="5A838C74" w:rsidR="00A115B9" w:rsidRPr="00126DE2" w:rsidRDefault="00A115B9" w:rsidP="00B1305D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Rozporządzenie</w:t>
      </w:r>
      <w:r w:rsidR="00446B7A" w:rsidRPr="00126DE2">
        <w:rPr>
          <w:rFonts w:ascii="Times New Roman" w:hAnsi="Times New Roman" w:cs="Times New Roman"/>
          <w:sz w:val="20"/>
          <w:szCs w:val="20"/>
        </w:rPr>
        <w:t xml:space="preserve"> Ministra Infrastruktury z dnia 28 czerwca 2019 roku </w:t>
      </w:r>
      <w:r w:rsidRPr="00126DE2">
        <w:rPr>
          <w:rFonts w:ascii="Times New Roman" w:hAnsi="Times New Roman" w:cs="Times New Roman"/>
          <w:sz w:val="20"/>
          <w:szCs w:val="20"/>
        </w:rPr>
        <w:t>w sprawie egzaminowania</w:t>
      </w:r>
      <w:r w:rsidR="00446B7A" w:rsidRPr="00126DE2">
        <w:rPr>
          <w:rFonts w:ascii="Times New Roman" w:hAnsi="Times New Roman" w:cs="Times New Roman"/>
          <w:sz w:val="20"/>
          <w:szCs w:val="20"/>
        </w:rPr>
        <w:t xml:space="preserve"> osób ubiegających się o uprawnienia do kierowania pojazdami, szkolenia, egzaminowania i uzyskiwania uprawnień przez egzaminatorów oraz wzorów dokumentów stosowanych w tych sprawach (Dz. U. 2019 poz. 1206 z </w:t>
      </w:r>
      <w:proofErr w:type="spellStart"/>
      <w:r w:rsidR="00446B7A" w:rsidRPr="00126D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46B7A" w:rsidRPr="00126DE2">
        <w:rPr>
          <w:rFonts w:ascii="Times New Roman" w:hAnsi="Times New Roman" w:cs="Times New Roman"/>
          <w:sz w:val="20"/>
          <w:szCs w:val="20"/>
        </w:rPr>
        <w:t>. zm.)</w:t>
      </w:r>
    </w:p>
    <w:p w14:paraId="03B0185C" w14:textId="42F31CA5" w:rsidR="00934074" w:rsidRPr="00EF5DA2" w:rsidRDefault="00934074" w:rsidP="00934074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EF5DA2">
        <w:rPr>
          <w:rFonts w:ascii="Times New Roman" w:hAnsi="Times New Roman" w:cs="Times New Roman"/>
          <w:sz w:val="20"/>
          <w:szCs w:val="20"/>
        </w:rPr>
        <w:t xml:space="preserve">Rozporządzenie Ministra Infrastruktury i Budownictwa z dnia 11 grudnia 2017 roku w sprawie rejestracji i oznaczania pojazdów oraz wymagań dla tablic rejestracyjnych (Dz. U. 2017 poz. 2355 z </w:t>
      </w:r>
      <w:proofErr w:type="spellStart"/>
      <w:r w:rsidRPr="00EF5DA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EF5DA2">
        <w:rPr>
          <w:rFonts w:ascii="Times New Roman" w:hAnsi="Times New Roman" w:cs="Times New Roman"/>
          <w:sz w:val="20"/>
          <w:szCs w:val="20"/>
        </w:rPr>
        <w:t>. zm.)</w:t>
      </w:r>
    </w:p>
    <w:p w14:paraId="591E3BA0" w14:textId="2050B091" w:rsidR="00482577" w:rsidRPr="00126DE2" w:rsidRDefault="00482577" w:rsidP="009C512E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 xml:space="preserve">Pojazdy będące przedmiotem zamówienia </w:t>
      </w:r>
      <w:r w:rsidR="00F90391" w:rsidRPr="00126DE2">
        <w:rPr>
          <w:rFonts w:ascii="Times New Roman" w:hAnsi="Times New Roman" w:cs="Times New Roman"/>
          <w:sz w:val="20"/>
          <w:szCs w:val="20"/>
        </w:rPr>
        <w:t>w sporadycznych przypadkach wykorzystywane będą do przeprowadzania organizowanych przez Zamawiającego szkoleń i kursów.</w:t>
      </w:r>
    </w:p>
    <w:p w14:paraId="0BBCF6EA" w14:textId="184A7B37" w:rsidR="005430EB" w:rsidRPr="00126DE2" w:rsidRDefault="00482577" w:rsidP="00126DE2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Pojazdy</w:t>
      </w:r>
      <w:r w:rsidR="00422D8A" w:rsidRPr="00126DE2">
        <w:rPr>
          <w:rFonts w:ascii="Times New Roman" w:hAnsi="Times New Roman" w:cs="Times New Roman"/>
          <w:sz w:val="20"/>
          <w:szCs w:val="20"/>
        </w:rPr>
        <w:t xml:space="preserve"> będące przedmiotem zamówienia</w:t>
      </w:r>
      <w:r w:rsidRPr="00126DE2">
        <w:rPr>
          <w:rFonts w:ascii="Times New Roman" w:hAnsi="Times New Roman" w:cs="Times New Roman"/>
          <w:sz w:val="20"/>
          <w:szCs w:val="20"/>
        </w:rPr>
        <w:t xml:space="preserve"> muszą być fabrycznie nowe, wyprodukowane </w:t>
      </w:r>
      <w:r w:rsidR="00E24779" w:rsidRPr="002F4248">
        <w:rPr>
          <w:rFonts w:ascii="Times New Roman" w:hAnsi="Times New Roman" w:cs="Times New Roman"/>
          <w:sz w:val="20"/>
          <w:szCs w:val="20"/>
        </w:rPr>
        <w:t>po 1 stycznia 2022</w:t>
      </w:r>
      <w:r w:rsidRPr="002F4248">
        <w:rPr>
          <w:rFonts w:ascii="Times New Roman" w:hAnsi="Times New Roman" w:cs="Times New Roman"/>
          <w:sz w:val="20"/>
          <w:szCs w:val="20"/>
        </w:rPr>
        <w:t xml:space="preserve"> roku, kompletne, wolne od wad prawnych, fizycznych, konstrukcyjnych, materiałowych</w:t>
      </w:r>
      <w:r w:rsidRPr="00126DE2">
        <w:rPr>
          <w:rFonts w:ascii="Times New Roman" w:hAnsi="Times New Roman" w:cs="Times New Roman"/>
          <w:sz w:val="20"/>
          <w:szCs w:val="20"/>
        </w:rPr>
        <w:t xml:space="preserve"> i wykonawczych oraz sprawne technicznie.</w:t>
      </w:r>
      <w:r w:rsidR="00422D8A" w:rsidRPr="00126DE2">
        <w:rPr>
          <w:rFonts w:ascii="Times New Roman" w:hAnsi="Times New Roman" w:cs="Times New Roman"/>
          <w:sz w:val="20"/>
          <w:szCs w:val="20"/>
        </w:rPr>
        <w:t xml:space="preserve"> Pojazdy te muszą być </w:t>
      </w:r>
      <w:r w:rsidR="00A10A5E" w:rsidRPr="00126DE2">
        <w:rPr>
          <w:rFonts w:ascii="Times New Roman" w:hAnsi="Times New Roman" w:cs="Times New Roman"/>
          <w:sz w:val="20"/>
          <w:szCs w:val="20"/>
        </w:rPr>
        <w:t>pojazd</w:t>
      </w:r>
      <w:r w:rsidR="00422D8A" w:rsidRPr="00126DE2">
        <w:rPr>
          <w:rFonts w:ascii="Times New Roman" w:hAnsi="Times New Roman" w:cs="Times New Roman"/>
          <w:sz w:val="20"/>
          <w:szCs w:val="20"/>
        </w:rPr>
        <w:t>ami</w:t>
      </w:r>
      <w:r w:rsidR="00A10A5E" w:rsidRPr="00126DE2">
        <w:rPr>
          <w:rFonts w:ascii="Times New Roman" w:hAnsi="Times New Roman" w:cs="Times New Roman"/>
          <w:sz w:val="20"/>
          <w:szCs w:val="20"/>
        </w:rPr>
        <w:t xml:space="preserve"> standardow</w:t>
      </w:r>
      <w:r w:rsidR="00422D8A" w:rsidRPr="00126DE2">
        <w:rPr>
          <w:rFonts w:ascii="Times New Roman" w:hAnsi="Times New Roman" w:cs="Times New Roman"/>
          <w:sz w:val="20"/>
          <w:szCs w:val="20"/>
        </w:rPr>
        <w:t>ymi</w:t>
      </w:r>
      <w:r w:rsidR="00A10A5E" w:rsidRPr="00126DE2">
        <w:rPr>
          <w:rFonts w:ascii="Times New Roman" w:hAnsi="Times New Roman" w:cs="Times New Roman"/>
          <w:sz w:val="20"/>
          <w:szCs w:val="20"/>
        </w:rPr>
        <w:t xml:space="preserve"> oferowan</w:t>
      </w:r>
      <w:r w:rsidR="00422D8A" w:rsidRPr="00126DE2">
        <w:rPr>
          <w:rFonts w:ascii="Times New Roman" w:hAnsi="Times New Roman" w:cs="Times New Roman"/>
          <w:sz w:val="20"/>
          <w:szCs w:val="20"/>
        </w:rPr>
        <w:t>ymi</w:t>
      </w:r>
      <w:r w:rsidR="00A10A5E" w:rsidRPr="00126DE2">
        <w:rPr>
          <w:rFonts w:ascii="Times New Roman" w:hAnsi="Times New Roman" w:cs="Times New Roman"/>
          <w:sz w:val="20"/>
          <w:szCs w:val="20"/>
        </w:rPr>
        <w:t xml:space="preserve"> przez producenta pojazdów dla klientów na terenie Polski</w:t>
      </w:r>
      <w:r w:rsidR="00FD74B0" w:rsidRPr="00126DE2">
        <w:rPr>
          <w:rFonts w:ascii="Times New Roman" w:hAnsi="Times New Roman" w:cs="Times New Roman"/>
          <w:sz w:val="20"/>
          <w:szCs w:val="20"/>
        </w:rPr>
        <w:t xml:space="preserve"> i spełnia</w:t>
      </w:r>
      <w:r w:rsidR="00CB48B1" w:rsidRPr="00126DE2">
        <w:rPr>
          <w:rFonts w:ascii="Times New Roman" w:hAnsi="Times New Roman" w:cs="Times New Roman"/>
          <w:sz w:val="20"/>
          <w:szCs w:val="20"/>
        </w:rPr>
        <w:t>ć</w:t>
      </w:r>
      <w:r w:rsidR="00FD74B0" w:rsidRPr="00126DE2">
        <w:rPr>
          <w:rFonts w:ascii="Times New Roman" w:hAnsi="Times New Roman" w:cs="Times New Roman"/>
          <w:sz w:val="20"/>
          <w:szCs w:val="20"/>
        </w:rPr>
        <w:t xml:space="preserve"> wymagania opisane w pkt. 3</w:t>
      </w:r>
      <w:r w:rsidR="002C0E86" w:rsidRPr="00126DE2">
        <w:rPr>
          <w:rFonts w:ascii="Times New Roman" w:hAnsi="Times New Roman" w:cs="Times New Roman"/>
          <w:sz w:val="20"/>
          <w:szCs w:val="20"/>
        </w:rPr>
        <w:t xml:space="preserve"> i 7</w:t>
      </w:r>
      <w:r w:rsidR="00FD74B0" w:rsidRPr="00126DE2">
        <w:rPr>
          <w:rFonts w:ascii="Times New Roman" w:hAnsi="Times New Roman" w:cs="Times New Roman"/>
          <w:sz w:val="20"/>
          <w:szCs w:val="20"/>
        </w:rPr>
        <w:t>. Pojazdy te</w:t>
      </w:r>
      <w:r w:rsidR="00A10A5E" w:rsidRPr="00126DE2">
        <w:rPr>
          <w:rFonts w:ascii="Times New Roman" w:hAnsi="Times New Roman" w:cs="Times New Roman"/>
          <w:sz w:val="20"/>
          <w:szCs w:val="20"/>
        </w:rPr>
        <w:t xml:space="preserve"> nie</w:t>
      </w:r>
      <w:r w:rsidR="00FD74B0" w:rsidRPr="00126DE2">
        <w:rPr>
          <w:rFonts w:ascii="Times New Roman" w:hAnsi="Times New Roman" w:cs="Times New Roman"/>
          <w:sz w:val="20"/>
          <w:szCs w:val="20"/>
        </w:rPr>
        <w:t xml:space="preserve"> mogą mieć </w:t>
      </w:r>
      <w:r w:rsidR="00A10A5E" w:rsidRPr="00126DE2">
        <w:rPr>
          <w:rFonts w:ascii="Times New Roman" w:hAnsi="Times New Roman" w:cs="Times New Roman"/>
          <w:sz w:val="20"/>
          <w:szCs w:val="20"/>
        </w:rPr>
        <w:t xml:space="preserve">żadnych przeróbek i modyfikacji wykonanych </w:t>
      </w:r>
      <w:r w:rsidR="00FD74B0" w:rsidRPr="00126DE2">
        <w:rPr>
          <w:rFonts w:ascii="Times New Roman" w:hAnsi="Times New Roman" w:cs="Times New Roman"/>
          <w:sz w:val="20"/>
          <w:szCs w:val="20"/>
        </w:rPr>
        <w:t>bez wiedzy i zgody producenta pojazdu</w:t>
      </w:r>
      <w:r w:rsidR="00A35FC7" w:rsidRPr="00126DE2">
        <w:rPr>
          <w:rFonts w:ascii="Times New Roman" w:hAnsi="Times New Roman" w:cs="Times New Roman"/>
          <w:sz w:val="20"/>
          <w:szCs w:val="20"/>
        </w:rPr>
        <w:t>,</w:t>
      </w:r>
      <w:r w:rsidR="00A10A5E" w:rsidRPr="00126DE2">
        <w:rPr>
          <w:rFonts w:ascii="Times New Roman" w:hAnsi="Times New Roman" w:cs="Times New Roman"/>
          <w:sz w:val="20"/>
          <w:szCs w:val="20"/>
        </w:rPr>
        <w:t xml:space="preserve"> z </w:t>
      </w:r>
      <w:r w:rsidR="00422D8A" w:rsidRPr="00126DE2">
        <w:rPr>
          <w:rFonts w:ascii="Times New Roman" w:hAnsi="Times New Roman" w:cs="Times New Roman"/>
          <w:sz w:val="20"/>
          <w:szCs w:val="20"/>
        </w:rPr>
        <w:t>wyjątkiem wyposażenia związanego z koniecznością przystosowania pojazdów do przeprowadzania egzaminów</w:t>
      </w:r>
      <w:r w:rsidR="00A10A5E" w:rsidRPr="00126DE2">
        <w:rPr>
          <w:rFonts w:ascii="Times New Roman" w:hAnsi="Times New Roman" w:cs="Times New Roman"/>
          <w:sz w:val="20"/>
          <w:szCs w:val="20"/>
        </w:rPr>
        <w:t xml:space="preserve">, </w:t>
      </w:r>
      <w:r w:rsidR="00422D8A" w:rsidRPr="00126DE2">
        <w:rPr>
          <w:rFonts w:ascii="Times New Roman" w:hAnsi="Times New Roman" w:cs="Times New Roman"/>
          <w:sz w:val="20"/>
          <w:szCs w:val="20"/>
        </w:rPr>
        <w:t>czyli</w:t>
      </w:r>
      <w:r w:rsidR="00A35FC7" w:rsidRPr="00126DE2">
        <w:rPr>
          <w:rFonts w:ascii="Times New Roman" w:hAnsi="Times New Roman" w:cs="Times New Roman"/>
          <w:sz w:val="20"/>
          <w:szCs w:val="20"/>
        </w:rPr>
        <w:t xml:space="preserve"> muszą posiadać</w:t>
      </w:r>
      <w:r w:rsidR="00A10A5E" w:rsidRPr="00126DE2">
        <w:rPr>
          <w:rFonts w:ascii="Times New Roman" w:hAnsi="Times New Roman" w:cs="Times New Roman"/>
          <w:sz w:val="20"/>
          <w:szCs w:val="20"/>
        </w:rPr>
        <w:t>:</w:t>
      </w:r>
    </w:p>
    <w:p w14:paraId="7ECA41FF" w14:textId="423810E3" w:rsidR="00C05BE0" w:rsidRPr="00126DE2" w:rsidRDefault="00422D8A" w:rsidP="00422D8A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zainstalowany system rejestracji przebiegu egzamin</w:t>
      </w:r>
      <w:r w:rsidR="00900FFB" w:rsidRPr="00126DE2">
        <w:rPr>
          <w:rFonts w:ascii="Times New Roman" w:hAnsi="Times New Roman" w:cs="Times New Roman"/>
          <w:sz w:val="20"/>
          <w:szCs w:val="20"/>
        </w:rPr>
        <w:t>u,</w:t>
      </w:r>
      <w:r w:rsidR="00C05BE0" w:rsidRPr="00126DE2">
        <w:rPr>
          <w:rFonts w:ascii="Times New Roman" w:hAnsi="Times New Roman" w:cs="Times New Roman"/>
          <w:sz w:val="20"/>
          <w:szCs w:val="20"/>
        </w:rPr>
        <w:t xml:space="preserve"> spełnia</w:t>
      </w:r>
      <w:r w:rsidR="00900FFB" w:rsidRPr="00126DE2">
        <w:rPr>
          <w:rFonts w:ascii="Times New Roman" w:hAnsi="Times New Roman" w:cs="Times New Roman"/>
          <w:sz w:val="20"/>
          <w:szCs w:val="20"/>
        </w:rPr>
        <w:t>jący wymogi opisane w pkt. 4</w:t>
      </w:r>
    </w:p>
    <w:p w14:paraId="0200E124" w14:textId="5678B160" w:rsidR="00C05BE0" w:rsidRPr="00126DE2" w:rsidRDefault="0074528B" w:rsidP="00422D8A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dodatkowy</w:t>
      </w:r>
      <w:r w:rsidR="00900FFB" w:rsidRPr="00126DE2">
        <w:rPr>
          <w:rFonts w:ascii="Times New Roman" w:hAnsi="Times New Roman" w:cs="Times New Roman"/>
          <w:sz w:val="20"/>
          <w:szCs w:val="20"/>
        </w:rPr>
        <w:t xml:space="preserve"> pedał hamulca</w:t>
      </w:r>
      <w:r w:rsidRPr="00126DE2">
        <w:rPr>
          <w:rFonts w:ascii="Times New Roman" w:hAnsi="Times New Roman" w:cs="Times New Roman"/>
          <w:sz w:val="20"/>
          <w:szCs w:val="20"/>
        </w:rPr>
        <w:t xml:space="preserve"> roboczego</w:t>
      </w:r>
      <w:r w:rsidR="00900FFB" w:rsidRPr="00126DE2">
        <w:rPr>
          <w:rFonts w:ascii="Times New Roman" w:hAnsi="Times New Roman" w:cs="Times New Roman"/>
          <w:sz w:val="20"/>
          <w:szCs w:val="20"/>
        </w:rPr>
        <w:t xml:space="preserve"> oraz</w:t>
      </w:r>
      <w:r w:rsidRPr="00126DE2">
        <w:rPr>
          <w:rFonts w:ascii="Times New Roman" w:hAnsi="Times New Roman" w:cs="Times New Roman"/>
          <w:sz w:val="20"/>
          <w:szCs w:val="20"/>
        </w:rPr>
        <w:t xml:space="preserve"> dodatkowy</w:t>
      </w:r>
      <w:r w:rsidR="00900FFB" w:rsidRPr="00126DE2">
        <w:rPr>
          <w:rFonts w:ascii="Times New Roman" w:hAnsi="Times New Roman" w:cs="Times New Roman"/>
          <w:sz w:val="20"/>
          <w:szCs w:val="20"/>
        </w:rPr>
        <w:t xml:space="preserve"> pedał sprz</w:t>
      </w:r>
      <w:r w:rsidR="00283FF2" w:rsidRPr="00126DE2">
        <w:rPr>
          <w:rFonts w:ascii="Times New Roman" w:hAnsi="Times New Roman" w:cs="Times New Roman"/>
          <w:sz w:val="20"/>
          <w:szCs w:val="20"/>
        </w:rPr>
        <w:t>ę</w:t>
      </w:r>
      <w:r w:rsidR="00900FFB" w:rsidRPr="00126DE2">
        <w:rPr>
          <w:rFonts w:ascii="Times New Roman" w:hAnsi="Times New Roman" w:cs="Times New Roman"/>
          <w:sz w:val="20"/>
          <w:szCs w:val="20"/>
        </w:rPr>
        <w:t>gła</w:t>
      </w:r>
      <w:r w:rsidR="00283FF2" w:rsidRPr="00126DE2">
        <w:rPr>
          <w:rFonts w:ascii="Times New Roman" w:hAnsi="Times New Roman" w:cs="Times New Roman"/>
          <w:sz w:val="20"/>
          <w:szCs w:val="20"/>
        </w:rPr>
        <w:t xml:space="preserve">, spełniający wymogi opisane w pkt. 5 </w:t>
      </w:r>
    </w:p>
    <w:p w14:paraId="539E56F6" w14:textId="5580A5FA" w:rsidR="005430EB" w:rsidRPr="00126DE2" w:rsidRDefault="0074528B" w:rsidP="009C512E">
      <w:pPr>
        <w:pStyle w:val="Akapitzlist"/>
        <w:numPr>
          <w:ilvl w:val="0"/>
          <w:numId w:val="2"/>
        </w:numPr>
        <w:ind w:left="141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tablicę wyróżniając</w:t>
      </w:r>
      <w:r w:rsidR="00A35FC7" w:rsidRPr="00126DE2">
        <w:rPr>
          <w:rFonts w:ascii="Times New Roman" w:hAnsi="Times New Roman" w:cs="Times New Roman"/>
          <w:sz w:val="20"/>
          <w:szCs w:val="20"/>
        </w:rPr>
        <w:t>ą</w:t>
      </w:r>
      <w:r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="00A35FC7" w:rsidRPr="00126DE2">
        <w:rPr>
          <w:rFonts w:ascii="Times New Roman" w:hAnsi="Times New Roman" w:cs="Times New Roman"/>
          <w:sz w:val="20"/>
          <w:szCs w:val="20"/>
        </w:rPr>
        <w:t xml:space="preserve">L oraz dodatkowe lusterka, spełniające wymogi opisane w pkt. 6 </w:t>
      </w:r>
      <w:r w:rsidR="00283FF2" w:rsidRPr="00126D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C18A0D" w14:textId="040775D4" w:rsidR="00C05BE0" w:rsidRPr="00126DE2" w:rsidRDefault="00CB48B1" w:rsidP="00126DE2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tbl>
      <w:tblPr>
        <w:tblStyle w:val="Tabela-Siatka"/>
        <w:tblW w:w="9073" w:type="dxa"/>
        <w:jc w:val="center"/>
        <w:tblLayout w:type="fixed"/>
        <w:tblLook w:val="04A0" w:firstRow="1" w:lastRow="0" w:firstColumn="1" w:lastColumn="0" w:noHBand="0" w:noVBand="1"/>
        <w:tblCaption w:val="Wymagania dla pojazdów"/>
      </w:tblPr>
      <w:tblGrid>
        <w:gridCol w:w="851"/>
        <w:gridCol w:w="2552"/>
        <w:gridCol w:w="5670"/>
      </w:tblGrid>
      <w:tr w:rsidR="009E4142" w:rsidRPr="00126DE2" w14:paraId="745F78AD" w14:textId="77777777" w:rsidTr="00126DE2">
        <w:trPr>
          <w:tblHeader/>
          <w:jc w:val="center"/>
        </w:trPr>
        <w:tc>
          <w:tcPr>
            <w:tcW w:w="851" w:type="dxa"/>
          </w:tcPr>
          <w:p w14:paraId="658F52D2" w14:textId="26E49BC2" w:rsidR="009E4142" w:rsidRPr="00126DE2" w:rsidRDefault="009E4142" w:rsidP="00381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466941E4" w14:textId="439F5D51" w:rsidR="009E4142" w:rsidRPr="00126DE2" w:rsidRDefault="009E4142" w:rsidP="00381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5670" w:type="dxa"/>
          </w:tcPr>
          <w:p w14:paraId="4F11AE7B" w14:textId="35BCE41D" w:rsidR="009E4142" w:rsidRPr="00126DE2" w:rsidRDefault="009E4142" w:rsidP="00381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</w:tr>
      <w:tr w:rsidR="009E4142" w:rsidRPr="00126DE2" w14:paraId="2CF0E551" w14:textId="77777777" w:rsidTr="00942AD6">
        <w:trPr>
          <w:cantSplit/>
          <w:jc w:val="center"/>
        </w:trPr>
        <w:tc>
          <w:tcPr>
            <w:tcW w:w="851" w:type="dxa"/>
          </w:tcPr>
          <w:p w14:paraId="0DA57671" w14:textId="700C151F" w:rsidR="009E4142" w:rsidRPr="00126DE2" w:rsidRDefault="009E414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1FBD8E9E" w14:textId="544C2FF0" w:rsidR="009E4142" w:rsidRPr="00126DE2" w:rsidRDefault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5670" w:type="dxa"/>
          </w:tcPr>
          <w:p w14:paraId="4614F467" w14:textId="4DD8276C" w:rsidR="009E4142" w:rsidRPr="002F4248" w:rsidRDefault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pojazdy muszą być fabrycznie nowe</w:t>
            </w:r>
            <w:r w:rsidR="00E24779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wyprodukowane po 1 stycznia 2022 roku,</w:t>
            </w:r>
            <w:r w:rsidR="002309F2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Zamawiający dopuszcza rok modelowy nie starszy niż 2021. </w:t>
            </w:r>
          </w:p>
        </w:tc>
      </w:tr>
      <w:tr w:rsidR="009E4142" w:rsidRPr="00126DE2" w14:paraId="7B226277" w14:textId="77777777" w:rsidTr="00942AD6">
        <w:trPr>
          <w:cantSplit/>
          <w:jc w:val="center"/>
        </w:trPr>
        <w:tc>
          <w:tcPr>
            <w:tcW w:w="851" w:type="dxa"/>
          </w:tcPr>
          <w:p w14:paraId="309A1C5C" w14:textId="2A0C878B" w:rsidR="009E4142" w:rsidRPr="00126DE2" w:rsidRDefault="009E414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233EB749" w14:textId="68D895E2" w:rsidR="009E4142" w:rsidRPr="00126DE2" w:rsidRDefault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</w:p>
        </w:tc>
        <w:tc>
          <w:tcPr>
            <w:tcW w:w="5670" w:type="dxa"/>
          </w:tcPr>
          <w:p w14:paraId="380A3866" w14:textId="2EEA83DF" w:rsidR="009E4142" w:rsidRPr="002F4248" w:rsidRDefault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5-drzwiowe typu </w:t>
            </w:r>
            <w:proofErr w:type="spellStart"/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hatchback</w:t>
            </w:r>
            <w:proofErr w:type="spellEnd"/>
            <w:r w:rsidR="00CE4F5B" w:rsidRPr="002F4248">
              <w:rPr>
                <w:rFonts w:ascii="Times New Roman" w:hAnsi="Times New Roman" w:cs="Times New Roman"/>
                <w:sz w:val="20"/>
                <w:szCs w:val="20"/>
              </w:rPr>
              <w:t>, 5-osobowe</w:t>
            </w:r>
          </w:p>
        </w:tc>
      </w:tr>
      <w:tr w:rsidR="009E4142" w:rsidRPr="00126DE2" w14:paraId="5D3D643B" w14:textId="77777777" w:rsidTr="00942AD6">
        <w:trPr>
          <w:cantSplit/>
          <w:jc w:val="center"/>
        </w:trPr>
        <w:tc>
          <w:tcPr>
            <w:tcW w:w="851" w:type="dxa"/>
          </w:tcPr>
          <w:p w14:paraId="71285F05" w14:textId="54F1488D" w:rsidR="009E4142" w:rsidRPr="00126DE2" w:rsidRDefault="009E414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</w:tcPr>
          <w:p w14:paraId="34D24352" w14:textId="0BAA2561" w:rsidR="009E4142" w:rsidRPr="00126DE2" w:rsidRDefault="009E4142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Silnik</w:t>
            </w:r>
          </w:p>
        </w:tc>
        <w:tc>
          <w:tcPr>
            <w:tcW w:w="5670" w:type="dxa"/>
          </w:tcPr>
          <w:p w14:paraId="71BFBD11" w14:textId="657CE8AC" w:rsidR="009E4142" w:rsidRPr="002F4248" w:rsidRDefault="009E4142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Benzynowy</w:t>
            </w:r>
            <w:r w:rsidR="00E41B6A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wolnossący (bez układu doładowania)</w:t>
            </w:r>
          </w:p>
          <w:p w14:paraId="016D680D" w14:textId="338527FA" w:rsidR="009E4142" w:rsidRPr="002F4248" w:rsidRDefault="009E4142" w:rsidP="002F4248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spełniający normę Euro</w:t>
            </w:r>
            <w:r w:rsidR="00185A05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8B1" w:rsidRPr="002F42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73D2B" w:rsidRPr="002F4248">
              <w:rPr>
                <w:rFonts w:ascii="Times New Roman" w:hAnsi="Times New Roman" w:cs="Times New Roman"/>
                <w:sz w:val="20"/>
                <w:szCs w:val="20"/>
              </w:rPr>
              <w:t>Rozporządzenie Komisji (UE) nr 459/2012 z 29.05.2012 r.</w:t>
            </w: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) w zakresie emisji spalin lub nowszą</w:t>
            </w:r>
            <w:r w:rsidR="007A48D6" w:rsidRPr="002F42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C681A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8D6" w:rsidRPr="002F4248">
              <w:rPr>
                <w:rFonts w:ascii="Times New Roman" w:hAnsi="Times New Roman" w:cs="Times New Roman"/>
                <w:sz w:val="20"/>
                <w:szCs w:val="20"/>
              </w:rPr>
              <w:t>Zamawiający wymaga aby pojazd był wyposażony w katalizator suchy (</w:t>
            </w:r>
            <w:r w:rsidR="00DC681A" w:rsidRPr="002F4248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7A48D6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konieczności dodawania</w:t>
            </w:r>
            <w:r w:rsidR="00DC681A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C681A" w:rsidRPr="002F4248">
              <w:rPr>
                <w:rFonts w:ascii="Times New Roman" w:hAnsi="Times New Roman" w:cs="Times New Roman"/>
                <w:sz w:val="20"/>
                <w:szCs w:val="20"/>
              </w:rPr>
              <w:t>AdBlue</w:t>
            </w:r>
            <w:proofErr w:type="spellEnd"/>
            <w:r w:rsidR="00DC681A" w:rsidRPr="002F42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4142" w:rsidRPr="00126DE2" w14:paraId="4A869A85" w14:textId="77777777" w:rsidTr="00942AD6">
        <w:trPr>
          <w:cantSplit/>
          <w:jc w:val="center"/>
        </w:trPr>
        <w:tc>
          <w:tcPr>
            <w:tcW w:w="851" w:type="dxa"/>
          </w:tcPr>
          <w:p w14:paraId="014D9AB1" w14:textId="6C61FD89" w:rsidR="009E4142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4142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9341E24" w14:textId="38142E40" w:rsidR="009E4142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Długość całkowita</w:t>
            </w:r>
          </w:p>
        </w:tc>
        <w:tc>
          <w:tcPr>
            <w:tcW w:w="5670" w:type="dxa"/>
          </w:tcPr>
          <w:p w14:paraId="7F751A80" w14:textId="28BAF333" w:rsidR="009E4142" w:rsidRPr="002F4248" w:rsidRDefault="001D1083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powyżej</w:t>
            </w:r>
            <w:r w:rsidR="00E41B6A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309F2" w:rsidRPr="002F42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41B6A" w:rsidRPr="002F42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1B6A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mm – max. 4</w:t>
            </w:r>
            <w:r w:rsidR="00654FBC" w:rsidRPr="002F42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41B6A" w:rsidRPr="002F4248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</w:p>
        </w:tc>
      </w:tr>
      <w:tr w:rsidR="005831B6" w:rsidRPr="00126DE2" w14:paraId="3AF737EE" w14:textId="77777777" w:rsidTr="00942AD6">
        <w:trPr>
          <w:cantSplit/>
          <w:jc w:val="center"/>
        </w:trPr>
        <w:tc>
          <w:tcPr>
            <w:tcW w:w="851" w:type="dxa"/>
          </w:tcPr>
          <w:p w14:paraId="4C4C1C32" w14:textId="06485D32" w:rsidR="005831B6" w:rsidRPr="00126DE2" w:rsidRDefault="00126DE2" w:rsidP="00583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29BA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EE28F78" w14:textId="6CCDF8FD" w:rsidR="005831B6" w:rsidRPr="00126DE2" w:rsidRDefault="005831B6" w:rsidP="0058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Prędkość</w:t>
            </w:r>
          </w:p>
        </w:tc>
        <w:tc>
          <w:tcPr>
            <w:tcW w:w="5670" w:type="dxa"/>
          </w:tcPr>
          <w:p w14:paraId="74A6B83F" w14:textId="40767FFF" w:rsidR="005831B6" w:rsidRPr="002F4248" w:rsidRDefault="005831B6" w:rsidP="0058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min. 100 km/h</w:t>
            </w:r>
          </w:p>
        </w:tc>
      </w:tr>
      <w:tr w:rsidR="009E4142" w:rsidRPr="00126DE2" w14:paraId="65892AB0" w14:textId="77777777" w:rsidTr="00942AD6">
        <w:trPr>
          <w:cantSplit/>
          <w:jc w:val="center"/>
        </w:trPr>
        <w:tc>
          <w:tcPr>
            <w:tcW w:w="851" w:type="dxa"/>
          </w:tcPr>
          <w:p w14:paraId="5D579EEA" w14:textId="212BF459" w:rsidR="009E4142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5787172" w14:textId="38B5E03D" w:rsidR="009E4142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Skrzynia biegów</w:t>
            </w:r>
          </w:p>
        </w:tc>
        <w:tc>
          <w:tcPr>
            <w:tcW w:w="5670" w:type="dxa"/>
          </w:tcPr>
          <w:p w14:paraId="78A4CE3E" w14:textId="50DEB8D8" w:rsidR="009E4142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Manualna, 5</w:t>
            </w:r>
            <w:r w:rsidR="00474C1F" w:rsidRPr="00126DE2">
              <w:rPr>
                <w:rFonts w:ascii="Times New Roman" w:hAnsi="Times New Roman" w:cs="Times New Roman"/>
                <w:sz w:val="20"/>
                <w:szCs w:val="20"/>
              </w:rPr>
              <w:t>-cio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lub 6</w:t>
            </w:r>
            <w:r w:rsidR="00474C1F" w:rsidRPr="00126DE2">
              <w:rPr>
                <w:rFonts w:ascii="Times New Roman" w:hAnsi="Times New Roman" w:cs="Times New Roman"/>
                <w:sz w:val="20"/>
                <w:szCs w:val="20"/>
              </w:rPr>
              <w:t>-cio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bieg</w:t>
            </w:r>
            <w:r w:rsidR="00474C1F" w:rsidRPr="00126DE2">
              <w:rPr>
                <w:rFonts w:ascii="Times New Roman" w:hAnsi="Times New Roman" w:cs="Times New Roman"/>
                <w:sz w:val="20"/>
                <w:szCs w:val="20"/>
              </w:rPr>
              <w:t>owa</w:t>
            </w:r>
            <w:r w:rsidR="00381D49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z dodatkowym biegiem wstecznym</w:t>
            </w:r>
          </w:p>
        </w:tc>
      </w:tr>
      <w:tr w:rsidR="00E41B6A" w:rsidRPr="00126DE2" w14:paraId="38DA3523" w14:textId="77777777" w:rsidTr="00942AD6">
        <w:trPr>
          <w:cantSplit/>
          <w:jc w:val="center"/>
        </w:trPr>
        <w:tc>
          <w:tcPr>
            <w:tcW w:w="851" w:type="dxa"/>
          </w:tcPr>
          <w:p w14:paraId="200C6DDD" w14:textId="5EA8ACD2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7DF88CF" w14:textId="17E0F8C7" w:rsidR="00E41B6A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Klimatyzacja</w:t>
            </w:r>
          </w:p>
        </w:tc>
        <w:tc>
          <w:tcPr>
            <w:tcW w:w="5670" w:type="dxa"/>
          </w:tcPr>
          <w:p w14:paraId="759038A6" w14:textId="4F5F2987" w:rsidR="00E41B6A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</w:tr>
      <w:tr w:rsidR="00E41B6A" w:rsidRPr="00126DE2" w14:paraId="32AF08FD" w14:textId="77777777" w:rsidTr="00942AD6">
        <w:trPr>
          <w:cantSplit/>
          <w:jc w:val="center"/>
        </w:trPr>
        <w:tc>
          <w:tcPr>
            <w:tcW w:w="851" w:type="dxa"/>
          </w:tcPr>
          <w:p w14:paraId="34CB83A2" w14:textId="40CD3F98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E85A94D" w14:textId="1FC2EF65" w:rsidR="00E41B6A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Centralny zamek</w:t>
            </w:r>
          </w:p>
        </w:tc>
        <w:tc>
          <w:tcPr>
            <w:tcW w:w="5670" w:type="dxa"/>
          </w:tcPr>
          <w:p w14:paraId="68BCEBCD" w14:textId="061E0787" w:rsidR="00E41B6A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Zdalnie sterowany, zainstalowany fabrycznie</w:t>
            </w:r>
            <w:r w:rsidR="007A48D6" w:rsidRPr="00126DE2">
              <w:rPr>
                <w:rFonts w:ascii="Times New Roman" w:hAnsi="Times New Roman" w:cs="Times New Roman"/>
                <w:sz w:val="20"/>
                <w:szCs w:val="20"/>
              </w:rPr>
              <w:t>; Zamawiaj</w:t>
            </w:r>
            <w:r w:rsidR="001429BA" w:rsidRPr="00126DE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7A48D6" w:rsidRPr="00126DE2">
              <w:rPr>
                <w:rFonts w:ascii="Times New Roman" w:hAnsi="Times New Roman" w:cs="Times New Roman"/>
                <w:sz w:val="20"/>
                <w:szCs w:val="20"/>
              </w:rPr>
              <w:t>cy wymaga aby pojazd był wyposażony przynajmniej w 2 kluczyki; Dopuszcza się</w:t>
            </w:r>
            <w:r w:rsidR="00914049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aby jeden klucz posiadał pełną funkcjonalność, natomiast drugi ograniczoną (bez funkcjonalności zdalnego otwierania i zamykania pojazdu)</w:t>
            </w:r>
          </w:p>
        </w:tc>
      </w:tr>
      <w:tr w:rsidR="00E41B6A" w:rsidRPr="00126DE2" w14:paraId="18BDBBC7" w14:textId="77777777" w:rsidTr="00942AD6">
        <w:trPr>
          <w:cantSplit/>
          <w:jc w:val="center"/>
        </w:trPr>
        <w:tc>
          <w:tcPr>
            <w:tcW w:w="851" w:type="dxa"/>
          </w:tcPr>
          <w:p w14:paraId="5091DE3E" w14:textId="2928B54A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707D35C" w14:textId="08181792" w:rsidR="00E41B6A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Szyby drzwi przednich</w:t>
            </w:r>
          </w:p>
        </w:tc>
        <w:tc>
          <w:tcPr>
            <w:tcW w:w="5670" w:type="dxa"/>
          </w:tcPr>
          <w:p w14:paraId="524413F0" w14:textId="496DDA22" w:rsidR="00E41B6A" w:rsidRPr="00126DE2" w:rsidRDefault="00E41B6A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Sterowane elektrycznie</w:t>
            </w:r>
            <w:r w:rsidR="00474C1F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z instalacją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zainstalowan</w:t>
            </w:r>
            <w:r w:rsidR="00474C1F" w:rsidRPr="00126DE2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fabrycznie</w:t>
            </w:r>
          </w:p>
        </w:tc>
      </w:tr>
      <w:tr w:rsidR="00E41B6A" w:rsidRPr="00126DE2" w14:paraId="632CF078" w14:textId="77777777" w:rsidTr="00942AD6">
        <w:trPr>
          <w:cantSplit/>
          <w:jc w:val="center"/>
        </w:trPr>
        <w:tc>
          <w:tcPr>
            <w:tcW w:w="851" w:type="dxa"/>
          </w:tcPr>
          <w:p w14:paraId="64CB397C" w14:textId="66B65E8C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3693365" w14:textId="2EB3897B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Szyby drzwi tylnych</w:t>
            </w:r>
          </w:p>
        </w:tc>
        <w:tc>
          <w:tcPr>
            <w:tcW w:w="5670" w:type="dxa"/>
          </w:tcPr>
          <w:p w14:paraId="55E5925D" w14:textId="7BF08AA2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Sterowane elektrycznie z instalacją zainstalowaną fabrycznie lub manualnie</w:t>
            </w:r>
          </w:p>
        </w:tc>
      </w:tr>
      <w:tr w:rsidR="00E41B6A" w:rsidRPr="00126DE2" w14:paraId="5CF65962" w14:textId="77777777" w:rsidTr="00942AD6">
        <w:trPr>
          <w:cantSplit/>
          <w:jc w:val="center"/>
        </w:trPr>
        <w:tc>
          <w:tcPr>
            <w:tcW w:w="851" w:type="dxa"/>
          </w:tcPr>
          <w:p w14:paraId="4E122101" w14:textId="671D8F96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8891568" w14:textId="2BD32FFE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Układ kierowniczy</w:t>
            </w:r>
          </w:p>
        </w:tc>
        <w:tc>
          <w:tcPr>
            <w:tcW w:w="5670" w:type="dxa"/>
          </w:tcPr>
          <w:p w14:paraId="2E06FBCB" w14:textId="0FA08769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Ze wspomaganiem</w:t>
            </w:r>
            <w:r w:rsidR="00914049" w:rsidRPr="00126DE2">
              <w:rPr>
                <w:rFonts w:ascii="Times New Roman" w:hAnsi="Times New Roman" w:cs="Times New Roman"/>
                <w:sz w:val="20"/>
                <w:szCs w:val="20"/>
              </w:rPr>
              <w:t>; Kierownica musi być zainstalowana po lewej stronie;</w:t>
            </w:r>
          </w:p>
        </w:tc>
      </w:tr>
      <w:tr w:rsidR="00E41B6A" w:rsidRPr="00126DE2" w14:paraId="362633F5" w14:textId="77777777" w:rsidTr="00942AD6">
        <w:trPr>
          <w:cantSplit/>
          <w:jc w:val="center"/>
        </w:trPr>
        <w:tc>
          <w:tcPr>
            <w:tcW w:w="851" w:type="dxa"/>
          </w:tcPr>
          <w:p w14:paraId="71CFFF1B" w14:textId="2FA8141F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37AAE56" w14:textId="387D64D0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Kierownica</w:t>
            </w:r>
          </w:p>
        </w:tc>
        <w:tc>
          <w:tcPr>
            <w:tcW w:w="5670" w:type="dxa"/>
          </w:tcPr>
          <w:p w14:paraId="247EF914" w14:textId="0060B5CD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Możliwość regulacji</w:t>
            </w:r>
            <w:r w:rsidR="00693702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F88" w:rsidRPr="00126DE2">
              <w:rPr>
                <w:rFonts w:ascii="Times New Roman" w:hAnsi="Times New Roman" w:cs="Times New Roman"/>
                <w:sz w:val="20"/>
                <w:szCs w:val="20"/>
              </w:rPr>
              <w:t>koła kierownicy</w:t>
            </w:r>
            <w:r w:rsidR="00407F80">
              <w:rPr>
                <w:rFonts w:ascii="Times New Roman" w:hAnsi="Times New Roman" w:cs="Times New Roman"/>
                <w:sz w:val="20"/>
                <w:szCs w:val="20"/>
              </w:rPr>
              <w:t xml:space="preserve"> co najmniej w płaszczyźnie pionowej</w:t>
            </w:r>
          </w:p>
        </w:tc>
      </w:tr>
      <w:tr w:rsidR="00E41B6A" w:rsidRPr="00126DE2" w14:paraId="0EA153F7" w14:textId="77777777" w:rsidTr="00942AD6">
        <w:trPr>
          <w:cantSplit/>
          <w:jc w:val="center"/>
        </w:trPr>
        <w:tc>
          <w:tcPr>
            <w:tcW w:w="851" w:type="dxa"/>
          </w:tcPr>
          <w:p w14:paraId="72A4009D" w14:textId="73FF30C6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8B8733C" w14:textId="73385EDE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Poduszki powietrzne</w:t>
            </w:r>
          </w:p>
        </w:tc>
        <w:tc>
          <w:tcPr>
            <w:tcW w:w="5670" w:type="dxa"/>
          </w:tcPr>
          <w:p w14:paraId="7729835C" w14:textId="226C83A3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Przynajmniej dla kierowcy i pasażera</w:t>
            </w:r>
            <w:r w:rsidR="00407F80">
              <w:rPr>
                <w:rFonts w:ascii="Times New Roman" w:hAnsi="Times New Roman" w:cs="Times New Roman"/>
                <w:sz w:val="20"/>
                <w:szCs w:val="20"/>
              </w:rPr>
              <w:t xml:space="preserve"> z przodu</w:t>
            </w:r>
          </w:p>
        </w:tc>
      </w:tr>
      <w:tr w:rsidR="00E41B6A" w:rsidRPr="00126DE2" w14:paraId="32CED2FC" w14:textId="77777777" w:rsidTr="00942AD6">
        <w:trPr>
          <w:cantSplit/>
          <w:jc w:val="center"/>
        </w:trPr>
        <w:tc>
          <w:tcPr>
            <w:tcW w:w="851" w:type="dxa"/>
          </w:tcPr>
          <w:p w14:paraId="0A5F045F" w14:textId="179F64D8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A376CAD" w14:textId="32C989AE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Lusterka zewnętrzne </w:t>
            </w:r>
          </w:p>
        </w:tc>
        <w:tc>
          <w:tcPr>
            <w:tcW w:w="5670" w:type="dxa"/>
          </w:tcPr>
          <w:p w14:paraId="3B512395" w14:textId="42A4812A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Elektrycznie regulowane i podgrzewane</w:t>
            </w:r>
            <w:r w:rsidR="00392D6A">
              <w:rPr>
                <w:rFonts w:ascii="Times New Roman" w:hAnsi="Times New Roman" w:cs="Times New Roman"/>
                <w:sz w:val="20"/>
                <w:szCs w:val="20"/>
              </w:rPr>
              <w:t xml:space="preserve">; dopuszcza się </w:t>
            </w:r>
            <w:r w:rsidR="00392D6A" w:rsidRPr="00392D6A">
              <w:rPr>
                <w:rFonts w:ascii="Times New Roman" w:hAnsi="Times New Roman" w:cs="Times New Roman"/>
                <w:sz w:val="20"/>
                <w:szCs w:val="20"/>
              </w:rPr>
              <w:t>lusterka automatycznie opuszczające się podczas cofania</w:t>
            </w:r>
          </w:p>
        </w:tc>
      </w:tr>
      <w:tr w:rsidR="00E41B6A" w:rsidRPr="00126DE2" w14:paraId="7D931C9B" w14:textId="77777777" w:rsidTr="00942AD6">
        <w:trPr>
          <w:cantSplit/>
          <w:jc w:val="center"/>
        </w:trPr>
        <w:tc>
          <w:tcPr>
            <w:tcW w:w="851" w:type="dxa"/>
          </w:tcPr>
          <w:p w14:paraId="4380EECE" w14:textId="02740B0B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45625D5" w14:textId="189659D8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Fotel kierowcy</w:t>
            </w:r>
          </w:p>
        </w:tc>
        <w:tc>
          <w:tcPr>
            <w:tcW w:w="5670" w:type="dxa"/>
          </w:tcPr>
          <w:p w14:paraId="37F643C8" w14:textId="59798903" w:rsidR="00E41B6A" w:rsidRPr="00126DE2" w:rsidRDefault="00474C1F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Regulowan</w:t>
            </w:r>
            <w:r w:rsidR="002F06F9" w:rsidRPr="00126DE2">
              <w:rPr>
                <w:rFonts w:ascii="Times New Roman" w:hAnsi="Times New Roman" w:cs="Times New Roman"/>
                <w:sz w:val="20"/>
                <w:szCs w:val="20"/>
              </w:rPr>
              <w:t>y w kierunku do przodu/do tyłu, regulowana wysokość, tapicerka materiałowa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1B6A" w:rsidRPr="00126DE2" w14:paraId="1B0768D9" w14:textId="77777777" w:rsidTr="00942AD6">
        <w:trPr>
          <w:cantSplit/>
          <w:jc w:val="center"/>
        </w:trPr>
        <w:tc>
          <w:tcPr>
            <w:tcW w:w="851" w:type="dxa"/>
          </w:tcPr>
          <w:p w14:paraId="0FBD550E" w14:textId="38D85C98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D74BF8B" w14:textId="41044E64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Hamulec</w:t>
            </w:r>
            <w:r w:rsidR="0038742B">
              <w:rPr>
                <w:rFonts w:ascii="Times New Roman" w:hAnsi="Times New Roman" w:cs="Times New Roman"/>
                <w:sz w:val="20"/>
                <w:szCs w:val="20"/>
              </w:rPr>
              <w:t xml:space="preserve"> postojowy</w:t>
            </w:r>
          </w:p>
        </w:tc>
        <w:tc>
          <w:tcPr>
            <w:tcW w:w="5670" w:type="dxa"/>
          </w:tcPr>
          <w:p w14:paraId="32E51FF3" w14:textId="035D33A0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Mechaniczny, zaciągany</w:t>
            </w:r>
            <w:r w:rsidR="0038742B">
              <w:rPr>
                <w:rFonts w:ascii="Times New Roman" w:hAnsi="Times New Roman" w:cs="Times New Roman"/>
                <w:sz w:val="20"/>
                <w:szCs w:val="20"/>
              </w:rPr>
              <w:t xml:space="preserve"> lub uruchamiany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i zwalniany ręcznie z miejsca kierowcy</w:t>
            </w:r>
            <w:r w:rsidR="00392D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92D6A" w:rsidRPr="00392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D6A">
              <w:rPr>
                <w:rFonts w:ascii="Times New Roman" w:hAnsi="Times New Roman" w:cs="Times New Roman"/>
                <w:sz w:val="20"/>
                <w:szCs w:val="20"/>
              </w:rPr>
              <w:t xml:space="preserve">dopuszcza się </w:t>
            </w:r>
            <w:r w:rsidR="00392D6A" w:rsidRPr="00392D6A">
              <w:rPr>
                <w:rFonts w:ascii="Times New Roman" w:hAnsi="Times New Roman" w:cs="Times New Roman"/>
                <w:sz w:val="20"/>
                <w:szCs w:val="20"/>
              </w:rPr>
              <w:t>system wspomagania ruszania pod górę – w przypadku jeżeli system ten nie uruchamia się po zaciągnięciu albo uruchomieniu hamulca postojowego</w:t>
            </w:r>
          </w:p>
        </w:tc>
      </w:tr>
      <w:tr w:rsidR="00E41B6A" w:rsidRPr="00126DE2" w14:paraId="05C2CF1F" w14:textId="77777777" w:rsidTr="00942AD6">
        <w:trPr>
          <w:cantSplit/>
          <w:jc w:val="center"/>
        </w:trPr>
        <w:tc>
          <w:tcPr>
            <w:tcW w:w="851" w:type="dxa"/>
          </w:tcPr>
          <w:p w14:paraId="064E0FD2" w14:textId="416B2FDE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BC1AD99" w14:textId="3041AA98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Akumulator</w:t>
            </w:r>
          </w:p>
        </w:tc>
        <w:tc>
          <w:tcPr>
            <w:tcW w:w="5670" w:type="dxa"/>
          </w:tcPr>
          <w:p w14:paraId="502DBD45" w14:textId="39A6F26E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Dobrany w sposób optymalny, zabezpieczający pracę wszystkich odbiorników, a w</w:t>
            </w:r>
            <w:r w:rsidR="005267D1">
              <w:rPr>
                <w:rFonts w:ascii="Times New Roman" w:hAnsi="Times New Roman" w:cs="Times New Roman"/>
                <w:sz w:val="20"/>
                <w:szCs w:val="20"/>
              </w:rPr>
              <w:t xml:space="preserve"> tym w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szczególności systemu rejestrującego przebieg egzaminu</w:t>
            </w:r>
            <w:r w:rsidR="00914049" w:rsidRPr="00126D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41B6A" w:rsidRPr="00126DE2" w14:paraId="709B67F7" w14:textId="77777777" w:rsidTr="00942AD6">
        <w:trPr>
          <w:cantSplit/>
          <w:jc w:val="center"/>
        </w:trPr>
        <w:tc>
          <w:tcPr>
            <w:tcW w:w="851" w:type="dxa"/>
          </w:tcPr>
          <w:p w14:paraId="1D907D94" w14:textId="632C7A36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B2E5BC6" w14:textId="0F680C0F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Trójkąt ostrzegawczy</w:t>
            </w:r>
          </w:p>
        </w:tc>
        <w:tc>
          <w:tcPr>
            <w:tcW w:w="5670" w:type="dxa"/>
          </w:tcPr>
          <w:p w14:paraId="4C839FEF" w14:textId="72F72C07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Obowiązkowy</w:t>
            </w:r>
          </w:p>
        </w:tc>
      </w:tr>
      <w:tr w:rsidR="00E41B6A" w:rsidRPr="00126DE2" w14:paraId="77652039" w14:textId="77777777" w:rsidTr="00942AD6">
        <w:trPr>
          <w:cantSplit/>
          <w:jc w:val="center"/>
        </w:trPr>
        <w:tc>
          <w:tcPr>
            <w:tcW w:w="851" w:type="dxa"/>
          </w:tcPr>
          <w:p w14:paraId="14F06E43" w14:textId="480A8AD7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6C2B9CF" w14:textId="78868D32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Gaśnica</w:t>
            </w:r>
          </w:p>
        </w:tc>
        <w:tc>
          <w:tcPr>
            <w:tcW w:w="5670" w:type="dxa"/>
          </w:tcPr>
          <w:p w14:paraId="575F2040" w14:textId="3BA04B5B" w:rsidR="00E41B6A" w:rsidRPr="00126DE2" w:rsidRDefault="002F06F9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  <w:tr w:rsidR="00E41B6A" w:rsidRPr="00126DE2" w14:paraId="550453E2" w14:textId="77777777" w:rsidTr="00942AD6">
        <w:trPr>
          <w:cantSplit/>
          <w:jc w:val="center"/>
        </w:trPr>
        <w:tc>
          <w:tcPr>
            <w:tcW w:w="851" w:type="dxa"/>
          </w:tcPr>
          <w:p w14:paraId="7D9216E6" w14:textId="3541AD4D" w:rsidR="00E41B6A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14:paraId="688580D8" w14:textId="171204BD" w:rsidR="00E41B6A" w:rsidRPr="00126DE2" w:rsidRDefault="00FE161B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F06F9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pteczka </w:t>
            </w:r>
          </w:p>
        </w:tc>
        <w:tc>
          <w:tcPr>
            <w:tcW w:w="5670" w:type="dxa"/>
          </w:tcPr>
          <w:p w14:paraId="64ACD215" w14:textId="3DBF7AAC" w:rsidR="00E41B6A" w:rsidRPr="00126DE2" w:rsidRDefault="00FE161B" w:rsidP="009E4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Obowiązkowa, spełniająca co najmniej wymogi normy DIN 13164 lub równoważnej</w:t>
            </w:r>
          </w:p>
        </w:tc>
      </w:tr>
      <w:tr w:rsidR="00FE161B" w:rsidRPr="00126DE2" w14:paraId="5B79208F" w14:textId="77777777" w:rsidTr="00942AD6">
        <w:trPr>
          <w:cantSplit/>
          <w:jc w:val="center"/>
        </w:trPr>
        <w:tc>
          <w:tcPr>
            <w:tcW w:w="851" w:type="dxa"/>
          </w:tcPr>
          <w:p w14:paraId="06B881F6" w14:textId="6E1B763D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F5E6D17" w14:textId="6AE63302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Dywaniki</w:t>
            </w:r>
          </w:p>
        </w:tc>
        <w:tc>
          <w:tcPr>
            <w:tcW w:w="5670" w:type="dxa"/>
          </w:tcPr>
          <w:p w14:paraId="148C0A70" w14:textId="7A60F286" w:rsidR="00FE161B" w:rsidRPr="00126DE2" w:rsidRDefault="000F2852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Komplet nowych dywaników g</w:t>
            </w:r>
            <w:r w:rsidR="00FE161B" w:rsidRPr="00126DE2">
              <w:rPr>
                <w:rFonts w:ascii="Times New Roman" w:hAnsi="Times New Roman" w:cs="Times New Roman"/>
                <w:sz w:val="20"/>
                <w:szCs w:val="20"/>
              </w:rPr>
              <w:t>umow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A1744B">
              <w:rPr>
                <w:rFonts w:ascii="Times New Roman" w:hAnsi="Times New Roman" w:cs="Times New Roman"/>
                <w:sz w:val="20"/>
                <w:szCs w:val="20"/>
              </w:rPr>
              <w:t xml:space="preserve"> fabryczn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FE161B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z podwyższonym obrzeżem</w:t>
            </w:r>
            <w:r w:rsidR="00A1744B">
              <w:rPr>
                <w:rFonts w:ascii="Times New Roman" w:hAnsi="Times New Roman" w:cs="Times New Roman"/>
                <w:sz w:val="20"/>
                <w:szCs w:val="20"/>
              </w:rPr>
              <w:t>, nieutrudniający pracy pedałom głównym oraz pedałom dodatkowym dla egzaminatora</w:t>
            </w:r>
          </w:p>
        </w:tc>
      </w:tr>
      <w:tr w:rsidR="00FE161B" w:rsidRPr="00126DE2" w14:paraId="2836A2F2" w14:textId="77777777" w:rsidTr="00942AD6">
        <w:trPr>
          <w:cantSplit/>
          <w:jc w:val="center"/>
        </w:trPr>
        <w:tc>
          <w:tcPr>
            <w:tcW w:w="851" w:type="dxa"/>
          </w:tcPr>
          <w:p w14:paraId="099365C5" w14:textId="7B8DE52C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6B3EB2A" w14:textId="799C8453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Kolor</w:t>
            </w:r>
            <w:r w:rsidR="00B52B98">
              <w:rPr>
                <w:rFonts w:ascii="Times New Roman" w:hAnsi="Times New Roman" w:cs="Times New Roman"/>
                <w:sz w:val="20"/>
                <w:szCs w:val="20"/>
              </w:rPr>
              <w:t xml:space="preserve"> nadwozia</w:t>
            </w:r>
          </w:p>
        </w:tc>
        <w:tc>
          <w:tcPr>
            <w:tcW w:w="5670" w:type="dxa"/>
          </w:tcPr>
          <w:p w14:paraId="6F5197BA" w14:textId="00C0A58D" w:rsidR="00FE161B" w:rsidRPr="00126DE2" w:rsidRDefault="00FE161B" w:rsidP="00FE161B">
            <w:pPr>
              <w:pStyle w:val="Tekstpodstawowy"/>
              <w:jc w:val="left"/>
              <w:rPr>
                <w:sz w:val="20"/>
              </w:rPr>
            </w:pPr>
            <w:r w:rsidRPr="00126DE2">
              <w:rPr>
                <w:rFonts w:eastAsiaTheme="minorHAnsi"/>
                <w:sz w:val="20"/>
                <w:lang w:eastAsia="en-US"/>
              </w:rPr>
              <w:t>Czerwony</w:t>
            </w:r>
          </w:p>
        </w:tc>
      </w:tr>
      <w:tr w:rsidR="00FE161B" w:rsidRPr="00126DE2" w14:paraId="5D262491" w14:textId="77777777" w:rsidTr="00942AD6">
        <w:trPr>
          <w:cantSplit/>
          <w:jc w:val="center"/>
        </w:trPr>
        <w:tc>
          <w:tcPr>
            <w:tcW w:w="851" w:type="dxa"/>
          </w:tcPr>
          <w:p w14:paraId="195E0195" w14:textId="77DA7803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66F771D" w14:textId="71395F6C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Instrukcja obsługi</w:t>
            </w:r>
          </w:p>
        </w:tc>
        <w:tc>
          <w:tcPr>
            <w:tcW w:w="5670" w:type="dxa"/>
          </w:tcPr>
          <w:p w14:paraId="3D39600A" w14:textId="27824E6D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W języku polskim</w:t>
            </w:r>
          </w:p>
        </w:tc>
      </w:tr>
      <w:tr w:rsidR="00227C14" w:rsidRPr="00126DE2" w14:paraId="1B804ED7" w14:textId="77777777" w:rsidTr="00942AD6">
        <w:trPr>
          <w:cantSplit/>
          <w:jc w:val="center"/>
        </w:trPr>
        <w:tc>
          <w:tcPr>
            <w:tcW w:w="851" w:type="dxa"/>
          </w:tcPr>
          <w:p w14:paraId="79F627AA" w14:textId="2860741E" w:rsidR="00227C14" w:rsidRDefault="00B52B98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2" w:type="dxa"/>
          </w:tcPr>
          <w:p w14:paraId="735C9AC4" w14:textId="6F53EC61" w:rsidR="00227C14" w:rsidRPr="00126DE2" w:rsidRDefault="00B52B98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Komputer pokładowy</w:t>
            </w:r>
          </w:p>
        </w:tc>
        <w:tc>
          <w:tcPr>
            <w:tcW w:w="5670" w:type="dxa"/>
          </w:tcPr>
          <w:p w14:paraId="42AA54B4" w14:textId="5F0C7D21" w:rsidR="00227C14" w:rsidRPr="00126DE2" w:rsidRDefault="00B52B98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Opcjonalny; w przypadku wystąpienia wyświetlane komunikaty muszą być w języku polskim</w:t>
            </w:r>
          </w:p>
        </w:tc>
      </w:tr>
      <w:tr w:rsidR="00FE161B" w:rsidRPr="00126DE2" w14:paraId="17FE3189" w14:textId="77777777" w:rsidTr="00942AD6">
        <w:trPr>
          <w:cantSplit/>
          <w:jc w:val="center"/>
        </w:trPr>
        <w:tc>
          <w:tcPr>
            <w:tcW w:w="851" w:type="dxa"/>
          </w:tcPr>
          <w:p w14:paraId="1B55ACB7" w14:textId="76756C65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2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0CF9A62" w14:textId="6773B763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Blokada przeciw-uruchomieniowa</w:t>
            </w:r>
          </w:p>
        </w:tc>
        <w:tc>
          <w:tcPr>
            <w:tcW w:w="5670" w:type="dxa"/>
          </w:tcPr>
          <w:p w14:paraId="77627A63" w14:textId="04C49B1B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Fabryczny immobiliser</w:t>
            </w:r>
          </w:p>
        </w:tc>
      </w:tr>
      <w:tr w:rsidR="00FE161B" w:rsidRPr="00126DE2" w14:paraId="066E780E" w14:textId="77777777" w:rsidTr="00942AD6">
        <w:trPr>
          <w:cantSplit/>
          <w:jc w:val="center"/>
        </w:trPr>
        <w:tc>
          <w:tcPr>
            <w:tcW w:w="851" w:type="dxa"/>
          </w:tcPr>
          <w:p w14:paraId="45E3FB4F" w14:textId="2C088548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2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62CDCEA" w14:textId="494ED34E" w:rsidR="00FE161B" w:rsidRPr="00126DE2" w:rsidRDefault="00381927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Koła</w:t>
            </w:r>
          </w:p>
        </w:tc>
        <w:tc>
          <w:tcPr>
            <w:tcW w:w="5670" w:type="dxa"/>
          </w:tcPr>
          <w:p w14:paraId="1223E756" w14:textId="3DF2C48C" w:rsidR="00012C3E" w:rsidRPr="00126DE2" w:rsidRDefault="00EB773F" w:rsidP="00012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Pojazdy powinny być wyposażone w koła z felgami stalowymi, kołpakami fabrycznymi i oponami</w:t>
            </w:r>
            <w:r w:rsidR="00012C3E">
              <w:rPr>
                <w:rFonts w:ascii="Times New Roman" w:hAnsi="Times New Roman" w:cs="Times New Roman"/>
                <w:sz w:val="20"/>
                <w:szCs w:val="20"/>
              </w:rPr>
              <w:t xml:space="preserve"> zimowymi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w rozmiarze zalecanym przez producenta pojazdu</w:t>
            </w:r>
            <w:r w:rsidR="00012C3E">
              <w:rPr>
                <w:rFonts w:ascii="Times New Roman" w:hAnsi="Times New Roman" w:cs="Times New Roman"/>
                <w:sz w:val="20"/>
                <w:szCs w:val="20"/>
              </w:rPr>
              <w:t>; dodatkowo do każdego pojazdu m</w:t>
            </w:r>
            <w:r w:rsidR="006D4DF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12C3E">
              <w:rPr>
                <w:rFonts w:ascii="Times New Roman" w:hAnsi="Times New Roman" w:cs="Times New Roman"/>
                <w:sz w:val="20"/>
                <w:szCs w:val="20"/>
              </w:rPr>
              <w:t xml:space="preserve">si zostać dołożony zestaw opon letnich, właściwych dla modelu pojazdu i dostarczonych felg. </w:t>
            </w:r>
          </w:p>
        </w:tc>
      </w:tr>
      <w:tr w:rsidR="00FE161B" w:rsidRPr="00126DE2" w14:paraId="04FA910C" w14:textId="77777777" w:rsidTr="00942AD6">
        <w:trPr>
          <w:cantSplit/>
          <w:jc w:val="center"/>
        </w:trPr>
        <w:tc>
          <w:tcPr>
            <w:tcW w:w="851" w:type="dxa"/>
          </w:tcPr>
          <w:p w14:paraId="26B3FCBD" w14:textId="780A5A6C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B9B3DB2" w14:textId="77777777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Układ hamulcowy</w:t>
            </w:r>
          </w:p>
          <w:p w14:paraId="61F397D4" w14:textId="77777777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914908F" w14:textId="60682A52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ABS - system przeciwblokujący koła</w:t>
            </w:r>
          </w:p>
        </w:tc>
      </w:tr>
      <w:tr w:rsidR="00FE161B" w:rsidRPr="00126DE2" w14:paraId="25F4F7D2" w14:textId="77777777" w:rsidTr="00942AD6">
        <w:trPr>
          <w:cantSplit/>
          <w:jc w:val="center"/>
        </w:trPr>
        <w:tc>
          <w:tcPr>
            <w:tcW w:w="851" w:type="dxa"/>
          </w:tcPr>
          <w:p w14:paraId="52466D12" w14:textId="51059CE2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2D32BE5" w14:textId="41D3FC92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Dodatkowe pedały </w:t>
            </w:r>
          </w:p>
        </w:tc>
        <w:tc>
          <w:tcPr>
            <w:tcW w:w="5670" w:type="dxa"/>
          </w:tcPr>
          <w:p w14:paraId="2A47F7AA" w14:textId="78DDF22E" w:rsidR="00FE161B" w:rsidRPr="002F4248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248">
              <w:rPr>
                <w:rFonts w:ascii="Times New Roman" w:hAnsi="Times New Roman" w:cs="Times New Roman"/>
                <w:sz w:val="20"/>
                <w:szCs w:val="20"/>
              </w:rPr>
              <w:t>Pozwalające przejąć kontrolę nad sprzęgłem i hamulcem zasadniczym przez egzaminatora (fotel prawy)</w:t>
            </w:r>
            <w:r w:rsidR="00381927" w:rsidRPr="002F4248">
              <w:rPr>
                <w:rFonts w:ascii="Times New Roman" w:hAnsi="Times New Roman" w:cs="Times New Roman"/>
                <w:sz w:val="20"/>
                <w:szCs w:val="20"/>
              </w:rPr>
              <w:t>; pedały dodatkowe muszą być połączone z pedałami głównymi za pośrednictwem mechanizmu</w:t>
            </w:r>
            <w:r w:rsidR="00CA4B7E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linkowego</w:t>
            </w:r>
            <w:r w:rsidR="000366B3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zgodnie z zapisami pkt. 5</w:t>
            </w:r>
            <w:r w:rsidR="003F3493" w:rsidRPr="002F424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81927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493" w:rsidRPr="002F424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81927" w:rsidRPr="002F4248">
              <w:rPr>
                <w:rFonts w:ascii="Times New Roman" w:hAnsi="Times New Roman" w:cs="Times New Roman"/>
                <w:sz w:val="20"/>
                <w:szCs w:val="20"/>
              </w:rPr>
              <w:t>iejsce i sposób montażu dodatkowych pedałów powinien zostać uzgodniony</w:t>
            </w:r>
            <w:r w:rsidR="009B177D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przed dostawą</w:t>
            </w:r>
            <w:r w:rsidR="00381927" w:rsidRPr="002F4248">
              <w:rPr>
                <w:rFonts w:ascii="Times New Roman" w:hAnsi="Times New Roman" w:cs="Times New Roman"/>
                <w:sz w:val="20"/>
                <w:szCs w:val="20"/>
              </w:rPr>
              <w:t xml:space="preserve"> z zamawiającym</w:t>
            </w:r>
            <w:r w:rsidR="00E24779" w:rsidRPr="002F4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161B" w:rsidRPr="00126DE2" w14:paraId="46C17CDC" w14:textId="77777777" w:rsidTr="00942AD6">
        <w:trPr>
          <w:cantSplit/>
          <w:jc w:val="center"/>
        </w:trPr>
        <w:tc>
          <w:tcPr>
            <w:tcW w:w="851" w:type="dxa"/>
          </w:tcPr>
          <w:p w14:paraId="5576963B" w14:textId="3119E654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16E3E55" w14:textId="07DFD0BA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Dodatkowe lusterka zewnętrzne</w:t>
            </w:r>
          </w:p>
        </w:tc>
        <w:tc>
          <w:tcPr>
            <w:tcW w:w="5670" w:type="dxa"/>
          </w:tcPr>
          <w:p w14:paraId="3D5A281C" w14:textId="7C2EAA59" w:rsidR="00FE161B" w:rsidRPr="00126DE2" w:rsidRDefault="004771AD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Obowiązkowe l</w:t>
            </w:r>
            <w:r w:rsidR="00FE161B" w:rsidRPr="00126DE2">
              <w:rPr>
                <w:rFonts w:ascii="Times New Roman" w:hAnsi="Times New Roman" w:cs="Times New Roman"/>
                <w:sz w:val="20"/>
                <w:szCs w:val="20"/>
              </w:rPr>
              <w:t>ewe i prawe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, miejsce i sposób montażu powinien zostać uzgodniony</w:t>
            </w:r>
            <w:r w:rsidR="009B177D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przed dostawą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z zamawiający</w:t>
            </w:r>
            <w:r w:rsidR="009B177D" w:rsidRPr="00126DE2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FE161B" w:rsidRPr="00126DE2" w14:paraId="6D51CF59" w14:textId="77777777" w:rsidTr="00942AD6">
        <w:trPr>
          <w:cantSplit/>
          <w:jc w:val="center"/>
        </w:trPr>
        <w:tc>
          <w:tcPr>
            <w:tcW w:w="851" w:type="dxa"/>
          </w:tcPr>
          <w:p w14:paraId="167FFCD0" w14:textId="00B6F3C0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712856A" w14:textId="768C7873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Dodatkowe lusterko wewnętrzne</w:t>
            </w:r>
          </w:p>
        </w:tc>
        <w:tc>
          <w:tcPr>
            <w:tcW w:w="5670" w:type="dxa"/>
          </w:tcPr>
          <w:p w14:paraId="2C950E49" w14:textId="36D04C5B" w:rsidR="00FE161B" w:rsidRPr="00126DE2" w:rsidRDefault="004771AD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Obowiązkowe,</w:t>
            </w:r>
            <w:r w:rsidR="009B177D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przyklejone do szyby przedniej (nie dopuszcza się montażu na przyssawce).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77D" w:rsidRPr="00126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iejsce i sposób montażu powinien zostać uzgodniony</w:t>
            </w:r>
            <w:r w:rsidR="009B177D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przed dostawą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z zamawiającym</w:t>
            </w:r>
            <w:r w:rsidR="009B177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26FE" w:rsidRPr="00126DE2" w14:paraId="3693D451" w14:textId="77777777" w:rsidTr="00942AD6">
        <w:trPr>
          <w:cantSplit/>
          <w:jc w:val="center"/>
        </w:trPr>
        <w:tc>
          <w:tcPr>
            <w:tcW w:w="851" w:type="dxa"/>
          </w:tcPr>
          <w:p w14:paraId="0A09744C" w14:textId="5BC8B680" w:rsidR="00E626FE" w:rsidRDefault="00E749C0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552" w:type="dxa"/>
          </w:tcPr>
          <w:p w14:paraId="27BF5037" w14:textId="6871C293" w:rsidR="00E626FE" w:rsidRPr="00126DE2" w:rsidRDefault="00E626FE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Szyb</w:t>
            </w:r>
            <w:r w:rsidR="000763E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670" w:type="dxa"/>
          </w:tcPr>
          <w:p w14:paraId="71752831" w14:textId="3CAD5689" w:rsidR="00E626FE" w:rsidRPr="00126DE2" w:rsidRDefault="00D02791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626FE">
              <w:rPr>
                <w:rFonts w:ascii="Times New Roman" w:hAnsi="Times New Roman" w:cs="Times New Roman"/>
                <w:sz w:val="20"/>
                <w:szCs w:val="20"/>
              </w:rPr>
              <w:t xml:space="preserve">e względu na przeznaczenie </w:t>
            </w:r>
            <w:r w:rsidR="000763ED">
              <w:rPr>
                <w:rFonts w:ascii="Times New Roman" w:hAnsi="Times New Roman" w:cs="Times New Roman"/>
                <w:sz w:val="20"/>
                <w:szCs w:val="20"/>
              </w:rPr>
              <w:t>samochodów będących przedmiotem zamówienia Zamawiający wymaga by szyby pojazdu, tylne boczne oraz tylna, posiadały ten sam współczynnik przepuszczalności światła, co szyby przednie boczne.</w:t>
            </w:r>
            <w:r w:rsidR="00E626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3ED">
              <w:rPr>
                <w:rFonts w:ascii="Times New Roman" w:hAnsi="Times New Roman" w:cs="Times New Roman"/>
                <w:sz w:val="20"/>
                <w:szCs w:val="20"/>
              </w:rPr>
              <w:t>Dodatkowo szyba tylna musi być o</w:t>
            </w:r>
            <w:r w:rsidR="000763ED" w:rsidRPr="00126DE2">
              <w:rPr>
                <w:rFonts w:ascii="Times New Roman" w:hAnsi="Times New Roman" w:cs="Times New Roman"/>
                <w:sz w:val="20"/>
                <w:szCs w:val="20"/>
              </w:rPr>
              <w:t>grzewana</w:t>
            </w:r>
            <w:r w:rsidR="000763ED">
              <w:rPr>
                <w:rFonts w:ascii="Times New Roman" w:hAnsi="Times New Roman" w:cs="Times New Roman"/>
                <w:sz w:val="20"/>
                <w:szCs w:val="20"/>
              </w:rPr>
              <w:t xml:space="preserve">, musi posiadać </w:t>
            </w:r>
            <w:r w:rsidR="000763ED" w:rsidRPr="00126DE2">
              <w:rPr>
                <w:rFonts w:ascii="Times New Roman" w:hAnsi="Times New Roman" w:cs="Times New Roman"/>
                <w:sz w:val="20"/>
                <w:szCs w:val="20"/>
              </w:rPr>
              <w:t>wycieraczk</w:t>
            </w:r>
            <w:r w:rsidR="000763ED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0763ED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 i spryskiwacz</w:t>
            </w:r>
            <w:r w:rsidR="000763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161B" w:rsidRPr="00126DE2" w14:paraId="4C231A62" w14:textId="77777777" w:rsidTr="00942AD6">
        <w:trPr>
          <w:cantSplit/>
          <w:jc w:val="center"/>
        </w:trPr>
        <w:tc>
          <w:tcPr>
            <w:tcW w:w="851" w:type="dxa"/>
          </w:tcPr>
          <w:p w14:paraId="0341C642" w14:textId="36F86E5C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D5F92DE" w14:textId="79B80374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Obrotomierz</w:t>
            </w:r>
          </w:p>
        </w:tc>
        <w:tc>
          <w:tcPr>
            <w:tcW w:w="5670" w:type="dxa"/>
          </w:tcPr>
          <w:p w14:paraId="26920DAB" w14:textId="71844930" w:rsidR="00FE161B" w:rsidRPr="00126DE2" w:rsidRDefault="004771AD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Obowiązkowy</w:t>
            </w:r>
          </w:p>
        </w:tc>
      </w:tr>
      <w:tr w:rsidR="00FE161B" w:rsidRPr="00126DE2" w14:paraId="56A5DECB" w14:textId="77777777" w:rsidTr="00942AD6">
        <w:trPr>
          <w:cantSplit/>
          <w:jc w:val="center"/>
        </w:trPr>
        <w:tc>
          <w:tcPr>
            <w:tcW w:w="851" w:type="dxa"/>
          </w:tcPr>
          <w:p w14:paraId="072EFFD0" w14:textId="0CCFEA4A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1188E54" w14:textId="3460F70D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Koło zapasowe</w:t>
            </w:r>
          </w:p>
        </w:tc>
        <w:tc>
          <w:tcPr>
            <w:tcW w:w="5670" w:type="dxa"/>
          </w:tcPr>
          <w:p w14:paraId="06F27762" w14:textId="5FB74CEF" w:rsidR="00FE161B" w:rsidRPr="00126DE2" w:rsidRDefault="004771AD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Ogumione, p</w:t>
            </w:r>
            <w:r w:rsidR="00FE161B" w:rsidRPr="00126DE2">
              <w:rPr>
                <w:rFonts w:ascii="Times New Roman" w:hAnsi="Times New Roman" w:cs="Times New Roman"/>
                <w:sz w:val="20"/>
                <w:szCs w:val="20"/>
              </w:rPr>
              <w:t>ełnowymiarowe</w:t>
            </w:r>
          </w:p>
          <w:p w14:paraId="1618F619" w14:textId="77777777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1B" w:rsidRPr="00126DE2" w14:paraId="017C41C4" w14:textId="77777777" w:rsidTr="00942AD6">
        <w:trPr>
          <w:cantSplit/>
          <w:jc w:val="center"/>
        </w:trPr>
        <w:tc>
          <w:tcPr>
            <w:tcW w:w="851" w:type="dxa"/>
          </w:tcPr>
          <w:p w14:paraId="5BB42DC2" w14:textId="22119C32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A4C5640" w14:textId="16F3AC03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Gniazdo w zapalniczce </w:t>
            </w:r>
          </w:p>
        </w:tc>
        <w:tc>
          <w:tcPr>
            <w:tcW w:w="5670" w:type="dxa"/>
          </w:tcPr>
          <w:p w14:paraId="4D95A8DF" w14:textId="521D2824" w:rsidR="00FE161B" w:rsidRPr="00126DE2" w:rsidRDefault="009B177D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Obowiązkowe</w:t>
            </w:r>
            <w:r w:rsidR="0027314C">
              <w:rPr>
                <w:rFonts w:ascii="Times New Roman" w:hAnsi="Times New Roman" w:cs="Times New Roman"/>
                <w:sz w:val="20"/>
                <w:szCs w:val="20"/>
              </w:rPr>
              <w:t>, dopuszcza się gniazdo USB</w:t>
            </w:r>
          </w:p>
        </w:tc>
      </w:tr>
      <w:tr w:rsidR="00FE161B" w:rsidRPr="00126DE2" w14:paraId="03D47493" w14:textId="77777777" w:rsidTr="00942AD6">
        <w:trPr>
          <w:cantSplit/>
          <w:jc w:val="center"/>
        </w:trPr>
        <w:tc>
          <w:tcPr>
            <w:tcW w:w="851" w:type="dxa"/>
          </w:tcPr>
          <w:p w14:paraId="06ECA9D7" w14:textId="18A1F65E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03C5BBF" w14:textId="0888E4BA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Radio/CD</w:t>
            </w:r>
          </w:p>
        </w:tc>
        <w:tc>
          <w:tcPr>
            <w:tcW w:w="5670" w:type="dxa"/>
          </w:tcPr>
          <w:p w14:paraId="66988287" w14:textId="2E3626D1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Dopuszcza się</w:t>
            </w:r>
          </w:p>
        </w:tc>
      </w:tr>
      <w:tr w:rsidR="00FE161B" w:rsidRPr="00126DE2" w14:paraId="6FB6AC07" w14:textId="77777777" w:rsidTr="00942AD6">
        <w:trPr>
          <w:cantSplit/>
          <w:jc w:val="center"/>
        </w:trPr>
        <w:tc>
          <w:tcPr>
            <w:tcW w:w="851" w:type="dxa"/>
          </w:tcPr>
          <w:p w14:paraId="74D5EA01" w14:textId="65AE268E" w:rsidR="00FE161B" w:rsidRPr="00126DE2" w:rsidRDefault="00126DE2" w:rsidP="0038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771AD" w:rsidRPr="00126D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D7F2844" w14:textId="3DD8732E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Podświetlona tablica </w:t>
            </w:r>
            <w:r w:rsidR="00AB133B" w:rsidRPr="00126DE2">
              <w:rPr>
                <w:rFonts w:ascii="Times New Roman" w:hAnsi="Times New Roman" w:cs="Times New Roman"/>
                <w:sz w:val="20"/>
                <w:szCs w:val="20"/>
              </w:rPr>
              <w:t xml:space="preserve">wyróżniająca </w:t>
            </w: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„L”</w:t>
            </w:r>
          </w:p>
        </w:tc>
        <w:tc>
          <w:tcPr>
            <w:tcW w:w="5670" w:type="dxa"/>
          </w:tcPr>
          <w:p w14:paraId="223894F1" w14:textId="4E4C8DEE" w:rsidR="00FE161B" w:rsidRPr="00126DE2" w:rsidRDefault="00FE161B" w:rsidP="00FE1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Zamocowanie magnetyczne, zasilanie z instalacji pojazdu</w:t>
            </w:r>
            <w:r w:rsidR="0027314C">
              <w:rPr>
                <w:rFonts w:ascii="Times New Roman" w:hAnsi="Times New Roman" w:cs="Times New Roman"/>
                <w:sz w:val="20"/>
                <w:szCs w:val="20"/>
              </w:rPr>
              <w:t xml:space="preserve"> z możliwością odłączenia</w:t>
            </w:r>
          </w:p>
        </w:tc>
      </w:tr>
    </w:tbl>
    <w:p w14:paraId="16CFA4E4" w14:textId="1470E59F" w:rsidR="005430EB" w:rsidRPr="00126DE2" w:rsidRDefault="005430EB">
      <w:pPr>
        <w:rPr>
          <w:rFonts w:ascii="Times New Roman" w:hAnsi="Times New Roman" w:cs="Times New Roman"/>
          <w:sz w:val="20"/>
          <w:szCs w:val="20"/>
        </w:rPr>
      </w:pPr>
    </w:p>
    <w:p w14:paraId="24CEE5B0" w14:textId="43E6B3BF" w:rsidR="00AB133B" w:rsidRDefault="00AB133B" w:rsidP="00126DE2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Szczegółowe wymagania dla urządze</w:t>
      </w:r>
      <w:r w:rsidR="00BC36AD" w:rsidRPr="00126DE2">
        <w:rPr>
          <w:rFonts w:ascii="Times New Roman" w:hAnsi="Times New Roman" w:cs="Times New Roman"/>
          <w:sz w:val="20"/>
          <w:szCs w:val="20"/>
        </w:rPr>
        <w:t>ń</w:t>
      </w:r>
      <w:r w:rsidRPr="00126DE2">
        <w:rPr>
          <w:rFonts w:ascii="Times New Roman" w:hAnsi="Times New Roman" w:cs="Times New Roman"/>
          <w:sz w:val="20"/>
          <w:szCs w:val="20"/>
        </w:rPr>
        <w:t xml:space="preserve"> rejestrując</w:t>
      </w:r>
      <w:r w:rsidR="00BC36AD" w:rsidRPr="00126DE2">
        <w:rPr>
          <w:rFonts w:ascii="Times New Roman" w:hAnsi="Times New Roman" w:cs="Times New Roman"/>
          <w:sz w:val="20"/>
          <w:szCs w:val="20"/>
        </w:rPr>
        <w:t>ych</w:t>
      </w:r>
      <w:r w:rsidRPr="00126DE2">
        <w:rPr>
          <w:rFonts w:ascii="Times New Roman" w:hAnsi="Times New Roman" w:cs="Times New Roman"/>
          <w:sz w:val="20"/>
          <w:szCs w:val="20"/>
        </w:rPr>
        <w:t>.</w:t>
      </w:r>
    </w:p>
    <w:p w14:paraId="36CD9BE7" w14:textId="75A0DC75" w:rsidR="00C248C8" w:rsidRPr="00126DE2" w:rsidRDefault="003D0780" w:rsidP="003F3493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z p</w:t>
      </w:r>
      <w:r w:rsidR="00C248C8" w:rsidRPr="00126DE2">
        <w:rPr>
          <w:rFonts w:ascii="Times New Roman" w:hAnsi="Times New Roman" w:cs="Times New Roman"/>
          <w:sz w:val="20"/>
          <w:szCs w:val="20"/>
        </w:rPr>
        <w:t>ojazd</w:t>
      </w:r>
      <w:r>
        <w:rPr>
          <w:rFonts w:ascii="Times New Roman" w:hAnsi="Times New Roman" w:cs="Times New Roman"/>
          <w:sz w:val="20"/>
          <w:szCs w:val="20"/>
        </w:rPr>
        <w:t>ów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objęt</w:t>
      </w:r>
      <w:r>
        <w:rPr>
          <w:rFonts w:ascii="Times New Roman" w:hAnsi="Times New Roman" w:cs="Times New Roman"/>
          <w:sz w:val="20"/>
          <w:szCs w:val="20"/>
        </w:rPr>
        <w:t>ych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postepowaniem mus</w:t>
      </w:r>
      <w:r>
        <w:rPr>
          <w:rFonts w:ascii="Times New Roman" w:hAnsi="Times New Roman" w:cs="Times New Roman"/>
          <w:sz w:val="20"/>
          <w:szCs w:val="20"/>
        </w:rPr>
        <w:t>i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być wyposażo</w:t>
      </w:r>
      <w:r>
        <w:rPr>
          <w:rFonts w:ascii="Times New Roman" w:hAnsi="Times New Roman" w:cs="Times New Roman"/>
          <w:sz w:val="20"/>
          <w:szCs w:val="20"/>
        </w:rPr>
        <w:t>ny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w urządzeni</w:t>
      </w:r>
      <w:r w:rsidR="00EF428A">
        <w:rPr>
          <w:rFonts w:ascii="Times New Roman" w:hAnsi="Times New Roman" w:cs="Times New Roman"/>
          <w:sz w:val="20"/>
          <w:szCs w:val="20"/>
        </w:rPr>
        <w:t>a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techniczne służące</w:t>
      </w:r>
      <w:r w:rsidR="00C248C8" w:rsidRPr="00126DE2">
        <w:rPr>
          <w:rFonts w:ascii="Times New Roman" w:hAnsi="Times New Roman" w:cs="Times New Roman"/>
          <w:sz w:val="20"/>
          <w:szCs w:val="20"/>
        </w:rPr>
        <w:br/>
        <w:t>do zapisu obrazu i dźwięku, spełniające wymagania minimalne opisane w §7 Rozporządzenia Ministra Infrastruktury</w:t>
      </w:r>
      <w:r w:rsidR="00F523D2" w:rsidRPr="00126DE2">
        <w:rPr>
          <w:rFonts w:ascii="Times New Roman" w:hAnsi="Times New Roman" w:cs="Times New Roman"/>
          <w:sz w:val="20"/>
          <w:szCs w:val="20"/>
        </w:rPr>
        <w:t xml:space="preserve"> z dnia 28 czerwca 2019 roku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w sprawie egzaminowania osób ubiegających się</w:t>
      </w:r>
      <w:r w:rsidR="00F523D2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="00C248C8" w:rsidRPr="00126DE2">
        <w:rPr>
          <w:rFonts w:ascii="Times New Roman" w:hAnsi="Times New Roman" w:cs="Times New Roman"/>
          <w:sz w:val="20"/>
          <w:szCs w:val="20"/>
        </w:rPr>
        <w:t>o uprawnienia do kierowania pojazdami, szkolenia, egzaminowania i uzyskiwania uprawnień przez egzaminatorów oraz wzorów dokumentów stosowanych w tych sprawach (Dz. U. 201</w:t>
      </w:r>
      <w:r w:rsidR="00F523D2" w:rsidRPr="00126DE2">
        <w:rPr>
          <w:rFonts w:ascii="Times New Roman" w:hAnsi="Times New Roman" w:cs="Times New Roman"/>
          <w:sz w:val="20"/>
          <w:szCs w:val="20"/>
        </w:rPr>
        <w:t>9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poz. </w:t>
      </w:r>
      <w:r w:rsidR="00F523D2" w:rsidRPr="00126DE2">
        <w:rPr>
          <w:rFonts w:ascii="Times New Roman" w:hAnsi="Times New Roman" w:cs="Times New Roman"/>
          <w:sz w:val="20"/>
          <w:szCs w:val="20"/>
        </w:rPr>
        <w:t>1206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C248C8" w:rsidRPr="00126D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248C8" w:rsidRPr="00126DE2">
        <w:rPr>
          <w:rFonts w:ascii="Times New Roman" w:hAnsi="Times New Roman" w:cs="Times New Roman"/>
          <w:sz w:val="20"/>
          <w:szCs w:val="20"/>
        </w:rPr>
        <w:t xml:space="preserve">. zm.). Jednocześnie wykonawca wyraża zgodę na instalację i montaż tych urządzeń w dostarczonych pojazdach. Instalacja i montaż tych urządzeń nie powoduje utraty warunków gwarancji.  </w:t>
      </w:r>
    </w:p>
    <w:p w14:paraId="08E2B155" w14:textId="77777777" w:rsidR="00C248C8" w:rsidRPr="00126DE2" w:rsidRDefault="00C248C8" w:rsidP="00C248C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W każdym z dostarczonych pojazdów musi zostać zamontowany w pełni skonfigurowany, gotowy do pracy zestaw rejestrujący przebieg egzaminów na prawo jazdy. Każdy zestaw rejestrujący musi składać się z:</w:t>
      </w:r>
    </w:p>
    <w:p w14:paraId="7BB9B722" w14:textId="1C22400B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Jednego rejestratora zainstalowanego w bagażniku pojazdu. Rejestrator musi być wyposażony w</w:t>
      </w:r>
      <w:r w:rsidR="00A82A01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 xml:space="preserve">dysk </w:t>
      </w:r>
      <w:r w:rsidRPr="00126DE2">
        <w:rPr>
          <w:rFonts w:ascii="Times New Roman" w:hAnsi="Times New Roman" w:cs="Times New Roman"/>
          <w:color w:val="auto"/>
          <w:sz w:val="20"/>
          <w:szCs w:val="20"/>
        </w:rPr>
        <w:t>SSD</w:t>
      </w:r>
      <w:r w:rsidR="00A82A01"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241A1">
        <w:rPr>
          <w:rFonts w:ascii="Times New Roman" w:hAnsi="Times New Roman" w:cs="Times New Roman"/>
          <w:color w:val="auto"/>
          <w:sz w:val="20"/>
          <w:szCs w:val="20"/>
        </w:rPr>
        <w:t xml:space="preserve">o pojemności przynajmniej 960 GB </w:t>
      </w:r>
      <w:r w:rsidR="00A82A01" w:rsidRPr="00126DE2">
        <w:rPr>
          <w:rFonts w:ascii="Times New Roman" w:hAnsi="Times New Roman" w:cs="Times New Roman"/>
          <w:color w:val="auto"/>
          <w:sz w:val="20"/>
          <w:szCs w:val="20"/>
        </w:rPr>
        <w:t>zainstalowany w dedykowanej kieszeni</w:t>
      </w:r>
      <w:r w:rsidRPr="00126DE2">
        <w:rPr>
          <w:rFonts w:ascii="Times New Roman" w:hAnsi="Times New Roman" w:cs="Times New Roman"/>
          <w:sz w:val="20"/>
          <w:szCs w:val="20"/>
        </w:rPr>
        <w:t>.</w:t>
      </w:r>
      <w:r w:rsidR="005241A1">
        <w:rPr>
          <w:rFonts w:ascii="Times New Roman" w:hAnsi="Times New Roman" w:cs="Times New Roman"/>
          <w:sz w:val="20"/>
          <w:szCs w:val="20"/>
        </w:rPr>
        <w:t xml:space="preserve"> Dodatkowo każdy rejestrator musi posiadać w zestawie dwa dodatkowe dyski SSD o pojemności przynajmniej 960 GB zainstalowane w dedykowanej kieszeni</w:t>
      </w:r>
      <w:r w:rsidR="00DB38A7">
        <w:rPr>
          <w:rFonts w:ascii="Times New Roman" w:hAnsi="Times New Roman" w:cs="Times New Roman"/>
          <w:sz w:val="20"/>
          <w:szCs w:val="20"/>
        </w:rPr>
        <w:t>, właściwej ze względu na zastosowane urządzenie rejestrujące</w:t>
      </w:r>
      <w:r w:rsidR="001B57E1">
        <w:rPr>
          <w:rFonts w:ascii="Times New Roman" w:hAnsi="Times New Roman" w:cs="Times New Roman"/>
          <w:sz w:val="20"/>
          <w:szCs w:val="20"/>
        </w:rPr>
        <w:t>.</w:t>
      </w:r>
      <w:r w:rsidR="005241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EB38878" w14:textId="5C8A49D0" w:rsidR="00C248C8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Jednej kamery</w:t>
      </w:r>
      <w:r w:rsidR="001B57E1">
        <w:rPr>
          <w:rFonts w:ascii="Times New Roman" w:hAnsi="Times New Roman" w:cs="Times New Roman"/>
          <w:sz w:val="20"/>
          <w:szCs w:val="20"/>
        </w:rPr>
        <w:t xml:space="preserve"> z wbudowanym mikrofonem</w:t>
      </w:r>
      <w:r w:rsidRPr="00126DE2">
        <w:rPr>
          <w:rFonts w:ascii="Times New Roman" w:hAnsi="Times New Roman" w:cs="Times New Roman"/>
          <w:sz w:val="20"/>
          <w:szCs w:val="20"/>
        </w:rPr>
        <w:t>, której miejsce i sposób montażu należy uzgodnić z Zamawiającym, rejestrującej obraz drogi przed pojazdem przez przednią szybę. Kamera ta powinna spełniać wymagania doboru optymalnej ogniskowej oraz innych funkcji (w tym przesłony i kompensacji świata tylnego) zapewniając czytelny obraz. Ze względu na różne warunki pogodowe w trakcie egzaminowania, kamera powinna zapewnić czytelny obraz w dni</w:t>
      </w:r>
      <w:r w:rsidR="00A82A01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>o dużym oraz niskim nasłonecznieniu. Kamera musi być przystosowana do pracy (czytelny obraz) w dzień i w nocy.</w:t>
      </w:r>
    </w:p>
    <w:p w14:paraId="2DDCDDD8" w14:textId="783EB6F1" w:rsidR="001B57E1" w:rsidRPr="00126DE2" w:rsidRDefault="001B57E1" w:rsidP="001B57E1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Jednej kamery</w:t>
      </w:r>
      <w:r>
        <w:rPr>
          <w:rFonts w:ascii="Times New Roman" w:hAnsi="Times New Roman" w:cs="Times New Roman"/>
          <w:sz w:val="20"/>
          <w:szCs w:val="20"/>
        </w:rPr>
        <w:t xml:space="preserve"> z wbudowanym mikrofonem</w:t>
      </w:r>
      <w:r w:rsidRPr="00126DE2">
        <w:rPr>
          <w:rFonts w:ascii="Times New Roman" w:hAnsi="Times New Roman" w:cs="Times New Roman"/>
          <w:sz w:val="20"/>
          <w:szCs w:val="20"/>
        </w:rPr>
        <w:t>, której miejsce i sposób montażu należy uzgodnić z Zamawiającym, rejestrującej obraz drogi</w:t>
      </w:r>
      <w:r>
        <w:rPr>
          <w:rFonts w:ascii="Times New Roman" w:hAnsi="Times New Roman" w:cs="Times New Roman"/>
          <w:sz w:val="20"/>
          <w:szCs w:val="20"/>
        </w:rPr>
        <w:t xml:space="preserve"> za</w:t>
      </w:r>
      <w:r w:rsidRPr="00126DE2">
        <w:rPr>
          <w:rFonts w:ascii="Times New Roman" w:hAnsi="Times New Roman" w:cs="Times New Roman"/>
          <w:sz w:val="20"/>
          <w:szCs w:val="20"/>
        </w:rPr>
        <w:t xml:space="preserve"> pojazdem przez </w:t>
      </w:r>
      <w:r>
        <w:rPr>
          <w:rFonts w:ascii="Times New Roman" w:hAnsi="Times New Roman" w:cs="Times New Roman"/>
          <w:sz w:val="20"/>
          <w:szCs w:val="20"/>
        </w:rPr>
        <w:t>tylną</w:t>
      </w:r>
      <w:r w:rsidRPr="00126DE2">
        <w:rPr>
          <w:rFonts w:ascii="Times New Roman" w:hAnsi="Times New Roman" w:cs="Times New Roman"/>
          <w:sz w:val="20"/>
          <w:szCs w:val="20"/>
        </w:rPr>
        <w:t xml:space="preserve"> szybę. Kamera ta powinna spełniać wymagania doboru optymalnej ogniskowej oraz innych funkcji (w tym przesłony i kompensacji świata tylnego) zapewniając czytelny obraz. Ze względu na różne warunki pogodowe w trakcie egzaminowania, kamera powinna zapewnić czytelny obraz w dni o dużym oraz niskim nasłonecznieniu. Kamera musi być przystosowana do pracy (czytelny obraz) w dzień i w nocy.</w:t>
      </w:r>
    </w:p>
    <w:p w14:paraId="2102E56C" w14:textId="388CCB95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Jednej kamery</w:t>
      </w:r>
      <w:r w:rsidR="001B57E1">
        <w:rPr>
          <w:rFonts w:ascii="Times New Roman" w:hAnsi="Times New Roman" w:cs="Times New Roman"/>
          <w:sz w:val="20"/>
          <w:szCs w:val="20"/>
        </w:rPr>
        <w:t xml:space="preserve"> z wbudowanym mikrofonem</w:t>
      </w:r>
      <w:r w:rsidRPr="00126DE2">
        <w:rPr>
          <w:rFonts w:ascii="Times New Roman" w:hAnsi="Times New Roman" w:cs="Times New Roman"/>
          <w:sz w:val="20"/>
          <w:szCs w:val="20"/>
        </w:rPr>
        <w:t>, której miejsce i sposób montażu należy uzgodnić z Zamawiającym, umożliwiającej rejestrowanie kierującego pojazdem, deski rozdzielczej i kierownicy.</w:t>
      </w:r>
      <w:r w:rsidRPr="00126DE2">
        <w:rPr>
          <w:rFonts w:ascii="Times New Roman" w:hAnsi="Times New Roman" w:cs="Times New Roman"/>
          <w:sz w:val="20"/>
          <w:szCs w:val="20"/>
        </w:rPr>
        <w:br/>
        <w:t xml:space="preserve">Ze względu na różne warunki pogodowe w trakcie egzaminowania, kamera powinna zapewnić czytelny </w:t>
      </w:r>
      <w:r w:rsidRPr="00126DE2">
        <w:rPr>
          <w:rFonts w:ascii="Times New Roman" w:hAnsi="Times New Roman" w:cs="Times New Roman"/>
          <w:sz w:val="20"/>
          <w:szCs w:val="20"/>
        </w:rPr>
        <w:lastRenderedPageBreak/>
        <w:t>obraz w dni o dużym oraz niskim nasłonecznieniu. Przystosowana</w:t>
      </w:r>
      <w:r w:rsidRPr="00126DE2">
        <w:rPr>
          <w:rFonts w:ascii="Times New Roman" w:hAnsi="Times New Roman" w:cs="Times New Roman"/>
          <w:sz w:val="20"/>
          <w:szCs w:val="20"/>
        </w:rPr>
        <w:br/>
        <w:t>do pracy (czytelny obraz) w dzień i w nocy. Kamera musi posiadać doświetlenie IR.</w:t>
      </w:r>
    </w:p>
    <w:p w14:paraId="07281942" w14:textId="5D10EB5D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Jednej kamery</w:t>
      </w:r>
      <w:r w:rsidR="001B57E1">
        <w:rPr>
          <w:rFonts w:ascii="Times New Roman" w:hAnsi="Times New Roman" w:cs="Times New Roman"/>
          <w:sz w:val="20"/>
          <w:szCs w:val="20"/>
        </w:rPr>
        <w:t xml:space="preserve"> z wbudowanym mikrofonem</w:t>
      </w:r>
      <w:r w:rsidRPr="00126DE2">
        <w:rPr>
          <w:rFonts w:ascii="Times New Roman" w:hAnsi="Times New Roman" w:cs="Times New Roman"/>
          <w:sz w:val="20"/>
          <w:szCs w:val="20"/>
        </w:rPr>
        <w:t>, której miejsce i sposób montażu należy uzgodnić z Zamawiającym, umożliwiającej rejestrowanie prędkościomierza, obrotomierza oraz kontrolek dostępnych na desce rozdzielczej pojazdu. Ze względu na różne warunki pogodowe w trakcie egzaminowania, kamera powinna zapewnić czytelny obraz w dni o dużym oraz niskim nasłonecznieniu. Przystosowana do pracy (czytelny obraz) w dzień i w nocy,</w:t>
      </w:r>
    </w:p>
    <w:p w14:paraId="285DB538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Jednego monitora LCD małogabarytowego zamontowanego we wnętrzu samochodu. Miejsce i sposób montażu monitora należy uzgodnić z Zamawiającym</w:t>
      </w:r>
    </w:p>
    <w:p w14:paraId="046CFD2A" w14:textId="568896B6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Instalacji elektrycznej wyposażonej w dodatkowy stabilizator</w:t>
      </w:r>
      <w:r w:rsidR="00C04850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>napięcia zapobiegającej spadkowi napięcia w trakcie uruchamiania samochodu, wraz z niezbędnymi do prawidłowego funkcjonowania systemu elementami.</w:t>
      </w:r>
    </w:p>
    <w:p w14:paraId="75333392" w14:textId="32CA75D4" w:rsidR="00C248C8" w:rsidRPr="00126DE2" w:rsidRDefault="00C248C8" w:rsidP="00C248C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 xml:space="preserve">System rejestrujący musi być uruchamiany i wyłączany samoczynnie. Urządzenie musi być uruchamiane samoczynnie po przekręceniu kluczyka w stacyjce (włączenie zapłonu) i wyłączane ok. 5 minut (z możliwością regulacji) po wyłączeniu silnika (wyłączenie zapłonu). </w:t>
      </w:r>
      <w:r w:rsidR="001C7494">
        <w:rPr>
          <w:rFonts w:ascii="Times New Roman" w:hAnsi="Times New Roman" w:cs="Times New Roman"/>
          <w:sz w:val="20"/>
          <w:szCs w:val="20"/>
        </w:rPr>
        <w:t>K</w:t>
      </w:r>
      <w:r w:rsidR="001C7494" w:rsidRPr="001C7494">
        <w:rPr>
          <w:rFonts w:ascii="Times New Roman" w:hAnsi="Times New Roman" w:cs="Times New Roman"/>
          <w:sz w:val="20"/>
          <w:szCs w:val="20"/>
        </w:rPr>
        <w:t>rótkotrwałe wyłączenie zapłonu i ponowne uruchamianie silnika nie może mieć wpływu na przebieg rejestracji</w:t>
      </w:r>
      <w:r w:rsidR="001C7494">
        <w:rPr>
          <w:rFonts w:ascii="Times New Roman" w:hAnsi="Times New Roman" w:cs="Times New Roman"/>
          <w:sz w:val="20"/>
          <w:szCs w:val="20"/>
        </w:rPr>
        <w:t xml:space="preserve">, a w szczególności nie może wpływać na ciągłość zarejestrowanego nagrania. </w:t>
      </w:r>
      <w:r w:rsidRPr="00126DE2">
        <w:rPr>
          <w:rFonts w:ascii="Times New Roman" w:hAnsi="Times New Roman" w:cs="Times New Roman"/>
          <w:sz w:val="20"/>
          <w:szCs w:val="20"/>
        </w:rPr>
        <w:t>System musi mieć możliwość trwałego wyłączenia. Wykonawca musi zapewnić prawidłowy bilans energetyczny pojazdu uwzględniający równoczesne działanie wszystkich urządzeń elektrycznych wraz z systemem rejestrującym. Instalacja w pojeździe musi być tak zaprojektowana i przygotowana by nie było konieczności systematycznego doładowywania akumulatora.</w:t>
      </w:r>
    </w:p>
    <w:p w14:paraId="484E6073" w14:textId="3D2793D0" w:rsidR="00C248C8" w:rsidRPr="00126DE2" w:rsidRDefault="00C248C8" w:rsidP="00C248C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Montaż we wnętrzu pojazdu nie powinien ograniczać funkcjonalności pojazdu (zapewnienie widoczności przez przednią i tylną szybę, możliwość korzystania z tylnych siedzeń, dostępność znacznej części bagażnika, możliwość wymiany koła zapasowego bez demontażu i rozłączenia urządzeń). Elementy systemu rejestrującego, w szczególności monitor LCD powinny być zamontowane w taki sposób</w:t>
      </w:r>
      <w:r w:rsidR="003F63D8">
        <w:rPr>
          <w:rFonts w:ascii="Times New Roman" w:hAnsi="Times New Roman" w:cs="Times New Roman"/>
          <w:sz w:val="20"/>
          <w:szCs w:val="20"/>
        </w:rPr>
        <w:t xml:space="preserve">, aby </w:t>
      </w:r>
      <w:r w:rsidR="003F63D8" w:rsidRPr="003F63D8">
        <w:rPr>
          <w:rFonts w:ascii="Times New Roman" w:hAnsi="Times New Roman" w:cs="Times New Roman"/>
          <w:sz w:val="20"/>
          <w:szCs w:val="20"/>
        </w:rPr>
        <w:t>zapewnia</w:t>
      </w:r>
      <w:r w:rsidR="003F63D8">
        <w:rPr>
          <w:rFonts w:ascii="Times New Roman" w:hAnsi="Times New Roman" w:cs="Times New Roman"/>
          <w:sz w:val="20"/>
          <w:szCs w:val="20"/>
        </w:rPr>
        <w:t>ły</w:t>
      </w:r>
      <w:r w:rsidR="003F63D8" w:rsidRPr="003F63D8">
        <w:rPr>
          <w:rFonts w:ascii="Times New Roman" w:hAnsi="Times New Roman" w:cs="Times New Roman"/>
          <w:sz w:val="20"/>
          <w:szCs w:val="20"/>
        </w:rPr>
        <w:t xml:space="preserve"> właściwy poziom bezpieczeństwa osobom przebywającym w pojeździe</w:t>
      </w:r>
      <w:r w:rsidR="003F63D8">
        <w:rPr>
          <w:rFonts w:ascii="Times New Roman" w:hAnsi="Times New Roman" w:cs="Times New Roman"/>
          <w:sz w:val="20"/>
          <w:szCs w:val="20"/>
        </w:rPr>
        <w:t xml:space="preserve">, a w szczególności zapewniały właściwy poziom bezpieczeństwa w </w:t>
      </w:r>
      <w:r w:rsidRPr="00126DE2">
        <w:rPr>
          <w:rFonts w:ascii="Times New Roman" w:hAnsi="Times New Roman" w:cs="Times New Roman"/>
          <w:sz w:val="20"/>
          <w:szCs w:val="20"/>
        </w:rPr>
        <w:t>razie zadziałania poduszek powietrznych.  Zasilanie rejestratora powinno być zabezpieczone odpowiednimi bezpiecznikami. Połączenia pomiędzy rejestratorem a urządzeniami wejścia/wyjścia powinny być wykonane z jednego – odpowiedniego i właściwego do tego typu usługi – przewodu (bez łączenia przewodów) za wyjątkiem montażu bezpieczników, bez używania dodatkowych złącz i końcówek (przejściówek). Wiązki przewodów powinny być zabezpieczone przed uszkodzeniem mechanicznym i przypadkowym rozpięciem. Połączenia kabli z końcówkami powinny być wykonane techniką zapewniającą maksymalną trwałość rozwiązania. Możliwe wtyczki: nierozbieralne, zalane, zaciskane.</w:t>
      </w:r>
    </w:p>
    <w:p w14:paraId="01D6F1B9" w14:textId="0B3C2CC1" w:rsidR="00C248C8" w:rsidRPr="00126DE2" w:rsidRDefault="00C248C8" w:rsidP="00C248C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Urządzenie rejestrujące musi posiadać zamykaną na klucz obudowę. Obudowa po zamknięciu musi zabezpieczać dysk SSD przed wyjęciem oraz złącza rejestratora przed swobodnym wypięciem. W ramach dostawy do każdego urządzenia rejestrującego muszą zostać dostarczone cztery komplety kluczy. W sytuacji, w której zestawy kluczy do urządzeń rejestrujących zainstalowanych w dwóch</w:t>
      </w:r>
      <w:r w:rsidR="007151A0" w:rsidRPr="00126DE2">
        <w:rPr>
          <w:rFonts w:ascii="Times New Roman" w:hAnsi="Times New Roman" w:cs="Times New Roman"/>
          <w:sz w:val="20"/>
          <w:szCs w:val="20"/>
        </w:rPr>
        <w:t xml:space="preserve"> lub więcej</w:t>
      </w:r>
      <w:r w:rsidRPr="00126DE2">
        <w:rPr>
          <w:rFonts w:ascii="Times New Roman" w:hAnsi="Times New Roman" w:cs="Times New Roman"/>
          <w:sz w:val="20"/>
          <w:szCs w:val="20"/>
        </w:rPr>
        <w:t xml:space="preserve"> pojazdach będą identyczne, Zamawiający uzna za spełnienie tego warunku dostawę czterech kompletów kluczy do </w:t>
      </w:r>
      <w:r w:rsidR="007151A0" w:rsidRPr="00126DE2">
        <w:rPr>
          <w:rFonts w:ascii="Times New Roman" w:hAnsi="Times New Roman" w:cs="Times New Roman"/>
          <w:sz w:val="20"/>
          <w:szCs w:val="20"/>
        </w:rPr>
        <w:t xml:space="preserve">zestawu </w:t>
      </w:r>
      <w:r w:rsidRPr="00126DE2">
        <w:rPr>
          <w:rFonts w:ascii="Times New Roman" w:hAnsi="Times New Roman" w:cs="Times New Roman"/>
          <w:sz w:val="20"/>
          <w:szCs w:val="20"/>
        </w:rPr>
        <w:t xml:space="preserve">urządzeń rejestrujących.  </w:t>
      </w:r>
    </w:p>
    <w:p w14:paraId="2E0406CC" w14:textId="77777777" w:rsidR="00C248C8" w:rsidRPr="00126DE2" w:rsidRDefault="00C248C8" w:rsidP="00C248C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lastRenderedPageBreak/>
        <w:t>Wszystkie elementy systemu rejestrującego wraz z okablowaniem muszą zostać zainstalowane w sposób estetyczny i trwały, a dodatkowo kamery, monitor LCD oraz rejestrator w sposób zapewniający odpowiednią stabilność.</w:t>
      </w:r>
    </w:p>
    <w:p w14:paraId="6B85899D" w14:textId="77777777" w:rsidR="00C248C8" w:rsidRPr="00126DE2" w:rsidRDefault="00C248C8" w:rsidP="00C248C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Urządzenia powinny spełniać następujące, minimalne wymagania funkcjonalne:</w:t>
      </w:r>
    </w:p>
    <w:p w14:paraId="7CFD4424" w14:textId="0D01153E" w:rsidR="00C248C8" w:rsidRPr="00126DE2" w:rsidRDefault="003F63D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synchroniczne </w:t>
      </w:r>
      <w:r w:rsidR="00C248C8" w:rsidRPr="00126DE2">
        <w:rPr>
          <w:rFonts w:ascii="Times New Roman" w:hAnsi="Times New Roman" w:cs="Times New Roman"/>
          <w:sz w:val="20"/>
          <w:szCs w:val="20"/>
        </w:rPr>
        <w:t>nagrywanie</w:t>
      </w:r>
      <w:r>
        <w:rPr>
          <w:rFonts w:ascii="Times New Roman" w:hAnsi="Times New Roman" w:cs="Times New Roman"/>
          <w:sz w:val="20"/>
          <w:szCs w:val="20"/>
        </w:rPr>
        <w:t xml:space="preserve"> w czasie rzeczywistym obrazu i dźwięku przebiegu</w:t>
      </w:r>
      <w:r w:rsidR="00C248C8" w:rsidRPr="00126DE2">
        <w:rPr>
          <w:rFonts w:ascii="Times New Roman" w:hAnsi="Times New Roman" w:cs="Times New Roman"/>
          <w:sz w:val="20"/>
          <w:szCs w:val="20"/>
        </w:rPr>
        <w:t xml:space="preserve"> egzaminu praktycznego podczas jazdy w ruchu drogowym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248C8" w:rsidRPr="00126DE2">
        <w:rPr>
          <w:rFonts w:ascii="Times New Roman" w:hAnsi="Times New Roman" w:cs="Times New Roman"/>
          <w:sz w:val="20"/>
          <w:szCs w:val="20"/>
        </w:rPr>
        <w:t>i wykonywanych zadań egzaminacyjnych na placu manewrowym,</w:t>
      </w:r>
    </w:p>
    <w:p w14:paraId="1B2C1FE0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bieżący podgląd nagrywania w pojeździe,</w:t>
      </w:r>
    </w:p>
    <w:p w14:paraId="06CFA587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być wyposażone w wskaźnik informujący o aktywności funkcji rejestrowania,</w:t>
      </w:r>
    </w:p>
    <w:p w14:paraId="670DD4A7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możliwość przeglądu nagrania na zewnętrznym urządzeniu (np. komputerze) przy założeniu podmiany nośnika danych na czas przeglądania zapisu,</w:t>
      </w:r>
    </w:p>
    <w:p w14:paraId="18A3F5BE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możliwość przeniesienia i odtwarzania nagrania na komputerze w systemie Windows,</w:t>
      </w:r>
    </w:p>
    <w:p w14:paraId="65174327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możliwość przeniesienia nagrania na CD lub DVD,</w:t>
      </w:r>
    </w:p>
    <w:p w14:paraId="487813CC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możliwe automatyczne włączanie, automatyczne wyłączanie systemu,</w:t>
      </w:r>
    </w:p>
    <w:p w14:paraId="419C50C7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manualne włączanie, manualne wyłączanie,</w:t>
      </w:r>
    </w:p>
    <w:p w14:paraId="24D3A9B4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nagrywanie przy włączonym zapłonie oraz w trakcie rozruchu silnika,</w:t>
      </w:r>
    </w:p>
    <w:p w14:paraId="672215D6" w14:textId="77777777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możliwość przeniesienia do innego pojazdu.</w:t>
      </w:r>
    </w:p>
    <w:p w14:paraId="21AC9C78" w14:textId="77777777" w:rsidR="00C248C8" w:rsidRPr="00126DE2" w:rsidRDefault="00C248C8" w:rsidP="00C248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FB6661" w14:textId="77777777" w:rsidR="00C248C8" w:rsidRPr="00126DE2" w:rsidRDefault="00C248C8" w:rsidP="00C248C8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Obraz zapisywany musi zawierać opis składający się z:</w:t>
      </w:r>
    </w:p>
    <w:p w14:paraId="48939FAF" w14:textId="77777777" w:rsidR="00C248C8" w:rsidRPr="00126DE2" w:rsidRDefault="00C248C8" w:rsidP="003F3493">
      <w:pPr>
        <w:pStyle w:val="Akapitzlist"/>
        <w:numPr>
          <w:ilvl w:val="1"/>
          <w:numId w:val="3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ciągle w trakcie rejestracji:</w:t>
      </w:r>
    </w:p>
    <w:p w14:paraId="6261CD92" w14:textId="77777777" w:rsidR="00C248C8" w:rsidRPr="00126DE2" w:rsidRDefault="00C248C8" w:rsidP="00C248C8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daty i godziny przeprowadzonego egzaminu,</w:t>
      </w:r>
    </w:p>
    <w:p w14:paraId="5D184170" w14:textId="77777777" w:rsidR="00C248C8" w:rsidRPr="00126DE2" w:rsidRDefault="00C248C8" w:rsidP="00C248C8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numeru rejestracyjnego pojazdu egzaminacyjnego;</w:t>
      </w:r>
    </w:p>
    <w:p w14:paraId="06935902" w14:textId="77777777" w:rsidR="00C248C8" w:rsidRPr="00126DE2" w:rsidRDefault="00C248C8" w:rsidP="003F3493">
      <w:pPr>
        <w:pStyle w:val="Akapitzlist"/>
        <w:numPr>
          <w:ilvl w:val="1"/>
          <w:numId w:val="3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w czasie używania:</w:t>
      </w:r>
    </w:p>
    <w:p w14:paraId="5DCA43BE" w14:textId="2BD9D839" w:rsidR="00C248C8" w:rsidRPr="00126DE2" w:rsidRDefault="00942AD6" w:rsidP="00C248C8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kierunkowskazy,</w:t>
      </w:r>
    </w:p>
    <w:p w14:paraId="56B27CFA" w14:textId="236A35D1" w:rsidR="007151A0" w:rsidRPr="00126DE2" w:rsidRDefault="00942AD6" w:rsidP="007151A0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światła mijania</w:t>
      </w:r>
      <w:r w:rsidR="007151A0" w:rsidRPr="00126DE2">
        <w:rPr>
          <w:rFonts w:ascii="Times New Roman" w:hAnsi="Times New Roman" w:cs="Times New Roman"/>
          <w:sz w:val="20"/>
          <w:szCs w:val="20"/>
        </w:rPr>
        <w:t>,</w:t>
      </w:r>
    </w:p>
    <w:p w14:paraId="4FEEEF9E" w14:textId="2DFBD3C7" w:rsidR="00CB112C" w:rsidRPr="00126DE2" w:rsidRDefault="00CB112C" w:rsidP="007151A0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światła stop</w:t>
      </w:r>
    </w:p>
    <w:p w14:paraId="124E762E" w14:textId="77777777" w:rsidR="00C248C8" w:rsidRPr="00126DE2" w:rsidRDefault="00C248C8" w:rsidP="00C248C8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8865E" w14:textId="77777777" w:rsidR="00C248C8" w:rsidRPr="00126DE2" w:rsidRDefault="00C248C8" w:rsidP="00C248C8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Dostawca przeprowadzi pełną konfigurację systemów zgodnie z wytycznymi Zamawiającego.</w:t>
      </w:r>
    </w:p>
    <w:p w14:paraId="32E7C52D" w14:textId="77777777" w:rsidR="00C248C8" w:rsidRPr="00126DE2" w:rsidRDefault="00C248C8" w:rsidP="00C248C8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8420F3" w14:textId="77777777" w:rsidR="00C248C8" w:rsidRPr="00126DE2" w:rsidRDefault="00C248C8" w:rsidP="00C248C8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Dostawca dostarczy odpowiednie oprogramowanie przeznaczone do pracy z nagraniami</w:t>
      </w:r>
      <w:r w:rsidRPr="00126DE2">
        <w:rPr>
          <w:rFonts w:ascii="Times New Roman" w:hAnsi="Times New Roman" w:cs="Times New Roman"/>
          <w:sz w:val="20"/>
          <w:szCs w:val="20"/>
        </w:rPr>
        <w:br/>
        <w:t>z zestawów rejestrujących na komputerach z systemem Windows. Oprogramowanie to musi spełniać następujące wymagania minimalne:</w:t>
      </w:r>
    </w:p>
    <w:p w14:paraId="67F0B655" w14:textId="56CA933D" w:rsidR="00C248C8" w:rsidRPr="00126DE2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 xml:space="preserve">możliwość synchronicznego odtwarzania zarejestrowanego obrazu i dźwięku pochodzącego z wszystkich </w:t>
      </w:r>
      <w:r w:rsidR="003A2D9E">
        <w:rPr>
          <w:rFonts w:ascii="Times New Roman" w:hAnsi="Times New Roman" w:cs="Times New Roman"/>
          <w:sz w:val="20"/>
          <w:szCs w:val="20"/>
        </w:rPr>
        <w:t>czterech</w:t>
      </w:r>
      <w:r w:rsidRPr="00126DE2">
        <w:rPr>
          <w:rFonts w:ascii="Times New Roman" w:hAnsi="Times New Roman" w:cs="Times New Roman"/>
          <w:sz w:val="20"/>
          <w:szCs w:val="20"/>
        </w:rPr>
        <w:t xml:space="preserve"> kamer;</w:t>
      </w:r>
    </w:p>
    <w:p w14:paraId="188FD398" w14:textId="1E22D2B3" w:rsidR="00C248C8" w:rsidRPr="002F4248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możliwość wyodrębnienia z nagrań wybranego fragmentu</w:t>
      </w:r>
      <w:r w:rsidR="00A77395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="00052A4B" w:rsidRPr="00126DE2">
        <w:rPr>
          <w:rFonts w:ascii="Times New Roman" w:hAnsi="Times New Roman" w:cs="Times New Roman"/>
          <w:sz w:val="20"/>
          <w:szCs w:val="20"/>
        </w:rPr>
        <w:t xml:space="preserve">czasowego i obrazu tylko z wskazanych lub wszystkich kamer; </w:t>
      </w:r>
      <w:r w:rsidR="003F3493">
        <w:rPr>
          <w:rFonts w:ascii="Times New Roman" w:hAnsi="Times New Roman" w:cs="Times New Roman"/>
          <w:sz w:val="20"/>
          <w:szCs w:val="20"/>
        </w:rPr>
        <w:t>w</w:t>
      </w:r>
      <w:r w:rsidR="00052A4B" w:rsidRPr="00126DE2">
        <w:rPr>
          <w:rFonts w:ascii="Times New Roman" w:hAnsi="Times New Roman" w:cs="Times New Roman"/>
          <w:sz w:val="20"/>
          <w:szCs w:val="20"/>
        </w:rPr>
        <w:t>yodrębniony fragment musi</w:t>
      </w:r>
      <w:r w:rsidR="0058413C">
        <w:rPr>
          <w:rFonts w:ascii="Times New Roman" w:hAnsi="Times New Roman" w:cs="Times New Roman"/>
          <w:sz w:val="20"/>
          <w:szCs w:val="20"/>
        </w:rPr>
        <w:t xml:space="preserve"> </w:t>
      </w:r>
      <w:r w:rsidR="0058413C" w:rsidRPr="002F4248">
        <w:rPr>
          <w:rFonts w:ascii="Times New Roman" w:hAnsi="Times New Roman" w:cs="Times New Roman"/>
          <w:sz w:val="20"/>
          <w:szCs w:val="20"/>
        </w:rPr>
        <w:t>zawierać opis o który</w:t>
      </w:r>
      <w:r w:rsidR="003F3493" w:rsidRPr="002F4248">
        <w:rPr>
          <w:rFonts w:ascii="Times New Roman" w:hAnsi="Times New Roman" w:cs="Times New Roman"/>
          <w:sz w:val="20"/>
          <w:szCs w:val="20"/>
        </w:rPr>
        <w:t>m</w:t>
      </w:r>
      <w:r w:rsidR="0058413C" w:rsidRPr="002F4248">
        <w:rPr>
          <w:rFonts w:ascii="Times New Roman" w:hAnsi="Times New Roman" w:cs="Times New Roman"/>
          <w:sz w:val="20"/>
          <w:szCs w:val="20"/>
        </w:rPr>
        <w:t xml:space="preserve"> mowa w </w:t>
      </w:r>
      <w:proofErr w:type="spellStart"/>
      <w:r w:rsidR="003F3493" w:rsidRPr="002F4248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="003F3493" w:rsidRPr="002F4248">
        <w:rPr>
          <w:rFonts w:ascii="Times New Roman" w:hAnsi="Times New Roman" w:cs="Times New Roman"/>
          <w:sz w:val="20"/>
          <w:szCs w:val="20"/>
        </w:rPr>
        <w:t xml:space="preserve"> a</w:t>
      </w:r>
      <w:r w:rsidR="0058413C" w:rsidRPr="002F4248">
        <w:rPr>
          <w:rFonts w:ascii="Times New Roman" w:hAnsi="Times New Roman" w:cs="Times New Roman"/>
          <w:sz w:val="20"/>
          <w:szCs w:val="20"/>
        </w:rPr>
        <w:t xml:space="preserve"> oraz zawierać informacje dotyczące użycia mechanizmów wskazanych w </w:t>
      </w:r>
      <w:proofErr w:type="spellStart"/>
      <w:r w:rsidR="003F3493" w:rsidRPr="002F4248">
        <w:rPr>
          <w:rFonts w:ascii="Times New Roman" w:hAnsi="Times New Roman" w:cs="Times New Roman"/>
          <w:sz w:val="20"/>
          <w:szCs w:val="20"/>
        </w:rPr>
        <w:t>p</w:t>
      </w:r>
      <w:r w:rsidR="0058413C" w:rsidRPr="002F4248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="0058413C" w:rsidRPr="002F4248">
        <w:rPr>
          <w:rFonts w:ascii="Times New Roman" w:hAnsi="Times New Roman" w:cs="Times New Roman"/>
          <w:sz w:val="20"/>
          <w:szCs w:val="20"/>
        </w:rPr>
        <w:t xml:space="preserve">. </w:t>
      </w:r>
      <w:r w:rsidR="003F3493" w:rsidRPr="002F4248">
        <w:rPr>
          <w:rFonts w:ascii="Times New Roman" w:hAnsi="Times New Roman" w:cs="Times New Roman"/>
          <w:sz w:val="20"/>
          <w:szCs w:val="20"/>
        </w:rPr>
        <w:t>b.</w:t>
      </w:r>
      <w:r w:rsidR="00052A4B" w:rsidRPr="002F424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B51EB2" w14:textId="41BE1F43" w:rsidR="00C248C8" w:rsidRPr="002F4248" w:rsidRDefault="00C248C8" w:rsidP="00C248C8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praca pod kontrolą systemu operacyjnego Microsoft Windows. </w:t>
      </w:r>
    </w:p>
    <w:p w14:paraId="0AD5F5A8" w14:textId="77777777" w:rsidR="00872334" w:rsidRDefault="00872334" w:rsidP="0087233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36638" w14:textId="78F938E0" w:rsidR="00A155D9" w:rsidRDefault="00872334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Jeśli na oprogramowanie, o którym mowa powyżej, wymagana jest licencja to w ramach przedmiotowej dostawy konieczne jest dostarczenie </w:t>
      </w:r>
      <w:r w:rsidR="00743C81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licencji</w:t>
      </w:r>
      <w:r w:rsidR="00EF5DA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Dodatkowo Zamawiający wymaga</w:t>
      </w:r>
      <w:r w:rsidR="009E64E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aby w</w:t>
      </w:r>
      <w:r w:rsidRPr="00872334">
        <w:rPr>
          <w:rFonts w:ascii="Times New Roman" w:hAnsi="Times New Roman" w:cs="Times New Roman"/>
          <w:sz w:val="20"/>
          <w:szCs w:val="20"/>
        </w:rPr>
        <w:t>raz z oprogramowaniem dostarczona</w:t>
      </w:r>
      <w:r>
        <w:rPr>
          <w:rFonts w:ascii="Times New Roman" w:hAnsi="Times New Roman" w:cs="Times New Roman"/>
          <w:sz w:val="20"/>
          <w:szCs w:val="20"/>
        </w:rPr>
        <w:t xml:space="preserve"> została</w:t>
      </w:r>
      <w:r w:rsidRPr="00872334">
        <w:rPr>
          <w:rFonts w:ascii="Times New Roman" w:hAnsi="Times New Roman" w:cs="Times New Roman"/>
          <w:sz w:val="20"/>
          <w:szCs w:val="20"/>
        </w:rPr>
        <w:t xml:space="preserve"> licencja umożliwiająca przekazywanie tegoż oprogramowania w części umożliwiającej odtwarzanie podmiotom/organom trzecim wraz z wyodrębnionymi fragmentami nagrań bez ograniczeń ilościowych.</w:t>
      </w:r>
    </w:p>
    <w:p w14:paraId="656EE576" w14:textId="7B3B80F8" w:rsidR="009E64EC" w:rsidRDefault="009E64EC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Zamawiający wymaga, aby w</w:t>
      </w:r>
      <w:r w:rsidRPr="009E64EC">
        <w:rPr>
          <w:rFonts w:ascii="Times New Roman" w:hAnsi="Times New Roman" w:cs="Times New Roman"/>
          <w:sz w:val="20"/>
          <w:szCs w:val="20"/>
        </w:rPr>
        <w:t>raz z oprogramowaniem</w:t>
      </w:r>
      <w:r>
        <w:rPr>
          <w:rFonts w:ascii="Times New Roman" w:hAnsi="Times New Roman" w:cs="Times New Roman"/>
          <w:sz w:val="20"/>
          <w:szCs w:val="20"/>
        </w:rPr>
        <w:t xml:space="preserve"> zostały dostarczone urządzenia umożliwiające podłączenie dysku przeznaczonego do pracy w urządzeniu rejestrującym do komputera bez konieczności demontażu kieszeni</w:t>
      </w:r>
      <w:r w:rsidR="00D0279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 której zainstalowany jest dysk. W ramach dostawy muszą zostać dostarczone urządzenia w ilości</w:t>
      </w:r>
      <w:r w:rsidR="00743C81">
        <w:rPr>
          <w:rFonts w:ascii="Times New Roman" w:hAnsi="Times New Roman" w:cs="Times New Roman"/>
          <w:sz w:val="20"/>
          <w:szCs w:val="20"/>
        </w:rPr>
        <w:t xml:space="preserve"> 9 szt.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CFA0EE" w14:textId="20E7FA84" w:rsidR="00526C70" w:rsidRPr="009E64EC" w:rsidRDefault="00526C70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Niezależnie od wyżej wymienionego systemu rejestrującego i jego komponentów Zamawiający wymaga, aby na każde 10 dostarczonych pojazdów egzaminacyjnych został dostarczony dodatkowo jeden rejestrator (urządzenie rejestrujące bez kamer i monitora) stanowiący urządzenie zapasowe.</w:t>
      </w:r>
    </w:p>
    <w:p w14:paraId="12CC519E" w14:textId="77777777" w:rsidR="00872334" w:rsidRDefault="00872334" w:rsidP="00C60395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7F4F3FFE" w14:textId="77777777" w:rsidR="00A155D9" w:rsidRPr="00DB38A7" w:rsidRDefault="00A155D9" w:rsidP="00DB38A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Minimalne wymagania dotyczące poszczególnych elementów zestawu:</w:t>
      </w:r>
    </w:p>
    <w:p w14:paraId="1E56E59E" w14:textId="77777777" w:rsidR="00A155D9" w:rsidRDefault="00A155D9" w:rsidP="00A155D9">
      <w:pPr>
        <w:autoSpaceDE w:val="0"/>
        <w:autoSpaceDN w:val="0"/>
        <w:adjustRightInd w:val="0"/>
        <w:spacing w:after="0" w:line="240" w:lineRule="auto"/>
        <w:jc w:val="both"/>
      </w:pPr>
    </w:p>
    <w:p w14:paraId="06B39912" w14:textId="77777777" w:rsidR="00A155D9" w:rsidRPr="00DB38A7" w:rsidRDefault="00A155D9" w:rsidP="00DB38A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Rejestrator</w:t>
      </w:r>
    </w:p>
    <w:p w14:paraId="330403A2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Urządzenie przeznaczone do pracy w pojeździe</w:t>
      </w:r>
    </w:p>
    <w:p w14:paraId="3C0C2B41" w14:textId="7F3B224C" w:rsidR="00A155D9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Obsługa min. 4 kamer cyfrowych z rozdzielczością 1080p</w:t>
      </w:r>
      <w:r w:rsidR="00DB38A7">
        <w:rPr>
          <w:rFonts w:ascii="Times New Roman" w:hAnsi="Times New Roman" w:cs="Times New Roman"/>
          <w:sz w:val="20"/>
          <w:szCs w:val="20"/>
        </w:rPr>
        <w:t xml:space="preserve"> (1920x1080 </w:t>
      </w:r>
      <w:proofErr w:type="spellStart"/>
      <w:r w:rsidR="00DB38A7">
        <w:rPr>
          <w:rFonts w:ascii="Times New Roman" w:hAnsi="Times New Roman" w:cs="Times New Roman"/>
          <w:sz w:val="20"/>
          <w:szCs w:val="20"/>
        </w:rPr>
        <w:t>px</w:t>
      </w:r>
      <w:proofErr w:type="spellEnd"/>
      <w:r w:rsidR="00DB38A7">
        <w:rPr>
          <w:rFonts w:ascii="Times New Roman" w:hAnsi="Times New Roman" w:cs="Times New Roman"/>
          <w:sz w:val="20"/>
          <w:szCs w:val="20"/>
        </w:rPr>
        <w:t>)</w:t>
      </w:r>
      <w:r w:rsidRPr="00DB38A7">
        <w:rPr>
          <w:rFonts w:ascii="Times New Roman" w:hAnsi="Times New Roman" w:cs="Times New Roman"/>
          <w:sz w:val="20"/>
          <w:szCs w:val="20"/>
        </w:rPr>
        <w:t xml:space="preserve"> i prędkością min. 25 </w:t>
      </w:r>
      <w:proofErr w:type="spellStart"/>
      <w:r w:rsidRPr="00DB38A7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DB38A7">
        <w:rPr>
          <w:rFonts w:ascii="Times New Roman" w:hAnsi="Times New Roman" w:cs="Times New Roman"/>
          <w:sz w:val="20"/>
          <w:szCs w:val="20"/>
        </w:rPr>
        <w:t>/s dla każdej kamery</w:t>
      </w:r>
    </w:p>
    <w:p w14:paraId="1A9FC4B5" w14:textId="107669D3" w:rsidR="005C627C" w:rsidRPr="00DB38A7" w:rsidRDefault="005C627C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Możliwość zdefiniowania parametrów rejestracji dla każdej kamery indywidualnie, w szczególności ustawienia różnych rozdzielczości i prędkości zapisu. </w:t>
      </w:r>
    </w:p>
    <w:p w14:paraId="00F04A00" w14:textId="7C9EC966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Możliwość zapisywania zarejestrowanych danych na dysku HDD/SDD</w:t>
      </w:r>
    </w:p>
    <w:p w14:paraId="1D539866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Obsługa w języku polskim lub angielskim</w:t>
      </w:r>
    </w:p>
    <w:p w14:paraId="2B0A55F4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Napięcie zasilania od 8 V do 32 V</w:t>
      </w:r>
    </w:p>
    <w:p w14:paraId="469028E6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Temperatura pracy od -10° do +50°C</w:t>
      </w:r>
    </w:p>
    <w:p w14:paraId="237DEB0B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Dostępne minimum 3 dodatkowe wejścia sygnalizacyjne których stan wyświetlany jest na monitorze</w:t>
      </w:r>
    </w:p>
    <w:p w14:paraId="30AEBAF2" w14:textId="5CA7AA89" w:rsidR="00A155D9" w:rsidRDefault="00A155D9" w:rsidP="00A155D9">
      <w:pPr>
        <w:autoSpaceDE w:val="0"/>
        <w:autoSpaceDN w:val="0"/>
        <w:adjustRightInd w:val="0"/>
        <w:spacing w:after="0" w:line="240" w:lineRule="auto"/>
        <w:jc w:val="both"/>
      </w:pPr>
    </w:p>
    <w:p w14:paraId="71BC6479" w14:textId="5C2FA01D" w:rsidR="003F3493" w:rsidRPr="002F4248" w:rsidRDefault="003F3493" w:rsidP="003F3493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Kamery z wbudowanym mikrofonem rejestrujące przestrzeń przed i za pojazdem:</w:t>
      </w:r>
    </w:p>
    <w:p w14:paraId="63676A2B" w14:textId="77777777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Kamera kolorowa</w:t>
      </w:r>
    </w:p>
    <w:p w14:paraId="1160E956" w14:textId="77777777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Obsługa rozdzielczości 1080p z prędkością min. 25 </w:t>
      </w:r>
      <w:proofErr w:type="spellStart"/>
      <w:r w:rsidRPr="002F4248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2F4248">
        <w:rPr>
          <w:rFonts w:ascii="Times New Roman" w:hAnsi="Times New Roman" w:cs="Times New Roman"/>
          <w:sz w:val="20"/>
          <w:szCs w:val="20"/>
        </w:rPr>
        <w:t>/s</w:t>
      </w:r>
    </w:p>
    <w:p w14:paraId="4DE4496E" w14:textId="7B3B01FA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Kąt obserwacji </w:t>
      </w:r>
      <w:proofErr w:type="spellStart"/>
      <w:r w:rsidR="00702D45" w:rsidRPr="002F4248">
        <w:rPr>
          <w:rFonts w:ascii="Times New Roman" w:hAnsi="Times New Roman" w:cs="Times New Roman"/>
          <w:sz w:val="20"/>
          <w:szCs w:val="20"/>
        </w:rPr>
        <w:t>conajmniej</w:t>
      </w:r>
      <w:proofErr w:type="spellEnd"/>
      <w:r w:rsidRPr="002F4248">
        <w:rPr>
          <w:rFonts w:ascii="Times New Roman" w:hAnsi="Times New Roman" w:cs="Times New Roman"/>
          <w:sz w:val="20"/>
          <w:szCs w:val="20"/>
        </w:rPr>
        <w:t xml:space="preserve"> 110°</w:t>
      </w:r>
    </w:p>
    <w:p w14:paraId="49E1DBD9" w14:textId="77777777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Pasmo nagrywanego dźwięku: od 100 </w:t>
      </w:r>
      <w:proofErr w:type="spellStart"/>
      <w:r w:rsidRPr="002F4248">
        <w:rPr>
          <w:rFonts w:ascii="Times New Roman" w:hAnsi="Times New Roman" w:cs="Times New Roman"/>
          <w:sz w:val="20"/>
          <w:szCs w:val="20"/>
        </w:rPr>
        <w:t>Hz</w:t>
      </w:r>
      <w:proofErr w:type="spellEnd"/>
      <w:r w:rsidRPr="002F4248">
        <w:rPr>
          <w:rFonts w:ascii="Times New Roman" w:hAnsi="Times New Roman" w:cs="Times New Roman"/>
          <w:sz w:val="20"/>
          <w:szCs w:val="20"/>
        </w:rPr>
        <w:t xml:space="preserve"> do 8 kHz</w:t>
      </w:r>
    </w:p>
    <w:p w14:paraId="78BBFA55" w14:textId="77777777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Regulacja wzmocnienia: tak (zamawiający dopuszcza rozwiązanie, w którym regulowanie wzmocnienia będzie się odbywało w rejestratorze)</w:t>
      </w:r>
    </w:p>
    <w:p w14:paraId="5E7F7B4C" w14:textId="77777777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Mechanizm tłumienia szumów  </w:t>
      </w:r>
    </w:p>
    <w:p w14:paraId="5BAA0C84" w14:textId="77777777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Napięcie zasilania od 8 V do 32 V</w:t>
      </w:r>
    </w:p>
    <w:p w14:paraId="25AF121A" w14:textId="77777777" w:rsidR="003F3493" w:rsidRPr="002F4248" w:rsidRDefault="003F3493" w:rsidP="003F3493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Temperatura pracy od -10° do +50°C</w:t>
      </w:r>
    </w:p>
    <w:p w14:paraId="274636CB" w14:textId="4BB0C83C" w:rsidR="003F3493" w:rsidRPr="002F4248" w:rsidRDefault="003F3493" w:rsidP="00A155D9">
      <w:pPr>
        <w:autoSpaceDE w:val="0"/>
        <w:autoSpaceDN w:val="0"/>
        <w:adjustRightInd w:val="0"/>
        <w:spacing w:after="0" w:line="240" w:lineRule="auto"/>
        <w:jc w:val="both"/>
      </w:pPr>
    </w:p>
    <w:p w14:paraId="57FE925E" w14:textId="5C42018E" w:rsidR="003F3493" w:rsidRPr="002F4248" w:rsidRDefault="003F3493" w:rsidP="00A155D9">
      <w:pPr>
        <w:autoSpaceDE w:val="0"/>
        <w:autoSpaceDN w:val="0"/>
        <w:adjustRightInd w:val="0"/>
        <w:spacing w:after="0" w:line="240" w:lineRule="auto"/>
        <w:jc w:val="both"/>
      </w:pPr>
    </w:p>
    <w:p w14:paraId="6B428385" w14:textId="77777777" w:rsidR="003F3493" w:rsidRPr="002F4248" w:rsidRDefault="003F3493" w:rsidP="00A155D9">
      <w:pPr>
        <w:autoSpaceDE w:val="0"/>
        <w:autoSpaceDN w:val="0"/>
        <w:adjustRightInd w:val="0"/>
        <w:spacing w:after="0" w:line="240" w:lineRule="auto"/>
        <w:jc w:val="both"/>
      </w:pPr>
    </w:p>
    <w:p w14:paraId="3A46A75D" w14:textId="2A1E6303" w:rsidR="00A155D9" w:rsidRPr="002F4248" w:rsidRDefault="00A155D9" w:rsidP="00DB38A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Kamer</w:t>
      </w:r>
      <w:r w:rsidR="003F3493" w:rsidRPr="002F4248">
        <w:rPr>
          <w:rFonts w:ascii="Times New Roman" w:hAnsi="Times New Roman" w:cs="Times New Roman"/>
          <w:sz w:val="20"/>
          <w:szCs w:val="20"/>
        </w:rPr>
        <w:t>y</w:t>
      </w:r>
      <w:r w:rsidR="00743C81" w:rsidRPr="002F4248">
        <w:rPr>
          <w:rFonts w:ascii="Times New Roman" w:hAnsi="Times New Roman" w:cs="Times New Roman"/>
          <w:sz w:val="20"/>
          <w:szCs w:val="20"/>
        </w:rPr>
        <w:t xml:space="preserve"> z wbudowanym mikrofonem</w:t>
      </w:r>
      <w:r w:rsidR="003F3493" w:rsidRPr="002F4248">
        <w:rPr>
          <w:rFonts w:ascii="Times New Roman" w:hAnsi="Times New Roman" w:cs="Times New Roman"/>
          <w:sz w:val="20"/>
          <w:szCs w:val="20"/>
        </w:rPr>
        <w:t xml:space="preserve"> rejestrujące kierującego i prędkościomierz:</w:t>
      </w:r>
    </w:p>
    <w:p w14:paraId="438F5F45" w14:textId="77777777" w:rsidR="00A155D9" w:rsidRPr="002F4248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Kamera kolorowa</w:t>
      </w:r>
    </w:p>
    <w:p w14:paraId="6E46B4A7" w14:textId="5D38C0CA" w:rsidR="00A155D9" w:rsidRPr="002F4248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Obsługa rozdzielczości 1080p z prędkością min. 25 </w:t>
      </w:r>
      <w:proofErr w:type="spellStart"/>
      <w:r w:rsidRPr="002F4248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2F4248">
        <w:rPr>
          <w:rFonts w:ascii="Times New Roman" w:hAnsi="Times New Roman" w:cs="Times New Roman"/>
          <w:sz w:val="20"/>
          <w:szCs w:val="20"/>
        </w:rPr>
        <w:t>/s</w:t>
      </w:r>
    </w:p>
    <w:p w14:paraId="298D5BA9" w14:textId="1E2C23E6" w:rsidR="00A155D9" w:rsidRPr="002F4248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Kąt obserwacji </w:t>
      </w:r>
      <w:proofErr w:type="spellStart"/>
      <w:r w:rsidR="00702D45" w:rsidRPr="002F4248">
        <w:rPr>
          <w:rFonts w:ascii="Times New Roman" w:hAnsi="Times New Roman" w:cs="Times New Roman"/>
          <w:sz w:val="20"/>
          <w:szCs w:val="20"/>
        </w:rPr>
        <w:t>conajmniej</w:t>
      </w:r>
      <w:proofErr w:type="spellEnd"/>
      <w:r w:rsidRPr="002F4248">
        <w:rPr>
          <w:rFonts w:ascii="Times New Roman" w:hAnsi="Times New Roman" w:cs="Times New Roman"/>
          <w:sz w:val="20"/>
          <w:szCs w:val="20"/>
        </w:rPr>
        <w:t xml:space="preserve"> 70°</w:t>
      </w:r>
    </w:p>
    <w:p w14:paraId="0D9D7E51" w14:textId="3212733A" w:rsidR="00743C81" w:rsidRPr="002F4248" w:rsidRDefault="00743C81" w:rsidP="00743C81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Pasmo nagrywanego dźwięku: od 100 </w:t>
      </w:r>
      <w:proofErr w:type="spellStart"/>
      <w:r w:rsidRPr="002F4248">
        <w:rPr>
          <w:rFonts w:ascii="Times New Roman" w:hAnsi="Times New Roman" w:cs="Times New Roman"/>
          <w:sz w:val="20"/>
          <w:szCs w:val="20"/>
        </w:rPr>
        <w:t>Hz</w:t>
      </w:r>
      <w:proofErr w:type="spellEnd"/>
      <w:r w:rsidRPr="002F4248">
        <w:rPr>
          <w:rFonts w:ascii="Times New Roman" w:hAnsi="Times New Roman" w:cs="Times New Roman"/>
          <w:sz w:val="20"/>
          <w:szCs w:val="20"/>
        </w:rPr>
        <w:t xml:space="preserve"> do 8 kHz</w:t>
      </w:r>
    </w:p>
    <w:p w14:paraId="0296FD74" w14:textId="08DB48EC" w:rsidR="00743C81" w:rsidRPr="00DB38A7" w:rsidRDefault="00743C81" w:rsidP="00743C81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Regulacja wzmocnienia: tak (zamawiający</w:t>
      </w:r>
      <w:r w:rsidRPr="00DB38A7">
        <w:rPr>
          <w:rFonts w:ascii="Times New Roman" w:hAnsi="Times New Roman" w:cs="Times New Roman"/>
          <w:sz w:val="20"/>
          <w:szCs w:val="20"/>
        </w:rPr>
        <w:t xml:space="preserve"> dopuszcza rozwiązanie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B38A7">
        <w:rPr>
          <w:rFonts w:ascii="Times New Roman" w:hAnsi="Times New Roman" w:cs="Times New Roman"/>
          <w:sz w:val="20"/>
          <w:szCs w:val="20"/>
        </w:rPr>
        <w:t xml:space="preserve"> w którym regulowanie wzmocnienia będzie się odbywało w rejestratorze)</w:t>
      </w:r>
    </w:p>
    <w:p w14:paraId="758608F4" w14:textId="77777777" w:rsidR="00743C81" w:rsidRPr="00DB38A7" w:rsidRDefault="00743C81" w:rsidP="00743C81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 xml:space="preserve">Mechanizm tłumienia szumów  </w:t>
      </w:r>
    </w:p>
    <w:p w14:paraId="2F0238F0" w14:textId="53336DF9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Napięcie zasilania od 8 V do 32 V</w:t>
      </w:r>
    </w:p>
    <w:p w14:paraId="034F212A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Temperatura pracy od -10° do +50°C</w:t>
      </w:r>
    </w:p>
    <w:p w14:paraId="0DB7F0CC" w14:textId="77777777" w:rsidR="00A155D9" w:rsidRDefault="00A155D9" w:rsidP="00A155D9">
      <w:pPr>
        <w:autoSpaceDE w:val="0"/>
        <w:autoSpaceDN w:val="0"/>
        <w:adjustRightInd w:val="0"/>
        <w:spacing w:after="0" w:line="240" w:lineRule="auto"/>
        <w:jc w:val="both"/>
      </w:pPr>
    </w:p>
    <w:p w14:paraId="590C0D56" w14:textId="77777777" w:rsidR="00A155D9" w:rsidRPr="00DB38A7" w:rsidRDefault="00A155D9" w:rsidP="00DB38A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Monitor</w:t>
      </w:r>
    </w:p>
    <w:p w14:paraId="3E687555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Matryca TFT kolorowa</w:t>
      </w:r>
    </w:p>
    <w:p w14:paraId="486A1698" w14:textId="77421874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 xml:space="preserve">Przekątna ekranu od </w:t>
      </w:r>
      <w:r w:rsidR="001C7494">
        <w:rPr>
          <w:rFonts w:ascii="Times New Roman" w:hAnsi="Times New Roman" w:cs="Times New Roman"/>
          <w:sz w:val="20"/>
          <w:szCs w:val="20"/>
        </w:rPr>
        <w:t>5</w:t>
      </w:r>
      <w:r w:rsidRPr="00DB38A7">
        <w:rPr>
          <w:rFonts w:ascii="Times New Roman" w:hAnsi="Times New Roman" w:cs="Times New Roman"/>
          <w:sz w:val="20"/>
          <w:szCs w:val="20"/>
        </w:rPr>
        <w:t xml:space="preserve">” do </w:t>
      </w:r>
      <w:r w:rsidR="001C7494">
        <w:rPr>
          <w:rFonts w:ascii="Times New Roman" w:hAnsi="Times New Roman" w:cs="Times New Roman"/>
          <w:sz w:val="20"/>
          <w:szCs w:val="20"/>
        </w:rPr>
        <w:t>7,5</w:t>
      </w:r>
      <w:r w:rsidRPr="00DB38A7">
        <w:rPr>
          <w:rFonts w:ascii="Times New Roman" w:hAnsi="Times New Roman" w:cs="Times New Roman"/>
          <w:sz w:val="20"/>
          <w:szCs w:val="20"/>
        </w:rPr>
        <w:t>”</w:t>
      </w:r>
    </w:p>
    <w:p w14:paraId="28F1A175" w14:textId="77777777" w:rsidR="00A155D9" w:rsidRPr="00DB38A7" w:rsidRDefault="00A155D9" w:rsidP="00DB38A7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35082E64" w14:textId="459E0ABA" w:rsidR="00A155D9" w:rsidRPr="00DB38A7" w:rsidRDefault="00A155D9" w:rsidP="00DB38A7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Dysk</w:t>
      </w:r>
    </w:p>
    <w:p w14:paraId="51B012FD" w14:textId="77777777" w:rsidR="00743C81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Pojemność</w:t>
      </w:r>
      <w:r w:rsidR="00743C81">
        <w:rPr>
          <w:rFonts w:ascii="Times New Roman" w:hAnsi="Times New Roman" w:cs="Times New Roman"/>
          <w:sz w:val="20"/>
          <w:szCs w:val="20"/>
        </w:rPr>
        <w:t xml:space="preserve"> dysku</w:t>
      </w:r>
      <w:r w:rsidRPr="00DB38A7">
        <w:rPr>
          <w:rFonts w:ascii="Times New Roman" w:hAnsi="Times New Roman" w:cs="Times New Roman"/>
          <w:sz w:val="20"/>
          <w:szCs w:val="20"/>
        </w:rPr>
        <w:t xml:space="preserve"> </w:t>
      </w:r>
      <w:r w:rsidR="00743C81">
        <w:rPr>
          <w:rFonts w:ascii="Times New Roman" w:hAnsi="Times New Roman" w:cs="Times New Roman"/>
          <w:sz w:val="20"/>
          <w:szCs w:val="20"/>
        </w:rPr>
        <w:t>960</w:t>
      </w:r>
      <w:r w:rsidRPr="00DB38A7">
        <w:rPr>
          <w:rFonts w:ascii="Times New Roman" w:hAnsi="Times New Roman" w:cs="Times New Roman"/>
          <w:sz w:val="20"/>
          <w:szCs w:val="20"/>
        </w:rPr>
        <w:t xml:space="preserve"> GB</w:t>
      </w:r>
    </w:p>
    <w:p w14:paraId="120BE530" w14:textId="24DF02E0" w:rsidR="00A155D9" w:rsidRPr="00DB38A7" w:rsidRDefault="00743C81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 dysku:</w:t>
      </w:r>
      <w:r w:rsidR="00A155D9" w:rsidRPr="00DB38A7">
        <w:rPr>
          <w:rFonts w:ascii="Times New Roman" w:hAnsi="Times New Roman" w:cs="Times New Roman"/>
          <w:sz w:val="20"/>
          <w:szCs w:val="20"/>
        </w:rPr>
        <w:t xml:space="preserve"> SSD</w:t>
      </w:r>
    </w:p>
    <w:p w14:paraId="6D6427AB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Maksymalna szybkość zapisu i odczytu: min. 500 MB/s</w:t>
      </w:r>
    </w:p>
    <w:p w14:paraId="3652C508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Interfejs: SATA III</w:t>
      </w:r>
    </w:p>
    <w:p w14:paraId="205D8BC4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>Format fizyczny 2,5”</w:t>
      </w:r>
    </w:p>
    <w:p w14:paraId="3FC79919" w14:textId="77777777" w:rsidR="00A155D9" w:rsidRPr="00DB38A7" w:rsidRDefault="00A155D9" w:rsidP="00DB38A7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B38A7">
        <w:rPr>
          <w:rFonts w:ascii="Times New Roman" w:hAnsi="Times New Roman" w:cs="Times New Roman"/>
          <w:sz w:val="20"/>
          <w:szCs w:val="20"/>
        </w:rPr>
        <w:t xml:space="preserve">Gwarancja producenta: min. 54 miesiące </w:t>
      </w:r>
    </w:p>
    <w:p w14:paraId="1E5AA654" w14:textId="16ABA242" w:rsidR="00A155D9" w:rsidRDefault="00A155D9" w:rsidP="00C60395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1613C917" w14:textId="6C569112" w:rsidR="00C60395" w:rsidRPr="00126DE2" w:rsidRDefault="00C60395" w:rsidP="00C603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Szczegółowe wymagania dla dodatkowego pedału hamulca roboczego oraz dodatkowego pedału sprzęgła.</w:t>
      </w:r>
    </w:p>
    <w:p w14:paraId="1F678083" w14:textId="07941928" w:rsidR="00C248C8" w:rsidRPr="002F4248" w:rsidRDefault="003D0780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Każdy z p</w:t>
      </w:r>
      <w:r w:rsidRPr="00126DE2">
        <w:rPr>
          <w:rFonts w:ascii="Times New Roman" w:hAnsi="Times New Roman" w:cs="Times New Roman"/>
          <w:sz w:val="20"/>
          <w:szCs w:val="20"/>
        </w:rPr>
        <w:t>ojazd</w:t>
      </w:r>
      <w:r>
        <w:rPr>
          <w:rFonts w:ascii="Times New Roman" w:hAnsi="Times New Roman" w:cs="Times New Roman"/>
          <w:sz w:val="20"/>
          <w:szCs w:val="20"/>
        </w:rPr>
        <w:t>ów</w:t>
      </w:r>
      <w:r w:rsidRPr="00126DE2">
        <w:rPr>
          <w:rFonts w:ascii="Times New Roman" w:hAnsi="Times New Roman" w:cs="Times New Roman"/>
          <w:sz w:val="20"/>
          <w:szCs w:val="20"/>
        </w:rPr>
        <w:t xml:space="preserve"> objęt</w:t>
      </w:r>
      <w:r>
        <w:rPr>
          <w:rFonts w:ascii="Times New Roman" w:hAnsi="Times New Roman" w:cs="Times New Roman"/>
          <w:sz w:val="20"/>
          <w:szCs w:val="20"/>
        </w:rPr>
        <w:t>ych</w:t>
      </w:r>
      <w:r w:rsidRPr="00126DE2">
        <w:rPr>
          <w:rFonts w:ascii="Times New Roman" w:hAnsi="Times New Roman" w:cs="Times New Roman"/>
          <w:sz w:val="20"/>
          <w:szCs w:val="20"/>
        </w:rPr>
        <w:t xml:space="preserve"> postepowaniem mus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126DE2">
        <w:rPr>
          <w:rFonts w:ascii="Times New Roman" w:hAnsi="Times New Roman" w:cs="Times New Roman"/>
          <w:sz w:val="20"/>
          <w:szCs w:val="20"/>
        </w:rPr>
        <w:t xml:space="preserve"> być wyposażon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26DE2">
        <w:rPr>
          <w:rFonts w:ascii="Times New Roman" w:hAnsi="Times New Roman" w:cs="Times New Roman"/>
          <w:sz w:val="20"/>
          <w:szCs w:val="20"/>
        </w:rPr>
        <w:t xml:space="preserve"> w</w:t>
      </w:r>
      <w:r>
        <w:rPr>
          <w:rFonts w:ascii="Times New Roman" w:hAnsi="Times New Roman" w:cs="Times New Roman"/>
          <w:sz w:val="20"/>
          <w:szCs w:val="20"/>
        </w:rPr>
        <w:t xml:space="preserve"> dodatkowy mechanizm</w:t>
      </w:r>
      <w:r w:rsidR="006B4419">
        <w:rPr>
          <w:rFonts w:ascii="Times New Roman" w:hAnsi="Times New Roman" w:cs="Times New Roman"/>
          <w:sz w:val="20"/>
          <w:szCs w:val="20"/>
        </w:rPr>
        <w:t xml:space="preserve"> pozwalający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 xml:space="preserve">przejąć kontrolę nad sprzęgłem i hamulcem zasadniczym przez egzaminatora (fotel </w:t>
      </w:r>
      <w:r w:rsidRPr="002F4248">
        <w:rPr>
          <w:rFonts w:ascii="Times New Roman" w:hAnsi="Times New Roman" w:cs="Times New Roman"/>
          <w:sz w:val="20"/>
          <w:szCs w:val="20"/>
        </w:rPr>
        <w:t>prawy)</w:t>
      </w:r>
      <w:r w:rsidR="006B4419" w:rsidRPr="002F4248">
        <w:rPr>
          <w:rFonts w:ascii="Times New Roman" w:hAnsi="Times New Roman" w:cs="Times New Roman"/>
          <w:sz w:val="20"/>
          <w:szCs w:val="20"/>
        </w:rPr>
        <w:t>. P</w:t>
      </w:r>
      <w:r w:rsidRPr="002F4248">
        <w:rPr>
          <w:rFonts w:ascii="Times New Roman" w:hAnsi="Times New Roman" w:cs="Times New Roman"/>
          <w:sz w:val="20"/>
          <w:szCs w:val="20"/>
        </w:rPr>
        <w:t>edały dodatkowe muszą być połączone z pedałami głównymi za pośrednictwem mechanizmu linkoweg</w:t>
      </w:r>
      <w:r w:rsidR="006B4419" w:rsidRPr="002F4248">
        <w:rPr>
          <w:rFonts w:ascii="Times New Roman" w:hAnsi="Times New Roman" w:cs="Times New Roman"/>
          <w:sz w:val="20"/>
          <w:szCs w:val="20"/>
        </w:rPr>
        <w:t>o</w:t>
      </w:r>
      <w:r w:rsidR="0027126B" w:rsidRPr="002F4248">
        <w:rPr>
          <w:rFonts w:ascii="Times New Roman" w:hAnsi="Times New Roman" w:cs="Times New Roman"/>
          <w:sz w:val="20"/>
          <w:szCs w:val="20"/>
        </w:rPr>
        <w:t>. Dodatkowo pedały te muszą być zestrojone w taki sposób by możliwe było uruchomienie ślinika przez osobę na prawym fotelu</w:t>
      </w:r>
      <w:r w:rsidR="00E41A1F" w:rsidRPr="002F4248">
        <w:rPr>
          <w:rFonts w:ascii="Times New Roman" w:hAnsi="Times New Roman" w:cs="Times New Roman"/>
          <w:sz w:val="20"/>
          <w:szCs w:val="20"/>
        </w:rPr>
        <w:t xml:space="preserve"> (</w:t>
      </w:r>
      <w:r w:rsidR="000366B3" w:rsidRPr="002F4248">
        <w:rPr>
          <w:rFonts w:ascii="Times New Roman" w:hAnsi="Times New Roman" w:cs="Times New Roman"/>
          <w:sz w:val="20"/>
          <w:szCs w:val="20"/>
        </w:rPr>
        <w:t>wciśnięcie dodatkowego pedału sprzęgła znajdującego się przed prawym fotelem musi być tożsame z</w:t>
      </w:r>
      <w:r w:rsidR="00702D45" w:rsidRPr="002F4248">
        <w:rPr>
          <w:rFonts w:ascii="Times New Roman" w:hAnsi="Times New Roman" w:cs="Times New Roman"/>
          <w:sz w:val="20"/>
          <w:szCs w:val="20"/>
        </w:rPr>
        <w:t> </w:t>
      </w:r>
      <w:r w:rsidR="000366B3" w:rsidRPr="002F4248">
        <w:rPr>
          <w:rFonts w:ascii="Times New Roman" w:hAnsi="Times New Roman" w:cs="Times New Roman"/>
          <w:sz w:val="20"/>
          <w:szCs w:val="20"/>
        </w:rPr>
        <w:t>wciśnięciem pedału sprzęgła kierowcy</w:t>
      </w:r>
      <w:r w:rsidR="00E41A1F" w:rsidRPr="002F4248">
        <w:rPr>
          <w:rFonts w:ascii="Times New Roman" w:hAnsi="Times New Roman" w:cs="Times New Roman"/>
          <w:sz w:val="20"/>
          <w:szCs w:val="20"/>
        </w:rPr>
        <w:t>)</w:t>
      </w:r>
      <w:r w:rsidR="0027126B" w:rsidRPr="002F4248">
        <w:rPr>
          <w:rFonts w:ascii="Times New Roman" w:hAnsi="Times New Roman" w:cs="Times New Roman"/>
          <w:sz w:val="20"/>
          <w:szCs w:val="20"/>
        </w:rPr>
        <w:t>.</w:t>
      </w:r>
      <w:r w:rsidRPr="002F4248">
        <w:rPr>
          <w:rFonts w:ascii="Times New Roman" w:hAnsi="Times New Roman" w:cs="Times New Roman"/>
          <w:sz w:val="20"/>
          <w:szCs w:val="20"/>
        </w:rPr>
        <w:t xml:space="preserve"> Miejsce i sposób montażu dodatkowych pedałów powinien zostać uzgodniony przed dostawą z </w:t>
      </w:r>
      <w:r w:rsidR="006B4419" w:rsidRPr="002F4248">
        <w:rPr>
          <w:rFonts w:ascii="Times New Roman" w:hAnsi="Times New Roman" w:cs="Times New Roman"/>
          <w:sz w:val="20"/>
          <w:szCs w:val="20"/>
        </w:rPr>
        <w:t>Z</w:t>
      </w:r>
      <w:r w:rsidRPr="002F4248">
        <w:rPr>
          <w:rFonts w:ascii="Times New Roman" w:hAnsi="Times New Roman" w:cs="Times New Roman"/>
          <w:sz w:val="20"/>
          <w:szCs w:val="20"/>
        </w:rPr>
        <w:t>amawiającym</w:t>
      </w:r>
      <w:r w:rsidR="001E1306" w:rsidRPr="002F4248">
        <w:rPr>
          <w:rFonts w:ascii="Times New Roman" w:hAnsi="Times New Roman" w:cs="Times New Roman"/>
          <w:sz w:val="20"/>
          <w:szCs w:val="20"/>
        </w:rPr>
        <w:t xml:space="preserve">, przy czym montaż ten musi zapewniać właściwy poziom bezpieczeństwa osobom przebywającym w pojeździe i nie powinien ograniczać funkcjonalności pojazdu. </w:t>
      </w:r>
      <w:r w:rsidR="006B4419" w:rsidRPr="002F4248">
        <w:rPr>
          <w:rFonts w:ascii="Times New Roman" w:hAnsi="Times New Roman" w:cs="Times New Roman"/>
          <w:sz w:val="20"/>
          <w:szCs w:val="20"/>
        </w:rPr>
        <w:t>Dodatkowe pedały musza posiadać stosown</w:t>
      </w:r>
      <w:r w:rsidR="001949F5" w:rsidRPr="002F4248">
        <w:rPr>
          <w:rFonts w:ascii="Times New Roman" w:hAnsi="Times New Roman" w:cs="Times New Roman"/>
          <w:sz w:val="20"/>
          <w:szCs w:val="20"/>
        </w:rPr>
        <w:t>y certyfikat</w:t>
      </w:r>
      <w:r w:rsidR="006B4419" w:rsidRPr="002F424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D7B4A8" w14:textId="77777777" w:rsidR="00695DEA" w:rsidRPr="002F4248" w:rsidRDefault="00695DEA" w:rsidP="00695DE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9503C00" w14:textId="758B6875" w:rsidR="00C60395" w:rsidRPr="002F4248" w:rsidRDefault="00695DEA" w:rsidP="00C603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Szczegółowe wymagania dla </w:t>
      </w:r>
      <w:r w:rsidR="00C60395" w:rsidRPr="002F4248">
        <w:rPr>
          <w:rFonts w:ascii="Times New Roman" w:hAnsi="Times New Roman" w:cs="Times New Roman"/>
          <w:sz w:val="20"/>
          <w:szCs w:val="20"/>
        </w:rPr>
        <w:t>tablic</w:t>
      </w:r>
      <w:r w:rsidRPr="002F4248">
        <w:rPr>
          <w:rFonts w:ascii="Times New Roman" w:hAnsi="Times New Roman" w:cs="Times New Roman"/>
          <w:sz w:val="20"/>
          <w:szCs w:val="20"/>
        </w:rPr>
        <w:t>y</w:t>
      </w:r>
      <w:r w:rsidR="00C60395" w:rsidRPr="002F4248">
        <w:rPr>
          <w:rFonts w:ascii="Times New Roman" w:hAnsi="Times New Roman" w:cs="Times New Roman"/>
          <w:sz w:val="20"/>
          <w:szCs w:val="20"/>
        </w:rPr>
        <w:t xml:space="preserve"> wyróżniając</w:t>
      </w:r>
      <w:r w:rsidRPr="002F4248">
        <w:rPr>
          <w:rFonts w:ascii="Times New Roman" w:hAnsi="Times New Roman" w:cs="Times New Roman"/>
          <w:sz w:val="20"/>
          <w:szCs w:val="20"/>
        </w:rPr>
        <w:t>ej</w:t>
      </w:r>
      <w:r w:rsidR="00C60395" w:rsidRPr="002F4248">
        <w:rPr>
          <w:rFonts w:ascii="Times New Roman" w:hAnsi="Times New Roman" w:cs="Times New Roman"/>
          <w:sz w:val="20"/>
          <w:szCs w:val="20"/>
        </w:rPr>
        <w:t xml:space="preserve"> L oraz dodatkow</w:t>
      </w:r>
      <w:r w:rsidRPr="002F4248">
        <w:rPr>
          <w:rFonts w:ascii="Times New Roman" w:hAnsi="Times New Roman" w:cs="Times New Roman"/>
          <w:sz w:val="20"/>
          <w:szCs w:val="20"/>
        </w:rPr>
        <w:t>ych</w:t>
      </w:r>
      <w:r w:rsidR="00C60395" w:rsidRPr="002F4248">
        <w:rPr>
          <w:rFonts w:ascii="Times New Roman" w:hAnsi="Times New Roman" w:cs="Times New Roman"/>
          <w:sz w:val="20"/>
          <w:szCs w:val="20"/>
        </w:rPr>
        <w:t xml:space="preserve"> luster</w:t>
      </w:r>
      <w:r w:rsidRPr="002F4248">
        <w:rPr>
          <w:rFonts w:ascii="Times New Roman" w:hAnsi="Times New Roman" w:cs="Times New Roman"/>
          <w:sz w:val="20"/>
          <w:szCs w:val="20"/>
        </w:rPr>
        <w:t>ek.</w:t>
      </w:r>
    </w:p>
    <w:p w14:paraId="5A922527" w14:textId="179A2334" w:rsidR="003449CA" w:rsidRPr="002F4248" w:rsidRDefault="001E1306" w:rsidP="003449C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L oraz zestaw dodatkowych lusterek</w:t>
      </w:r>
      <w:r w:rsidR="003E394D" w:rsidRPr="002F4248">
        <w:rPr>
          <w:rFonts w:ascii="Times New Roman" w:hAnsi="Times New Roman" w:cs="Times New Roman"/>
          <w:sz w:val="20"/>
          <w:szCs w:val="20"/>
        </w:rPr>
        <w:t xml:space="preserve"> składających się z jednego lusterka wewnętrznego i dwóch lusterek zewn</w:t>
      </w:r>
      <w:r w:rsidR="00B335D6" w:rsidRPr="002F4248">
        <w:rPr>
          <w:rFonts w:ascii="Times New Roman" w:hAnsi="Times New Roman" w:cs="Times New Roman"/>
          <w:sz w:val="20"/>
          <w:szCs w:val="20"/>
        </w:rPr>
        <w:t>ę</w:t>
      </w:r>
      <w:r w:rsidR="003E394D" w:rsidRPr="002F4248">
        <w:rPr>
          <w:rFonts w:ascii="Times New Roman" w:hAnsi="Times New Roman" w:cs="Times New Roman"/>
          <w:sz w:val="20"/>
          <w:szCs w:val="20"/>
        </w:rPr>
        <w:t>trznych</w:t>
      </w:r>
      <w:r w:rsidRPr="002F4248">
        <w:rPr>
          <w:rFonts w:ascii="Times New Roman" w:hAnsi="Times New Roman" w:cs="Times New Roman"/>
          <w:sz w:val="20"/>
          <w:szCs w:val="20"/>
        </w:rPr>
        <w:t xml:space="preserve">. </w:t>
      </w:r>
      <w:r w:rsidR="00CE484B" w:rsidRPr="002F4248">
        <w:rPr>
          <w:rFonts w:ascii="Times New Roman" w:hAnsi="Times New Roman" w:cs="Times New Roman"/>
          <w:sz w:val="20"/>
          <w:szCs w:val="20"/>
        </w:rPr>
        <w:t>Tablica wyróżniająca powinna posiadać podstawę magnetyczną umożliwiającą jej przytwierdzenie do dachu pojazdu objętego postępowaniem i powinna posiadać podświetlenie LED. Tablica powinna posiadać konstrukcję zamkniętą, wykonaną z materiałów właściwych ze względu na jej przeznaczenie.</w:t>
      </w:r>
      <w:r w:rsidR="008B6523" w:rsidRPr="002F4248">
        <w:rPr>
          <w:rFonts w:ascii="Times New Roman" w:hAnsi="Times New Roman" w:cs="Times New Roman"/>
          <w:sz w:val="20"/>
          <w:szCs w:val="20"/>
        </w:rPr>
        <w:t xml:space="preserve"> Tablica musi być zasilana z instalacji pojazdu, a jej podświetlenie powinno być włączane wraz z światłami pozycyjnymi pojazdu. Połączenie tablicy L z instalacją pojazdu powinno być rozłączalne, tak aby możliwy był łatwy jej demontaż, przy czym konstrukcja złącza powinna pozwalać na wielokrotne połączenie i rozłączenie bez dodatkowych narz</w:t>
      </w:r>
      <w:r w:rsidR="00D02791" w:rsidRPr="002F4248">
        <w:rPr>
          <w:rFonts w:ascii="Times New Roman" w:hAnsi="Times New Roman" w:cs="Times New Roman"/>
          <w:sz w:val="20"/>
          <w:szCs w:val="20"/>
        </w:rPr>
        <w:t>ę</w:t>
      </w:r>
      <w:r w:rsidR="008B6523" w:rsidRPr="002F4248">
        <w:rPr>
          <w:rFonts w:ascii="Times New Roman" w:hAnsi="Times New Roman" w:cs="Times New Roman"/>
          <w:sz w:val="20"/>
          <w:szCs w:val="20"/>
        </w:rPr>
        <w:t>dzi.</w:t>
      </w:r>
      <w:r w:rsidR="000366B3" w:rsidRPr="002F4248">
        <w:rPr>
          <w:rFonts w:ascii="Times New Roman" w:hAnsi="Times New Roman" w:cs="Times New Roman"/>
          <w:sz w:val="20"/>
          <w:szCs w:val="20"/>
        </w:rPr>
        <w:t xml:space="preserve"> Wymiar tablicy wyróżniającej „L”</w:t>
      </w:r>
      <w:r w:rsidR="003449CA" w:rsidRPr="002F4248">
        <w:rPr>
          <w:rFonts w:ascii="Times New Roman" w:hAnsi="Times New Roman" w:cs="Times New Roman"/>
          <w:sz w:val="20"/>
          <w:szCs w:val="20"/>
        </w:rPr>
        <w:t xml:space="preserve"> musi być zgodny z zapisami Rozporządzenia Ministra Infrastruktury i Budownictwa z dnia 11 grudnia 2017 roku w sprawie rejestracji i oznaczania pojazdów oraz wymagań dla tablic rejestracyjnych (Dz. U. 2017 poz. 2355 z </w:t>
      </w:r>
      <w:proofErr w:type="spellStart"/>
      <w:r w:rsidR="003449CA" w:rsidRPr="002F424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449CA" w:rsidRPr="002F4248">
        <w:rPr>
          <w:rFonts w:ascii="Times New Roman" w:hAnsi="Times New Roman" w:cs="Times New Roman"/>
          <w:sz w:val="20"/>
          <w:szCs w:val="20"/>
        </w:rPr>
        <w:t>. zm.).</w:t>
      </w:r>
    </w:p>
    <w:p w14:paraId="322033C9" w14:textId="154E3B7D" w:rsidR="003E394D" w:rsidRPr="002F4248" w:rsidRDefault="003E394D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Dodatkowe lusterko wewnętrzne dla egzaminatora (trwale zamontowane) z możliwością regulacji pola widzenia. Obszar widoczności w tylnym lusterku nie może być ograniczony, w szczególności lusterkiem wewnętrznym kierowcy. Dodatkowe lusterka zewnętrzne (lewe i prawe) muszą</w:t>
      </w:r>
      <w:r w:rsidR="00B335D6" w:rsidRPr="002F4248">
        <w:rPr>
          <w:rFonts w:ascii="Times New Roman" w:hAnsi="Times New Roman" w:cs="Times New Roman"/>
          <w:sz w:val="20"/>
          <w:szCs w:val="20"/>
        </w:rPr>
        <w:t xml:space="preserve"> posiadać możliwość regulacji oraz muszą</w:t>
      </w:r>
      <w:r w:rsidRPr="002F4248">
        <w:rPr>
          <w:rFonts w:ascii="Times New Roman" w:hAnsi="Times New Roman" w:cs="Times New Roman"/>
          <w:sz w:val="20"/>
          <w:szCs w:val="20"/>
        </w:rPr>
        <w:t xml:space="preserve"> być zamontowane trwale do zewnętrznych lusterek pojazdu</w:t>
      </w:r>
      <w:r w:rsidR="00B335D6" w:rsidRPr="002F4248">
        <w:rPr>
          <w:rFonts w:ascii="Times New Roman" w:hAnsi="Times New Roman" w:cs="Times New Roman"/>
          <w:sz w:val="20"/>
          <w:szCs w:val="20"/>
        </w:rPr>
        <w:t>.</w:t>
      </w:r>
    </w:p>
    <w:p w14:paraId="1367BDE1" w14:textId="74B7D322" w:rsidR="001E1306" w:rsidRDefault="001E1306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 xml:space="preserve">Miejsce i sposób montażu dodatkowych </w:t>
      </w:r>
      <w:r w:rsidR="00CE484B" w:rsidRPr="002F4248">
        <w:rPr>
          <w:rFonts w:ascii="Times New Roman" w:hAnsi="Times New Roman" w:cs="Times New Roman"/>
          <w:sz w:val="20"/>
          <w:szCs w:val="20"/>
        </w:rPr>
        <w:t>elementów wyposażenia</w:t>
      </w:r>
      <w:r w:rsidRPr="002F4248">
        <w:rPr>
          <w:rFonts w:ascii="Times New Roman" w:hAnsi="Times New Roman" w:cs="Times New Roman"/>
          <w:sz w:val="20"/>
          <w:szCs w:val="20"/>
        </w:rPr>
        <w:t xml:space="preserve"> powinien zostać uzgodniony przed dostawą z Zamawiającym, przy czym montaż ten musi zapewniać właściwy poziom bezpiecze</w:t>
      </w:r>
      <w:r w:rsidRPr="003F63D8">
        <w:rPr>
          <w:rFonts w:ascii="Times New Roman" w:hAnsi="Times New Roman" w:cs="Times New Roman"/>
          <w:sz w:val="20"/>
          <w:szCs w:val="20"/>
        </w:rPr>
        <w:t xml:space="preserve">ństwa </w:t>
      </w:r>
      <w:r>
        <w:rPr>
          <w:rFonts w:ascii="Times New Roman" w:hAnsi="Times New Roman" w:cs="Times New Roman"/>
          <w:sz w:val="20"/>
          <w:szCs w:val="20"/>
        </w:rPr>
        <w:t xml:space="preserve">i </w:t>
      </w:r>
      <w:r w:rsidRPr="00126DE2">
        <w:rPr>
          <w:rFonts w:ascii="Times New Roman" w:hAnsi="Times New Roman" w:cs="Times New Roman"/>
          <w:sz w:val="20"/>
          <w:szCs w:val="20"/>
        </w:rPr>
        <w:t>nie powinien ograniczać funkcjonalności pojazdu</w:t>
      </w:r>
      <w:r w:rsidR="00CE484B">
        <w:rPr>
          <w:rFonts w:ascii="Times New Roman" w:hAnsi="Times New Roman" w:cs="Times New Roman"/>
          <w:sz w:val="20"/>
          <w:szCs w:val="20"/>
        </w:rPr>
        <w:t>.</w:t>
      </w:r>
    </w:p>
    <w:p w14:paraId="0816755F" w14:textId="77777777" w:rsidR="00E83E94" w:rsidRPr="00126DE2" w:rsidRDefault="00E83E94" w:rsidP="00C248C8">
      <w:pPr>
        <w:pStyle w:val="Default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071D6D5A" w14:textId="7100D429" w:rsidR="00C248C8" w:rsidRPr="00126DE2" w:rsidRDefault="00C248C8" w:rsidP="00C6039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Gwarancje</w:t>
      </w:r>
    </w:p>
    <w:p w14:paraId="0EF8BB2A" w14:textId="2AF95D3D" w:rsidR="00C248C8" w:rsidRPr="00126DE2" w:rsidRDefault="00C248C8" w:rsidP="00C8250B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126DE2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126DE2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6F9ACE22" w14:textId="33DCCCD9" w:rsidR="00C8250B" w:rsidRPr="00126DE2" w:rsidRDefault="00C8250B" w:rsidP="00C8250B">
      <w:pPr>
        <w:pStyle w:val="Default"/>
        <w:numPr>
          <w:ilvl w:val="0"/>
          <w:numId w:val="5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2E015E81" w14:textId="2E6A0B37" w:rsidR="00C8250B" w:rsidRPr="00126DE2" w:rsidRDefault="00C8250B" w:rsidP="00C8250B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>Gwarancja na urządzenie rejestracji przebiegu egzaminu - minimum 24 miesiące.</w:t>
      </w:r>
    </w:p>
    <w:p w14:paraId="7730E6D6" w14:textId="663079F4" w:rsidR="00C248C8" w:rsidRPr="00126DE2" w:rsidRDefault="00C248C8" w:rsidP="00C8250B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74B8F3B0" w14:textId="4341D35E" w:rsidR="00C248C8" w:rsidRPr="00126DE2" w:rsidRDefault="00C248C8" w:rsidP="00C8250B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Gwarancja na nadwozie, perforację korozyjną blach - minimum 24 miesiące, </w:t>
      </w:r>
    </w:p>
    <w:p w14:paraId="7669AD5B" w14:textId="2272E015" w:rsidR="00C248C8" w:rsidRPr="00126DE2" w:rsidRDefault="00C248C8" w:rsidP="00695DEA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>Wskazany okres gwarancji nie</w:t>
      </w:r>
      <w:r w:rsidR="00F7112A">
        <w:rPr>
          <w:rFonts w:ascii="Times New Roman" w:hAnsi="Times New Roman" w:cs="Times New Roman"/>
          <w:color w:val="auto"/>
          <w:sz w:val="20"/>
          <w:szCs w:val="20"/>
        </w:rPr>
        <w:t xml:space="preserve"> może być krótszy niż gwarancja producenta.</w:t>
      </w:r>
    </w:p>
    <w:p w14:paraId="11CB53CA" w14:textId="77777777" w:rsidR="00C248C8" w:rsidRPr="00126DE2" w:rsidRDefault="00C248C8" w:rsidP="00C248C8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05A1D29" w14:textId="7A00836E" w:rsidR="00C248C8" w:rsidRPr="00126DE2" w:rsidRDefault="00C248C8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Wykonawca usuwa zgłoszoną awarię w okresie gwarancyjnym w terminie nie dłuższym niż 7 dni,</w:t>
      </w:r>
      <w:r w:rsidR="00C8250B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>z</w:t>
      </w:r>
      <w:r w:rsidR="00D4217D">
        <w:rPr>
          <w:rFonts w:ascii="Times New Roman" w:hAnsi="Times New Roman" w:cs="Times New Roman"/>
          <w:sz w:val="20"/>
          <w:szCs w:val="20"/>
        </w:rPr>
        <w:t> </w:t>
      </w:r>
      <w:r w:rsidRPr="00126DE2">
        <w:rPr>
          <w:rFonts w:ascii="Times New Roman" w:hAnsi="Times New Roman" w:cs="Times New Roman"/>
          <w:sz w:val="20"/>
          <w:szCs w:val="20"/>
        </w:rPr>
        <w:t xml:space="preserve">wyłączeniem niedziel i dni ustawowo wolnych od pracy, od chwili </w:t>
      </w:r>
      <w:r w:rsidR="00305296" w:rsidRPr="00126DE2">
        <w:rPr>
          <w:rFonts w:ascii="Times New Roman" w:hAnsi="Times New Roman" w:cs="Times New Roman"/>
          <w:sz w:val="20"/>
          <w:szCs w:val="20"/>
        </w:rPr>
        <w:t xml:space="preserve">zgłoszenia awarii </w:t>
      </w:r>
      <w:r w:rsidRPr="00126DE2">
        <w:rPr>
          <w:rFonts w:ascii="Times New Roman" w:hAnsi="Times New Roman" w:cs="Times New Roman"/>
          <w:sz w:val="20"/>
          <w:szCs w:val="20"/>
        </w:rPr>
        <w:t>samochodu, z wyłączeniem rejestratora (urządzenia) oraz kamer. Naprawa bądź wymiana uszkodzonego rejestratora (urządzenia) lub kamery musi zostać wykonana</w:t>
      </w:r>
      <w:r w:rsidR="007151A0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 xml:space="preserve">w terminie nie dłuższym niż </w:t>
      </w:r>
      <w:r w:rsidR="00C8250B" w:rsidRPr="00126DE2">
        <w:rPr>
          <w:rFonts w:ascii="Times New Roman" w:hAnsi="Times New Roman" w:cs="Times New Roman"/>
          <w:sz w:val="20"/>
          <w:szCs w:val="20"/>
        </w:rPr>
        <w:t>2</w:t>
      </w:r>
      <w:r w:rsidRPr="00126DE2">
        <w:rPr>
          <w:rFonts w:ascii="Times New Roman" w:hAnsi="Times New Roman" w:cs="Times New Roman"/>
          <w:sz w:val="20"/>
          <w:szCs w:val="20"/>
        </w:rPr>
        <w:t xml:space="preserve"> tygodni</w:t>
      </w:r>
      <w:r w:rsidR="00C8250B" w:rsidRPr="00126DE2">
        <w:rPr>
          <w:rFonts w:ascii="Times New Roman" w:hAnsi="Times New Roman" w:cs="Times New Roman"/>
          <w:sz w:val="20"/>
          <w:szCs w:val="20"/>
        </w:rPr>
        <w:t>e</w:t>
      </w:r>
      <w:r w:rsidRPr="00126DE2">
        <w:rPr>
          <w:rFonts w:ascii="Times New Roman" w:hAnsi="Times New Roman" w:cs="Times New Roman"/>
          <w:sz w:val="20"/>
          <w:szCs w:val="20"/>
        </w:rPr>
        <w:t xml:space="preserve">. </w:t>
      </w:r>
      <w:r w:rsidR="00305296" w:rsidRPr="00126DE2">
        <w:rPr>
          <w:rFonts w:ascii="Times New Roman" w:hAnsi="Times New Roman" w:cs="Times New Roman"/>
          <w:sz w:val="20"/>
          <w:szCs w:val="20"/>
        </w:rPr>
        <w:t xml:space="preserve">W przypadku wydłużenia czasu naprawy </w:t>
      </w:r>
      <w:r w:rsidR="005D26DB" w:rsidRPr="002F4248">
        <w:rPr>
          <w:rFonts w:ascii="Times New Roman" w:hAnsi="Times New Roman" w:cs="Times New Roman"/>
          <w:sz w:val="20"/>
          <w:szCs w:val="20"/>
        </w:rPr>
        <w:t xml:space="preserve">Wykonawca zapewni </w:t>
      </w:r>
      <w:r w:rsidR="00305296" w:rsidRPr="002F4248">
        <w:rPr>
          <w:rFonts w:ascii="Times New Roman" w:hAnsi="Times New Roman" w:cs="Times New Roman"/>
          <w:sz w:val="20"/>
          <w:szCs w:val="20"/>
        </w:rPr>
        <w:t>samochód zastępczy</w:t>
      </w:r>
      <w:r w:rsidR="0081501E" w:rsidRPr="002F4248">
        <w:rPr>
          <w:rFonts w:ascii="Times New Roman" w:hAnsi="Times New Roman" w:cs="Times New Roman"/>
          <w:sz w:val="20"/>
          <w:szCs w:val="20"/>
        </w:rPr>
        <w:t xml:space="preserve"> przystosowany do przeprowadzania egzaminów państwowych (spełniający warunki zamówienia).</w:t>
      </w:r>
      <w:r w:rsidR="0081501E" w:rsidRPr="00126D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1D9140" w14:textId="77777777" w:rsidR="00C248C8" w:rsidRPr="00126DE2" w:rsidRDefault="00C248C8" w:rsidP="00C248C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1C6C739A" w14:textId="4EB80F64" w:rsidR="00C248C8" w:rsidRDefault="00C248C8" w:rsidP="00B335D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>Wykonawca zapewnia obsługę pojazdów w autoryzowanej stacji serwisowej zlokalizowanej</w:t>
      </w:r>
      <w:r w:rsidR="007151A0" w:rsidRPr="00126DE2">
        <w:rPr>
          <w:rFonts w:ascii="Times New Roman" w:hAnsi="Times New Roman" w:cs="Times New Roman"/>
          <w:sz w:val="20"/>
          <w:szCs w:val="20"/>
        </w:rPr>
        <w:t xml:space="preserve"> </w:t>
      </w:r>
      <w:r w:rsidRPr="00126DE2">
        <w:rPr>
          <w:rFonts w:ascii="Times New Roman" w:hAnsi="Times New Roman" w:cs="Times New Roman"/>
          <w:sz w:val="20"/>
          <w:szCs w:val="20"/>
        </w:rPr>
        <w:t xml:space="preserve">w odległości do </w:t>
      </w:r>
      <w:r w:rsidR="00D13660">
        <w:rPr>
          <w:rFonts w:ascii="Times New Roman" w:hAnsi="Times New Roman" w:cs="Times New Roman"/>
          <w:sz w:val="20"/>
          <w:szCs w:val="20"/>
        </w:rPr>
        <w:t>2</w:t>
      </w:r>
      <w:r w:rsidRPr="00126DE2">
        <w:rPr>
          <w:rFonts w:ascii="Times New Roman" w:hAnsi="Times New Roman" w:cs="Times New Roman"/>
          <w:sz w:val="20"/>
          <w:szCs w:val="20"/>
        </w:rPr>
        <w:t>0 km od</w:t>
      </w:r>
      <w:r w:rsidR="00A07327">
        <w:rPr>
          <w:rFonts w:ascii="Times New Roman" w:hAnsi="Times New Roman" w:cs="Times New Roman"/>
          <w:sz w:val="20"/>
          <w:szCs w:val="20"/>
        </w:rPr>
        <w:t>:</w:t>
      </w:r>
    </w:p>
    <w:p w14:paraId="23A3D5EE" w14:textId="34A8E724" w:rsidR="00D13660" w:rsidRPr="00D13660" w:rsidRDefault="00A07327" w:rsidP="00D13660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Każdego z oddziałów</w:t>
      </w:r>
      <w:r w:rsidR="00D13660" w:rsidRPr="00D13660">
        <w:rPr>
          <w:rFonts w:ascii="Times New Roman" w:hAnsi="Times New Roman" w:cs="Times New Roman"/>
          <w:sz w:val="20"/>
          <w:szCs w:val="20"/>
        </w:rPr>
        <w:t xml:space="preserve"> Wojewódzkiego Ośrodka Ruchu Drogowego w </w:t>
      </w:r>
      <w:r>
        <w:rPr>
          <w:rFonts w:ascii="Times New Roman" w:hAnsi="Times New Roman" w:cs="Times New Roman"/>
          <w:sz w:val="20"/>
          <w:szCs w:val="20"/>
        </w:rPr>
        <w:t>Katowicach</w:t>
      </w:r>
      <w:r w:rsidR="00D13660" w:rsidRPr="00D13660">
        <w:rPr>
          <w:rFonts w:ascii="Times New Roman" w:hAnsi="Times New Roman" w:cs="Times New Roman"/>
          <w:sz w:val="20"/>
          <w:szCs w:val="20"/>
        </w:rPr>
        <w:t xml:space="preserve"> w stosunku do pojazdów dostarczonych do WORD w </w:t>
      </w:r>
      <w:r>
        <w:rPr>
          <w:rFonts w:ascii="Times New Roman" w:hAnsi="Times New Roman" w:cs="Times New Roman"/>
          <w:sz w:val="20"/>
          <w:szCs w:val="20"/>
        </w:rPr>
        <w:t>Katowicach</w:t>
      </w:r>
    </w:p>
    <w:p w14:paraId="2619D0EB" w14:textId="749522EB" w:rsidR="00D13660" w:rsidRDefault="00D13660" w:rsidP="00D13660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13660">
        <w:rPr>
          <w:rFonts w:ascii="Times New Roman" w:hAnsi="Times New Roman" w:cs="Times New Roman"/>
          <w:sz w:val="20"/>
          <w:szCs w:val="20"/>
        </w:rPr>
        <w:t>Siedziby Wojewódzkiego Ośrodka Ruchu Drogowego w Częstochowie w stosunku do pojazdów dostarczonych do WORD w Częstochowie</w:t>
      </w:r>
    </w:p>
    <w:p w14:paraId="71839E36" w14:textId="13975E27" w:rsidR="00D13660" w:rsidRPr="00D13660" w:rsidRDefault="00D13660" w:rsidP="00D13660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13660">
        <w:rPr>
          <w:rFonts w:ascii="Times New Roman" w:hAnsi="Times New Roman" w:cs="Times New Roman"/>
          <w:sz w:val="20"/>
          <w:szCs w:val="20"/>
        </w:rPr>
        <w:t xml:space="preserve">Siedziby Wojewódzkiego Ośrodka Ruchu Drogowego w </w:t>
      </w:r>
      <w:r>
        <w:rPr>
          <w:rFonts w:ascii="Times New Roman" w:hAnsi="Times New Roman" w:cs="Times New Roman"/>
          <w:sz w:val="20"/>
          <w:szCs w:val="20"/>
        </w:rPr>
        <w:t>Bielsku-Białej</w:t>
      </w:r>
      <w:r w:rsidRPr="00D13660">
        <w:rPr>
          <w:rFonts w:ascii="Times New Roman" w:hAnsi="Times New Roman" w:cs="Times New Roman"/>
          <w:sz w:val="20"/>
          <w:szCs w:val="20"/>
        </w:rPr>
        <w:t xml:space="preserve"> w stosunku do pojazdów dostarczonych do WORD w </w:t>
      </w:r>
      <w:r>
        <w:rPr>
          <w:rFonts w:ascii="Times New Roman" w:hAnsi="Times New Roman" w:cs="Times New Roman"/>
          <w:sz w:val="20"/>
          <w:szCs w:val="20"/>
        </w:rPr>
        <w:t>Bielsku-Białej</w:t>
      </w:r>
    </w:p>
    <w:p w14:paraId="3A2F24D7" w14:textId="3DA51430" w:rsidR="007939B5" w:rsidRPr="00126DE2" w:rsidRDefault="007939B5" w:rsidP="007939B5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AC55052" w14:textId="17B2DE4C" w:rsidR="007939B5" w:rsidRPr="00126DE2" w:rsidRDefault="007939B5" w:rsidP="007939B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6DE2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32E1413E" w14:textId="3F1DB52D" w:rsidR="008C6465" w:rsidRPr="0077496E" w:rsidRDefault="00CB1D78" w:rsidP="0077496E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76A6E">
        <w:rPr>
          <w:rFonts w:ascii="Times New Roman" w:hAnsi="Times New Roman" w:cs="Times New Roman"/>
          <w:color w:val="auto"/>
          <w:sz w:val="20"/>
          <w:szCs w:val="20"/>
        </w:rPr>
        <w:t>Odbiór każdego z pojazdów objętych przedmiotem Zamówienia</w:t>
      </w:r>
      <w:r w:rsidR="007B0296">
        <w:rPr>
          <w:rFonts w:ascii="Times New Roman" w:hAnsi="Times New Roman" w:cs="Times New Roman"/>
          <w:color w:val="auto"/>
          <w:sz w:val="20"/>
          <w:szCs w:val="20"/>
        </w:rPr>
        <w:t xml:space="preserve"> oraz komponentów dodatkowych (zapasowe rejestratory, dyski SSD wraz z kieszeniami oraz inne komponenty będące przedmiotem dostawy)</w:t>
      </w:r>
      <w:r w:rsidRPr="00576A6E">
        <w:rPr>
          <w:rFonts w:ascii="Times New Roman" w:hAnsi="Times New Roman" w:cs="Times New Roman"/>
          <w:color w:val="auto"/>
          <w:sz w:val="20"/>
          <w:szCs w:val="20"/>
        </w:rPr>
        <w:t xml:space="preserve"> zostanie zrealizowany w </w:t>
      </w:r>
      <w:r w:rsidR="00576A6E" w:rsidRPr="00576A6E">
        <w:rPr>
          <w:rFonts w:ascii="Times New Roman" w:hAnsi="Times New Roman" w:cs="Times New Roman"/>
          <w:color w:val="auto"/>
          <w:sz w:val="20"/>
          <w:szCs w:val="20"/>
        </w:rPr>
        <w:t>siedzibie każdego z Zamawiających</w:t>
      </w:r>
      <w:r w:rsidR="008C6465" w:rsidRPr="00576A6E">
        <w:rPr>
          <w:rFonts w:ascii="Times New Roman" w:hAnsi="Times New Roman" w:cs="Times New Roman"/>
          <w:color w:val="auto"/>
          <w:sz w:val="20"/>
          <w:szCs w:val="20"/>
        </w:rPr>
        <w:t xml:space="preserve"> w obecności upoważnionych przedstawicieli Wykonawcy i Zamawiającego zgodnie z ustalonym przez Strony terminie,</w:t>
      </w:r>
      <w:r w:rsidR="00576A6E">
        <w:rPr>
          <w:rFonts w:ascii="Times New Roman" w:hAnsi="Times New Roman" w:cs="Times New Roman"/>
          <w:color w:val="auto"/>
          <w:sz w:val="20"/>
          <w:szCs w:val="20"/>
        </w:rPr>
        <w:t xml:space="preserve"> na podstawie protokołu zdawczo-odbiorczego.</w:t>
      </w:r>
      <w:r w:rsidR="0077496E">
        <w:rPr>
          <w:rFonts w:ascii="Times New Roman" w:hAnsi="Times New Roman" w:cs="Times New Roman"/>
          <w:color w:val="auto"/>
          <w:sz w:val="20"/>
          <w:szCs w:val="20"/>
        </w:rPr>
        <w:t xml:space="preserve"> Łącznie z przekazaniem pojazdów </w:t>
      </w:r>
      <w:r w:rsidR="0077496E" w:rsidRPr="00126DE2">
        <w:rPr>
          <w:rFonts w:ascii="Times New Roman" w:hAnsi="Times New Roman" w:cs="Times New Roman"/>
          <w:color w:val="auto"/>
          <w:sz w:val="20"/>
          <w:szCs w:val="20"/>
        </w:rPr>
        <w:t>Wykonawca będzie zobowiązany przekazać Zamawiającemu niezbędne dokumenty w celu zarejestrowania i ubezpieczenia pojazd</w:t>
      </w:r>
      <w:r w:rsidR="0077496E">
        <w:rPr>
          <w:rFonts w:ascii="Times New Roman" w:hAnsi="Times New Roman" w:cs="Times New Roman"/>
          <w:color w:val="auto"/>
          <w:sz w:val="20"/>
          <w:szCs w:val="20"/>
        </w:rPr>
        <w:t>ów, zgodnie z wykazem ujętym w protokole zdawczo-odbiorczym</w:t>
      </w:r>
      <w:r w:rsidR="0077496E" w:rsidRPr="00126DE2">
        <w:rPr>
          <w:rFonts w:ascii="Times New Roman" w:hAnsi="Times New Roman" w:cs="Times New Roman"/>
          <w:color w:val="auto"/>
          <w:sz w:val="20"/>
          <w:szCs w:val="20"/>
        </w:rPr>
        <w:t>. Koszt rejestracji i ubezpieczenia pojazdu pokrywa Zamawiający.</w:t>
      </w:r>
    </w:p>
    <w:p w14:paraId="314DC551" w14:textId="22B8704F" w:rsidR="00A457C4" w:rsidRPr="002F4248" w:rsidRDefault="00A457C4" w:rsidP="007939B5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26DE2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</w:t>
      </w:r>
      <w:r w:rsidR="00D01D60">
        <w:rPr>
          <w:rFonts w:ascii="Times New Roman" w:hAnsi="Times New Roman" w:cs="Times New Roman"/>
          <w:color w:val="auto"/>
          <w:sz w:val="20"/>
          <w:szCs w:val="20"/>
        </w:rPr>
        <w:t>ą</w:t>
      </w:r>
      <w:r w:rsidRPr="00126DE2">
        <w:rPr>
          <w:rFonts w:ascii="Times New Roman" w:hAnsi="Times New Roman" w:cs="Times New Roman"/>
          <w:color w:val="auto"/>
          <w:sz w:val="20"/>
          <w:szCs w:val="20"/>
        </w:rPr>
        <w:t xml:space="preserve">cego po dokonaniu odbioru </w:t>
      </w:r>
      <w:r w:rsidRPr="002F4248">
        <w:rPr>
          <w:rFonts w:ascii="Times New Roman" w:hAnsi="Times New Roman" w:cs="Times New Roman"/>
          <w:color w:val="auto"/>
          <w:sz w:val="20"/>
          <w:szCs w:val="20"/>
        </w:rPr>
        <w:t>pojazdu.</w:t>
      </w:r>
    </w:p>
    <w:p w14:paraId="799776C5" w14:textId="77777777" w:rsidR="00EF5DA2" w:rsidRPr="002F4248" w:rsidRDefault="00EF5DA2" w:rsidP="0059790D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F4248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42B460B2" w14:textId="77777777" w:rsidR="00EF5DA2" w:rsidRPr="002F4248" w:rsidRDefault="00EF5DA2" w:rsidP="0059790D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Książkę gwarancyjną,</w:t>
      </w:r>
    </w:p>
    <w:p w14:paraId="1CEE73B1" w14:textId="28A1F935" w:rsidR="00EF5DA2" w:rsidRPr="002F4248" w:rsidRDefault="00EF5DA2" w:rsidP="0059790D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Instrukcję obsługi pojazdu,</w:t>
      </w:r>
    </w:p>
    <w:p w14:paraId="02D91DC7" w14:textId="77777777" w:rsidR="00EF5DA2" w:rsidRPr="002F4248" w:rsidRDefault="00EF5DA2" w:rsidP="0059790D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Kartę pojazdu,</w:t>
      </w:r>
    </w:p>
    <w:p w14:paraId="5E5811EA" w14:textId="483408A1" w:rsidR="00EF5DA2" w:rsidRPr="002F4248" w:rsidRDefault="00EF5DA2" w:rsidP="0059790D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Książkę przeglądów serwisowych,</w:t>
      </w:r>
    </w:p>
    <w:p w14:paraId="0F3BDFA2" w14:textId="387E51F9" w:rsidR="0059790D" w:rsidRPr="002F4248" w:rsidRDefault="0059790D" w:rsidP="0059790D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Świadectwo homologacji,</w:t>
      </w:r>
    </w:p>
    <w:p w14:paraId="61680CF5" w14:textId="77777777" w:rsidR="00EF5DA2" w:rsidRPr="002F4248" w:rsidRDefault="00EF5DA2" w:rsidP="0059790D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2F4248">
        <w:rPr>
          <w:rFonts w:ascii="Times New Roman" w:hAnsi="Times New Roman" w:cs="Times New Roman"/>
          <w:sz w:val="20"/>
          <w:szCs w:val="20"/>
        </w:rPr>
        <w:t>Inne dokumenty określone w załącznikach 1 do SWZ.</w:t>
      </w:r>
    </w:p>
    <w:p w14:paraId="7C8BFC0D" w14:textId="34A45115" w:rsidR="00C248C8" w:rsidRPr="002F4248" w:rsidRDefault="00C248C8" w:rsidP="008C6465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F4248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21516A19" w14:textId="53FAAD4E" w:rsidR="00C248C8" w:rsidRDefault="00C248C8" w:rsidP="00C248C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F42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Termin dostawy – </w:t>
      </w:r>
      <w:r w:rsidR="00E52712" w:rsidRPr="002F4248">
        <w:rPr>
          <w:rFonts w:ascii="Times New Roman" w:hAnsi="Times New Roman" w:cs="Times New Roman"/>
          <w:b/>
          <w:color w:val="auto"/>
          <w:sz w:val="20"/>
          <w:szCs w:val="20"/>
        </w:rPr>
        <w:t>nie dłużej niż</w:t>
      </w:r>
      <w:r w:rsidR="00752D6C" w:rsidRPr="002F42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3A04C7" w:rsidRPr="002F4248">
        <w:rPr>
          <w:rFonts w:ascii="Times New Roman" w:hAnsi="Times New Roman" w:cs="Times New Roman"/>
          <w:b/>
          <w:color w:val="auto"/>
          <w:sz w:val="20"/>
          <w:szCs w:val="20"/>
        </w:rPr>
        <w:t>270</w:t>
      </w:r>
      <w:r w:rsidRPr="002F42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dni od podpisania umowy</w:t>
      </w:r>
      <w:r w:rsidR="00752D6C" w:rsidRPr="002F42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zgodnie z uzgodnionym</w:t>
      </w:r>
      <w:r w:rsidR="003A04C7" w:rsidRPr="002F42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harmonogramem</w:t>
      </w:r>
      <w:r w:rsidR="004873FC" w:rsidRPr="002F424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stanowiącym załącznik do zawartej umowy (umów)</w:t>
      </w:r>
      <w:r w:rsidR="00A42241" w:rsidRPr="002F4248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bookmarkStart w:id="0" w:name="_GoBack"/>
      <w:bookmarkEnd w:id="0"/>
      <w:r w:rsidRPr="00126DE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7E4EBC95" w14:textId="2DA5A2F5" w:rsidR="00386BC6" w:rsidRDefault="00386BC6" w:rsidP="00C248C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sectPr w:rsidR="00386B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B24F" w14:textId="77777777" w:rsidR="002F4248" w:rsidRDefault="002F4248" w:rsidP="002F4248">
      <w:pPr>
        <w:spacing w:after="0" w:line="240" w:lineRule="auto"/>
      </w:pPr>
      <w:r>
        <w:separator/>
      </w:r>
    </w:p>
  </w:endnote>
  <w:endnote w:type="continuationSeparator" w:id="0">
    <w:p w14:paraId="076D1AEB" w14:textId="77777777" w:rsidR="002F4248" w:rsidRDefault="002F4248" w:rsidP="002F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D412B" w14:textId="77777777" w:rsidR="002F4248" w:rsidRDefault="002F4248" w:rsidP="002F4248">
      <w:pPr>
        <w:spacing w:after="0" w:line="240" w:lineRule="auto"/>
      </w:pPr>
      <w:r>
        <w:separator/>
      </w:r>
    </w:p>
  </w:footnote>
  <w:footnote w:type="continuationSeparator" w:id="0">
    <w:p w14:paraId="34A70065" w14:textId="77777777" w:rsidR="002F4248" w:rsidRDefault="002F4248" w:rsidP="002F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7842B" w14:textId="1377A22F" w:rsidR="002F4248" w:rsidRPr="002F4248" w:rsidRDefault="002F4248" w:rsidP="002F4248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F4248">
      <w:rPr>
        <w:rFonts w:ascii="Times New Roman" w:hAnsi="Times New Roman" w:cs="Times New Roman"/>
        <w:i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9ECCA9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14239"/>
    <w:multiLevelType w:val="hybridMultilevel"/>
    <w:tmpl w:val="A756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22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F43D34"/>
    <w:multiLevelType w:val="hybridMultilevel"/>
    <w:tmpl w:val="D318C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675A0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2474DF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D5949"/>
    <w:multiLevelType w:val="hybridMultilevel"/>
    <w:tmpl w:val="1D441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61B84"/>
    <w:multiLevelType w:val="hybridMultilevel"/>
    <w:tmpl w:val="D318C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D6FF8"/>
    <w:multiLevelType w:val="hybridMultilevel"/>
    <w:tmpl w:val="D9B6D5A6"/>
    <w:lvl w:ilvl="0" w:tplc="4050A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8F14B9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EB"/>
    <w:rsid w:val="000075AA"/>
    <w:rsid w:val="00012C3E"/>
    <w:rsid w:val="000366B3"/>
    <w:rsid w:val="00052A4B"/>
    <w:rsid w:val="00055855"/>
    <w:rsid w:val="000763ED"/>
    <w:rsid w:val="00082B60"/>
    <w:rsid w:val="000A7A9E"/>
    <w:rsid w:val="000F2852"/>
    <w:rsid w:val="00126DE2"/>
    <w:rsid w:val="001429BA"/>
    <w:rsid w:val="00161B0E"/>
    <w:rsid w:val="001650DA"/>
    <w:rsid w:val="00174D67"/>
    <w:rsid w:val="00185A05"/>
    <w:rsid w:val="00192C14"/>
    <w:rsid w:val="001949F5"/>
    <w:rsid w:val="001B57E1"/>
    <w:rsid w:val="001C7494"/>
    <w:rsid w:val="001D1083"/>
    <w:rsid w:val="001E1306"/>
    <w:rsid w:val="00227C14"/>
    <w:rsid w:val="002309F2"/>
    <w:rsid w:val="002317A9"/>
    <w:rsid w:val="00240F2C"/>
    <w:rsid w:val="0027126B"/>
    <w:rsid w:val="0027314C"/>
    <w:rsid w:val="00283FF2"/>
    <w:rsid w:val="002C0E86"/>
    <w:rsid w:val="002D4DD6"/>
    <w:rsid w:val="002F06F9"/>
    <w:rsid w:val="002F4248"/>
    <w:rsid w:val="003048A7"/>
    <w:rsid w:val="00305296"/>
    <w:rsid w:val="0031771A"/>
    <w:rsid w:val="003449CA"/>
    <w:rsid w:val="00373AE4"/>
    <w:rsid w:val="00381927"/>
    <w:rsid w:val="00381D49"/>
    <w:rsid w:val="00386BC6"/>
    <w:rsid w:val="0038742B"/>
    <w:rsid w:val="00392D6A"/>
    <w:rsid w:val="003A0221"/>
    <w:rsid w:val="003A04C7"/>
    <w:rsid w:val="003A2D9E"/>
    <w:rsid w:val="003C0558"/>
    <w:rsid w:val="003C08D5"/>
    <w:rsid w:val="003D0780"/>
    <w:rsid w:val="003E394D"/>
    <w:rsid w:val="003F3493"/>
    <w:rsid w:val="003F63D8"/>
    <w:rsid w:val="00407F80"/>
    <w:rsid w:val="00422D8A"/>
    <w:rsid w:val="00446B7A"/>
    <w:rsid w:val="00474C1F"/>
    <w:rsid w:val="004771AD"/>
    <w:rsid w:val="00477BD6"/>
    <w:rsid w:val="00482577"/>
    <w:rsid w:val="004873FC"/>
    <w:rsid w:val="004A28BA"/>
    <w:rsid w:val="004B4F13"/>
    <w:rsid w:val="004F15DB"/>
    <w:rsid w:val="005241A1"/>
    <w:rsid w:val="005267D1"/>
    <w:rsid w:val="00526C70"/>
    <w:rsid w:val="005430EB"/>
    <w:rsid w:val="00576A6E"/>
    <w:rsid w:val="005831B6"/>
    <w:rsid w:val="0058413C"/>
    <w:rsid w:val="0059790D"/>
    <w:rsid w:val="005C627C"/>
    <w:rsid w:val="005D26DB"/>
    <w:rsid w:val="005F50D4"/>
    <w:rsid w:val="00601383"/>
    <w:rsid w:val="00624178"/>
    <w:rsid w:val="00650F15"/>
    <w:rsid w:val="00654FBC"/>
    <w:rsid w:val="00677079"/>
    <w:rsid w:val="00677B59"/>
    <w:rsid w:val="00693702"/>
    <w:rsid w:val="00695DEA"/>
    <w:rsid w:val="006B3656"/>
    <w:rsid w:val="006B4419"/>
    <w:rsid w:val="006D4DF4"/>
    <w:rsid w:val="006D71B6"/>
    <w:rsid w:val="00702D45"/>
    <w:rsid w:val="007064B1"/>
    <w:rsid w:val="007151A0"/>
    <w:rsid w:val="007340C1"/>
    <w:rsid w:val="00743C81"/>
    <w:rsid w:val="0074528B"/>
    <w:rsid w:val="00746127"/>
    <w:rsid w:val="00752D6C"/>
    <w:rsid w:val="0077496E"/>
    <w:rsid w:val="007939B5"/>
    <w:rsid w:val="007A126F"/>
    <w:rsid w:val="007A48D6"/>
    <w:rsid w:val="007B0296"/>
    <w:rsid w:val="007B67C1"/>
    <w:rsid w:val="007D57CA"/>
    <w:rsid w:val="0081501E"/>
    <w:rsid w:val="00822CD1"/>
    <w:rsid w:val="00872334"/>
    <w:rsid w:val="008B6523"/>
    <w:rsid w:val="008C6465"/>
    <w:rsid w:val="00900FFB"/>
    <w:rsid w:val="0090784F"/>
    <w:rsid w:val="00914049"/>
    <w:rsid w:val="00934074"/>
    <w:rsid w:val="00942AD6"/>
    <w:rsid w:val="009B177D"/>
    <w:rsid w:val="009C512E"/>
    <w:rsid w:val="009C6A53"/>
    <w:rsid w:val="009E4142"/>
    <w:rsid w:val="009E64EC"/>
    <w:rsid w:val="00A07327"/>
    <w:rsid w:val="00A10A5E"/>
    <w:rsid w:val="00A115B9"/>
    <w:rsid w:val="00A155D9"/>
    <w:rsid w:val="00A1744B"/>
    <w:rsid w:val="00A35FC7"/>
    <w:rsid w:val="00A410A8"/>
    <w:rsid w:val="00A411CB"/>
    <w:rsid w:val="00A42241"/>
    <w:rsid w:val="00A457C4"/>
    <w:rsid w:val="00A4676D"/>
    <w:rsid w:val="00A741DD"/>
    <w:rsid w:val="00A77395"/>
    <w:rsid w:val="00A82A01"/>
    <w:rsid w:val="00AB133B"/>
    <w:rsid w:val="00AE306D"/>
    <w:rsid w:val="00B0386E"/>
    <w:rsid w:val="00B1305D"/>
    <w:rsid w:val="00B15B1C"/>
    <w:rsid w:val="00B335D6"/>
    <w:rsid w:val="00B4655B"/>
    <w:rsid w:val="00B52B98"/>
    <w:rsid w:val="00B548E5"/>
    <w:rsid w:val="00B664E4"/>
    <w:rsid w:val="00B860F4"/>
    <w:rsid w:val="00BB6E51"/>
    <w:rsid w:val="00BC36AD"/>
    <w:rsid w:val="00BE196A"/>
    <w:rsid w:val="00C04850"/>
    <w:rsid w:val="00C05BE0"/>
    <w:rsid w:val="00C248C8"/>
    <w:rsid w:val="00C60395"/>
    <w:rsid w:val="00C8250B"/>
    <w:rsid w:val="00CA4B7E"/>
    <w:rsid w:val="00CB112C"/>
    <w:rsid w:val="00CB1D78"/>
    <w:rsid w:val="00CB48B1"/>
    <w:rsid w:val="00CE484B"/>
    <w:rsid w:val="00CE4F5B"/>
    <w:rsid w:val="00D01D60"/>
    <w:rsid w:val="00D02791"/>
    <w:rsid w:val="00D13660"/>
    <w:rsid w:val="00D4217D"/>
    <w:rsid w:val="00D6366F"/>
    <w:rsid w:val="00D72601"/>
    <w:rsid w:val="00DA1084"/>
    <w:rsid w:val="00DB38A7"/>
    <w:rsid w:val="00DC681A"/>
    <w:rsid w:val="00DC7F88"/>
    <w:rsid w:val="00DD012C"/>
    <w:rsid w:val="00DD3720"/>
    <w:rsid w:val="00E24779"/>
    <w:rsid w:val="00E2666A"/>
    <w:rsid w:val="00E3048D"/>
    <w:rsid w:val="00E41A1F"/>
    <w:rsid w:val="00E41B6A"/>
    <w:rsid w:val="00E52712"/>
    <w:rsid w:val="00E60D0B"/>
    <w:rsid w:val="00E626FE"/>
    <w:rsid w:val="00E73D2B"/>
    <w:rsid w:val="00E749C0"/>
    <w:rsid w:val="00E83E94"/>
    <w:rsid w:val="00EB773F"/>
    <w:rsid w:val="00EF428A"/>
    <w:rsid w:val="00EF5DA2"/>
    <w:rsid w:val="00F523D2"/>
    <w:rsid w:val="00F546A8"/>
    <w:rsid w:val="00F7112A"/>
    <w:rsid w:val="00F90391"/>
    <w:rsid w:val="00FD74B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AF7"/>
  <w15:docId w15:val="{92D72396-29D2-4460-ADE1-35EA4DB3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E414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414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customStyle="1" w:styleId="Default">
    <w:name w:val="Default"/>
    <w:rsid w:val="00C248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71A"/>
    <w:pPr>
      <w:ind w:left="720"/>
      <w:contextualSpacing/>
    </w:pPr>
  </w:style>
  <w:style w:type="paragraph" w:customStyle="1" w:styleId="dtn">
    <w:name w:val="dtn"/>
    <w:basedOn w:val="Normalny"/>
    <w:rsid w:val="009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9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0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773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221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unhideWhenUsed/>
    <w:rsid w:val="00EF5DA2"/>
    <w:pPr>
      <w:spacing w:after="0" w:line="240" w:lineRule="auto"/>
      <w:ind w:left="720" w:right="-108" w:hanging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73D2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D2B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F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248"/>
  </w:style>
  <w:style w:type="paragraph" w:styleId="Stopka">
    <w:name w:val="footer"/>
    <w:basedOn w:val="Normalny"/>
    <w:link w:val="StopkaZnak"/>
    <w:uiPriority w:val="99"/>
    <w:unhideWhenUsed/>
    <w:rsid w:val="002F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4C40-3B69-445D-8FC0-DBE12CBC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3316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Lukasik</dc:creator>
  <cp:lastModifiedBy>Iwona Dworak</cp:lastModifiedBy>
  <cp:revision>3</cp:revision>
  <cp:lastPrinted>2022-03-22T09:11:00Z</cp:lastPrinted>
  <dcterms:created xsi:type="dcterms:W3CDTF">2022-04-19T11:09:00Z</dcterms:created>
  <dcterms:modified xsi:type="dcterms:W3CDTF">2022-04-19T11:12:00Z</dcterms:modified>
</cp:coreProperties>
</file>