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3AAD4F07" w:rsidR="002906F1" w:rsidRPr="00BD53D7" w:rsidRDefault="00072D29" w:rsidP="00672E83">
      <w:pPr>
        <w:spacing w:before="240" w:after="240"/>
        <w:jc w:val="right"/>
        <w:rPr>
          <w:sz w:val="20"/>
          <w:szCs w:val="20"/>
        </w:rPr>
      </w:pPr>
      <w:r w:rsidRPr="00BD53D7">
        <w:rPr>
          <w:sz w:val="20"/>
          <w:szCs w:val="20"/>
        </w:rPr>
        <w:t xml:space="preserve">Katowice, dnia </w:t>
      </w:r>
      <w:r w:rsidR="00BD53D7">
        <w:rPr>
          <w:sz w:val="20"/>
          <w:szCs w:val="20"/>
        </w:rPr>
        <w:t>20</w:t>
      </w:r>
      <w:r w:rsidR="00A23C3D" w:rsidRPr="00BD53D7">
        <w:rPr>
          <w:sz w:val="20"/>
          <w:szCs w:val="20"/>
        </w:rPr>
        <w:t>.12.</w:t>
      </w:r>
      <w:r w:rsidR="00E8690A" w:rsidRPr="00BD53D7">
        <w:rPr>
          <w:sz w:val="20"/>
          <w:szCs w:val="20"/>
        </w:rPr>
        <w:t>202</w:t>
      </w:r>
      <w:r w:rsidR="00E7570B" w:rsidRPr="00BD53D7">
        <w:rPr>
          <w:sz w:val="20"/>
          <w:szCs w:val="20"/>
        </w:rPr>
        <w:t>3</w:t>
      </w:r>
      <w:r w:rsidR="002906F1" w:rsidRPr="00BD53D7">
        <w:rPr>
          <w:sz w:val="20"/>
          <w:szCs w:val="20"/>
        </w:rPr>
        <w:t xml:space="preserve"> r. </w:t>
      </w:r>
    </w:p>
    <w:p w14:paraId="65CCAC50" w14:textId="6F1E9B66" w:rsidR="00726C34" w:rsidRPr="00BD53D7" w:rsidRDefault="00672E83" w:rsidP="00726C34">
      <w:pPr>
        <w:spacing w:after="360"/>
        <w:rPr>
          <w:sz w:val="20"/>
          <w:szCs w:val="20"/>
        </w:rPr>
      </w:pPr>
      <w:r w:rsidRPr="00BD53D7">
        <w:rPr>
          <w:sz w:val="20"/>
          <w:szCs w:val="20"/>
        </w:rPr>
        <w:t>AT-ZP.262.</w:t>
      </w:r>
      <w:r w:rsidR="00E7570B" w:rsidRPr="00BD53D7">
        <w:rPr>
          <w:sz w:val="20"/>
          <w:szCs w:val="20"/>
        </w:rPr>
        <w:t>1</w:t>
      </w:r>
      <w:r w:rsidR="00A23C3D" w:rsidRPr="00BD53D7">
        <w:rPr>
          <w:sz w:val="20"/>
          <w:szCs w:val="20"/>
        </w:rPr>
        <w:t>4</w:t>
      </w:r>
      <w:r w:rsidR="00F302DA" w:rsidRPr="00BD53D7">
        <w:rPr>
          <w:sz w:val="20"/>
          <w:szCs w:val="20"/>
        </w:rPr>
        <w:t>.</w:t>
      </w:r>
      <w:r w:rsidR="00BD53D7" w:rsidRPr="00BD53D7">
        <w:rPr>
          <w:sz w:val="20"/>
          <w:szCs w:val="20"/>
        </w:rPr>
        <w:t>1</w:t>
      </w:r>
      <w:r w:rsidR="001934BC">
        <w:rPr>
          <w:sz w:val="20"/>
          <w:szCs w:val="20"/>
        </w:rPr>
        <w:t>7</w:t>
      </w:r>
      <w:r w:rsidR="00E7570B" w:rsidRPr="00BD53D7">
        <w:rPr>
          <w:sz w:val="20"/>
          <w:szCs w:val="20"/>
        </w:rPr>
        <w:t>.2023.EG</w:t>
      </w:r>
    </w:p>
    <w:p w14:paraId="0DB90C22" w14:textId="77777777" w:rsidR="00B11F90" w:rsidRPr="00BD53D7" w:rsidRDefault="00B11F90" w:rsidP="00B11F90">
      <w:pPr>
        <w:spacing w:after="360"/>
        <w:jc w:val="center"/>
        <w:rPr>
          <w:b/>
          <w:spacing w:val="20"/>
          <w:sz w:val="20"/>
          <w:szCs w:val="20"/>
        </w:rPr>
      </w:pPr>
      <w:r w:rsidRPr="00BD53D7">
        <w:rPr>
          <w:b/>
          <w:spacing w:val="20"/>
          <w:sz w:val="20"/>
          <w:szCs w:val="20"/>
        </w:rPr>
        <w:t>Wybór oferty</w:t>
      </w:r>
    </w:p>
    <w:p w14:paraId="0F1328F4" w14:textId="2DAE81D5" w:rsidR="00B11F90" w:rsidRPr="00BD53D7" w:rsidRDefault="00B11F90" w:rsidP="00B11F90">
      <w:pPr>
        <w:pStyle w:val="WW-Tekstpodstawowy3"/>
        <w:spacing w:before="100" w:beforeAutospacing="1" w:after="100" w:afterAutospacing="1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 U. z 2023 r., poz.1605 ze zm.), Zamawiający informuje o wyniku postępowania AT-ZP.262.14.2023.EG pn. „</w:t>
      </w:r>
      <w:r w:rsidRPr="00BD53D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Wybór psychologa, który przeprowadzi wykłady na kursach prowadzonych przez Wojewódzki Ośrode</w:t>
      </w:r>
      <w:r w:rsidR="007A5239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k Ruchu Drogowego w  Katowicach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”.</w:t>
      </w:r>
    </w:p>
    <w:p w14:paraId="6B3D7FFB" w14:textId="4729DB4D" w:rsidR="00B11F90" w:rsidRPr="00BD53D7" w:rsidRDefault="00B11F90" w:rsidP="00B11F90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BD53D7">
        <w:rPr>
          <w:sz w:val="20"/>
          <w:szCs w:val="20"/>
        </w:rPr>
        <w:t xml:space="preserve">W przedmiotowym postępowaniu w części I, i </w:t>
      </w:r>
      <w:r w:rsidR="0026298F" w:rsidRPr="00BD53D7">
        <w:rPr>
          <w:sz w:val="20"/>
          <w:szCs w:val="20"/>
        </w:rPr>
        <w:t>w części III najkorzystniejszą ofertę złożył Wykonawca</w:t>
      </w:r>
      <w:r w:rsidR="0026298F" w:rsidRPr="00BD53D7">
        <w:rPr>
          <w:b/>
          <w:sz w:val="20"/>
          <w:szCs w:val="20"/>
        </w:rPr>
        <w:t xml:space="preserve"> Joanna Biel ul. A. Czoka 56F, 44-100 Gliwice</w:t>
      </w:r>
    </w:p>
    <w:p w14:paraId="7171F3EF" w14:textId="5CC93671" w:rsidR="00185A9B" w:rsidRPr="00BD53D7" w:rsidRDefault="00185A9B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</w:pPr>
      <w:r w:rsidRPr="00BD53D7">
        <w:t>W przedmiotowym postępowaniu</w:t>
      </w:r>
      <w:r w:rsidR="00A07878" w:rsidRPr="00BD53D7">
        <w:t xml:space="preserve"> w części I </w:t>
      </w:r>
      <w:r w:rsidRPr="00BD53D7">
        <w:t xml:space="preserve"> o</w:t>
      </w:r>
      <w:r w:rsidR="001E601B" w:rsidRPr="00BD53D7">
        <w:t>fertę</w:t>
      </w:r>
      <w:r w:rsidR="00F004E6" w:rsidRPr="00BD53D7">
        <w:t xml:space="preserve"> złożyli Wykonawcy:</w:t>
      </w:r>
      <w:r w:rsidR="008C4F5F" w:rsidRPr="00BD53D7"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44"/>
        <w:gridCol w:w="2629"/>
        <w:gridCol w:w="1571"/>
        <w:gridCol w:w="1305"/>
        <w:gridCol w:w="1284"/>
        <w:gridCol w:w="1821"/>
      </w:tblGrid>
      <w:tr w:rsidR="00A07878" w:rsidRPr="00BD53D7" w14:paraId="6A594B77" w14:textId="7F50586E" w:rsidTr="00A07878">
        <w:trPr>
          <w:trHeight w:val="803"/>
          <w:tblHeader/>
        </w:trPr>
        <w:tc>
          <w:tcPr>
            <w:tcW w:w="344" w:type="dxa"/>
          </w:tcPr>
          <w:p w14:paraId="624DE297" w14:textId="77777777" w:rsidR="00A07878" w:rsidRPr="00BD53D7" w:rsidRDefault="00A07878" w:rsidP="003F7C0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8DB3E2" w:themeFill="text2" w:themeFillTint="66"/>
          </w:tcPr>
          <w:p w14:paraId="60FAB8F5" w14:textId="77777777" w:rsidR="00A07878" w:rsidRPr="00BD53D7" w:rsidRDefault="00A07878" w:rsidP="003F7C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579" w:type="dxa"/>
            <w:shd w:val="clear" w:color="auto" w:fill="8DB3E2" w:themeFill="text2" w:themeFillTint="66"/>
          </w:tcPr>
          <w:p w14:paraId="6248E9B6" w14:textId="18BEF8C6" w:rsidR="00A07878" w:rsidRPr="00BD53D7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Cena brutto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223AD538" w14:textId="26D07C0F" w:rsidR="00A07878" w:rsidRPr="00BD53D7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zatrudnienia</w:t>
            </w:r>
          </w:p>
        </w:tc>
        <w:tc>
          <w:tcPr>
            <w:tcW w:w="1285" w:type="dxa"/>
            <w:shd w:val="clear" w:color="auto" w:fill="8DB3E2" w:themeFill="text2" w:themeFillTint="66"/>
          </w:tcPr>
          <w:p w14:paraId="4EDCD483" w14:textId="6B08E7AC" w:rsidR="00A07878" w:rsidRPr="00BD53D7" w:rsidRDefault="00A07878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 xml:space="preserve">Kryterium aspekty społeczne </w:t>
            </w:r>
          </w:p>
        </w:tc>
        <w:tc>
          <w:tcPr>
            <w:tcW w:w="1828" w:type="dxa"/>
            <w:shd w:val="clear" w:color="auto" w:fill="8DB3E2" w:themeFill="text2" w:themeFillTint="66"/>
          </w:tcPr>
          <w:p w14:paraId="485D79A2" w14:textId="20D161A3" w:rsidR="00A07878" w:rsidRPr="00BD53D7" w:rsidRDefault="00A07878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Punktacja razem</w:t>
            </w:r>
          </w:p>
        </w:tc>
      </w:tr>
      <w:tr w:rsidR="00A07878" w:rsidRPr="00BD53D7" w14:paraId="0B34894D" w14:textId="4510177D" w:rsidTr="00361BA3">
        <w:trPr>
          <w:trHeight w:val="791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C89444B" w14:textId="60AC0B0D" w:rsidR="00A07878" w:rsidRPr="00BD53D7" w:rsidRDefault="00A07878" w:rsidP="00BA5C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642" w:type="dxa"/>
            <w:vAlign w:val="center"/>
          </w:tcPr>
          <w:p w14:paraId="678FD38A" w14:textId="275040D5" w:rsidR="00A07878" w:rsidRPr="00BD53D7" w:rsidRDefault="00A07878" w:rsidP="00BA5C26">
            <w:pPr>
              <w:jc w:val="both"/>
              <w:rPr>
                <w:b/>
                <w:sz w:val="20"/>
                <w:szCs w:val="20"/>
              </w:rPr>
            </w:pPr>
            <w:r w:rsidRPr="00BD53D7">
              <w:rPr>
                <w:b/>
                <w:sz w:val="20"/>
                <w:szCs w:val="20"/>
              </w:rPr>
              <w:t>Joanna Biel ul. A. Czoka 56F, 44-100 Gliwice</w:t>
            </w:r>
          </w:p>
        </w:tc>
        <w:tc>
          <w:tcPr>
            <w:tcW w:w="1579" w:type="dxa"/>
            <w:vAlign w:val="center"/>
          </w:tcPr>
          <w:p w14:paraId="13B33D23" w14:textId="39038736" w:rsidR="00A07878" w:rsidRPr="00BD53D7" w:rsidRDefault="00A07878" w:rsidP="0008454B">
            <w:pPr>
              <w:tabs>
                <w:tab w:val="left" w:pos="819"/>
              </w:tabs>
              <w:jc w:val="center"/>
              <w:rPr>
                <w:b/>
                <w:sz w:val="20"/>
                <w:szCs w:val="20"/>
              </w:rPr>
            </w:pPr>
            <w:r w:rsidRPr="00BD53D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E3D1FAF" w14:textId="248B5130" w:rsidR="00A07878" w:rsidRPr="00BD53D7" w:rsidRDefault="00A07878" w:rsidP="0008454B">
            <w:pPr>
              <w:jc w:val="center"/>
              <w:rPr>
                <w:b/>
                <w:sz w:val="20"/>
                <w:szCs w:val="20"/>
              </w:rPr>
            </w:pPr>
            <w:r w:rsidRPr="00BD53D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85" w:type="dxa"/>
            <w:vAlign w:val="center"/>
          </w:tcPr>
          <w:p w14:paraId="69F570B6" w14:textId="18AB2503" w:rsidR="00A07878" w:rsidRPr="00BD53D7" w:rsidRDefault="00A07878" w:rsidP="0008454B">
            <w:pPr>
              <w:jc w:val="center"/>
              <w:rPr>
                <w:b/>
                <w:sz w:val="20"/>
                <w:szCs w:val="20"/>
              </w:rPr>
            </w:pPr>
            <w:r w:rsidRPr="00BD53D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</w:tcPr>
          <w:p w14:paraId="1561F5DF" w14:textId="6086E703" w:rsidR="00A07878" w:rsidRPr="00BD53D7" w:rsidRDefault="00A07878" w:rsidP="0008454B">
            <w:pPr>
              <w:jc w:val="center"/>
              <w:rPr>
                <w:b/>
                <w:sz w:val="20"/>
                <w:szCs w:val="20"/>
              </w:rPr>
            </w:pPr>
            <w:r w:rsidRPr="00BD53D7">
              <w:rPr>
                <w:b/>
                <w:sz w:val="20"/>
                <w:szCs w:val="20"/>
              </w:rPr>
              <w:t>80</w:t>
            </w:r>
          </w:p>
        </w:tc>
      </w:tr>
      <w:tr w:rsidR="00A07878" w:rsidRPr="00BD53D7" w14:paraId="07D8B8D2" w14:textId="6A222F38" w:rsidTr="00361BA3">
        <w:trPr>
          <w:trHeight w:val="835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9840ECF" w14:textId="7155CF60" w:rsidR="00A07878" w:rsidRPr="00BD53D7" w:rsidRDefault="00A07878" w:rsidP="00BA5C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642" w:type="dxa"/>
            <w:vAlign w:val="center"/>
          </w:tcPr>
          <w:p w14:paraId="5A78A033" w14:textId="784EC690" w:rsidR="00A07878" w:rsidRPr="00BD53D7" w:rsidRDefault="00A07878" w:rsidP="00BA5C26">
            <w:pPr>
              <w:jc w:val="both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BPR Consulting Paulina Rydz ul. Radwańska 27/2u, 90-540 Łódź NIP: 7632055673</w:t>
            </w:r>
          </w:p>
        </w:tc>
        <w:tc>
          <w:tcPr>
            <w:tcW w:w="1579" w:type="dxa"/>
            <w:vAlign w:val="center"/>
          </w:tcPr>
          <w:p w14:paraId="60A6B12C" w14:textId="4FAC97E9" w:rsidR="00A07878" w:rsidRPr="00BD53D7" w:rsidRDefault="00A07878" w:rsidP="0008454B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30,94</w:t>
            </w:r>
          </w:p>
        </w:tc>
        <w:tc>
          <w:tcPr>
            <w:tcW w:w="1276" w:type="dxa"/>
            <w:vAlign w:val="center"/>
          </w:tcPr>
          <w:p w14:paraId="75E7CD5B" w14:textId="383290D9" w:rsidR="00A07878" w:rsidRPr="00BD53D7" w:rsidRDefault="00A07878" w:rsidP="0008454B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10</w:t>
            </w:r>
          </w:p>
        </w:tc>
        <w:tc>
          <w:tcPr>
            <w:tcW w:w="1285" w:type="dxa"/>
            <w:vAlign w:val="center"/>
          </w:tcPr>
          <w:p w14:paraId="58BE1D3C" w14:textId="78B7A49A" w:rsidR="00A07878" w:rsidRPr="00BD53D7" w:rsidRDefault="00A07878" w:rsidP="0008454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D53D7">
              <w:rPr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</w:tcPr>
          <w:p w14:paraId="3C7A74ED" w14:textId="69976B95" w:rsidR="00A07878" w:rsidRPr="00BD53D7" w:rsidRDefault="00A07878" w:rsidP="0008454B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40,94</w:t>
            </w:r>
          </w:p>
        </w:tc>
      </w:tr>
    </w:tbl>
    <w:p w14:paraId="1C13210B" w14:textId="272EDCF9" w:rsidR="00A07878" w:rsidRPr="00BD53D7" w:rsidRDefault="00A07878" w:rsidP="00A07878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</w:pPr>
      <w:r w:rsidRPr="00BD53D7">
        <w:t xml:space="preserve">W przedmiotowym postępowaniu w części II  ofertę złożyli Wykonawcy: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42"/>
        <w:gridCol w:w="2563"/>
        <w:gridCol w:w="1415"/>
        <w:gridCol w:w="1305"/>
        <w:gridCol w:w="1544"/>
        <w:gridCol w:w="1785"/>
      </w:tblGrid>
      <w:tr w:rsidR="00A07878" w:rsidRPr="00BD53D7" w14:paraId="013316D0" w14:textId="77777777" w:rsidTr="00182E40">
        <w:trPr>
          <w:trHeight w:val="803"/>
          <w:tblHeader/>
        </w:trPr>
        <w:tc>
          <w:tcPr>
            <w:tcW w:w="344" w:type="dxa"/>
          </w:tcPr>
          <w:p w14:paraId="24E76828" w14:textId="77777777" w:rsidR="00A07878" w:rsidRPr="00BD53D7" w:rsidRDefault="00A07878" w:rsidP="008767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8DB3E2" w:themeFill="text2" w:themeFillTint="66"/>
          </w:tcPr>
          <w:p w14:paraId="5C93931B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437" w:type="dxa"/>
            <w:shd w:val="clear" w:color="auto" w:fill="8DB3E2" w:themeFill="text2" w:themeFillTint="66"/>
          </w:tcPr>
          <w:p w14:paraId="465563D1" w14:textId="426B43B7" w:rsidR="00A07878" w:rsidRPr="00BD53D7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288B8CF2" w14:textId="66FF57AB" w:rsidR="00A07878" w:rsidRPr="00BD53D7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zatrudnienia</w:t>
            </w:r>
          </w:p>
        </w:tc>
        <w:tc>
          <w:tcPr>
            <w:tcW w:w="1569" w:type="dxa"/>
            <w:shd w:val="clear" w:color="auto" w:fill="8DB3E2" w:themeFill="text2" w:themeFillTint="66"/>
          </w:tcPr>
          <w:p w14:paraId="0CAAEE84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 xml:space="preserve">Kryterium aspekty społeczne </w:t>
            </w:r>
          </w:p>
        </w:tc>
        <w:tc>
          <w:tcPr>
            <w:tcW w:w="1828" w:type="dxa"/>
            <w:shd w:val="clear" w:color="auto" w:fill="8DB3E2" w:themeFill="text2" w:themeFillTint="66"/>
          </w:tcPr>
          <w:p w14:paraId="148D0630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Punktacja razem</w:t>
            </w:r>
          </w:p>
        </w:tc>
      </w:tr>
      <w:tr w:rsidR="00A07878" w:rsidRPr="00BD53D7" w14:paraId="505F846B" w14:textId="77777777" w:rsidTr="00361BA3">
        <w:trPr>
          <w:trHeight w:val="791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1FFEE5F5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642" w:type="dxa"/>
            <w:vAlign w:val="center"/>
          </w:tcPr>
          <w:p w14:paraId="10C8AAEB" w14:textId="77777777" w:rsidR="00A07878" w:rsidRPr="00BD53D7" w:rsidRDefault="00A07878" w:rsidP="00876732">
            <w:pPr>
              <w:jc w:val="both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Joanna Biel ul. A. Czoka 56F, 44-100 Gliwice</w:t>
            </w:r>
          </w:p>
        </w:tc>
        <w:tc>
          <w:tcPr>
            <w:tcW w:w="1437" w:type="dxa"/>
            <w:vAlign w:val="center"/>
          </w:tcPr>
          <w:p w14:paraId="7D51C036" w14:textId="55CE3532" w:rsidR="00A07878" w:rsidRPr="00BD53D7" w:rsidRDefault="00182E40" w:rsidP="00876732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Oferta odrzucona</w:t>
            </w:r>
          </w:p>
        </w:tc>
        <w:tc>
          <w:tcPr>
            <w:tcW w:w="1134" w:type="dxa"/>
            <w:vAlign w:val="center"/>
          </w:tcPr>
          <w:p w14:paraId="4447E113" w14:textId="60893F9B" w:rsidR="00A07878" w:rsidRPr="00BD53D7" w:rsidRDefault="00182E40" w:rsidP="00876732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Oferta odrzucona</w:t>
            </w:r>
          </w:p>
        </w:tc>
        <w:tc>
          <w:tcPr>
            <w:tcW w:w="1569" w:type="dxa"/>
            <w:vAlign w:val="center"/>
          </w:tcPr>
          <w:p w14:paraId="1492651B" w14:textId="36780A38" w:rsidR="00A07878" w:rsidRPr="00BD53D7" w:rsidRDefault="00182E40" w:rsidP="00876732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Oferta odrzucona</w:t>
            </w:r>
          </w:p>
        </w:tc>
        <w:tc>
          <w:tcPr>
            <w:tcW w:w="1828" w:type="dxa"/>
            <w:vAlign w:val="center"/>
          </w:tcPr>
          <w:p w14:paraId="519B5D84" w14:textId="21DB2B2D" w:rsidR="00A07878" w:rsidRPr="00BD53D7" w:rsidRDefault="00182E40" w:rsidP="00361BA3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Oferta odrzucona</w:t>
            </w:r>
          </w:p>
        </w:tc>
      </w:tr>
      <w:tr w:rsidR="00A07878" w:rsidRPr="00BD53D7" w14:paraId="0D047CBE" w14:textId="77777777" w:rsidTr="00361BA3">
        <w:trPr>
          <w:trHeight w:val="1137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B67EA30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642" w:type="dxa"/>
            <w:vAlign w:val="center"/>
          </w:tcPr>
          <w:p w14:paraId="5C90342A" w14:textId="77777777" w:rsidR="00A07878" w:rsidRPr="00BD53D7" w:rsidRDefault="00A07878" w:rsidP="00876732">
            <w:pPr>
              <w:jc w:val="both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BPR Consulting Paulina Rydz ul. Radwańska 27/2u, 90-540 Łódź NIP: 7632055673</w:t>
            </w:r>
          </w:p>
        </w:tc>
        <w:tc>
          <w:tcPr>
            <w:tcW w:w="1437" w:type="dxa"/>
            <w:vAlign w:val="center"/>
          </w:tcPr>
          <w:p w14:paraId="232E0B7F" w14:textId="54845E26" w:rsidR="00A07878" w:rsidRPr="00BD53D7" w:rsidRDefault="00182E40" w:rsidP="00876732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387BD19E" w14:textId="751CB1CA" w:rsidR="00A07878" w:rsidRPr="00BD53D7" w:rsidRDefault="00182E40" w:rsidP="00876732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  <w:vAlign w:val="center"/>
          </w:tcPr>
          <w:p w14:paraId="01256302" w14:textId="68DD985A" w:rsidR="00A07878" w:rsidRPr="00BD53D7" w:rsidRDefault="00182E40" w:rsidP="00876732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</w:tcPr>
          <w:p w14:paraId="526F25A8" w14:textId="351DB681" w:rsidR="00182E40" w:rsidRPr="00BD53D7" w:rsidRDefault="00DF7C44" w:rsidP="00DF7C44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70</w:t>
            </w:r>
          </w:p>
        </w:tc>
      </w:tr>
    </w:tbl>
    <w:p w14:paraId="734A37ED" w14:textId="67715585" w:rsidR="00A07878" w:rsidRPr="00BD53D7" w:rsidRDefault="00CA0304" w:rsidP="00182E40">
      <w:pPr>
        <w:spacing w:before="600" w:line="360" w:lineRule="auto"/>
        <w:jc w:val="both"/>
        <w:rPr>
          <w:color w:val="000000" w:themeColor="text1"/>
          <w:sz w:val="20"/>
          <w:szCs w:val="20"/>
        </w:rPr>
      </w:pPr>
      <w:r w:rsidRPr="00BD53D7">
        <w:rPr>
          <w:color w:val="000000" w:themeColor="text1"/>
          <w:sz w:val="20"/>
          <w:szCs w:val="20"/>
        </w:rPr>
        <w:t xml:space="preserve">Zamawiający </w:t>
      </w:r>
      <w:r w:rsidR="007A5239">
        <w:rPr>
          <w:b/>
          <w:color w:val="000000" w:themeColor="text1"/>
          <w:sz w:val="20"/>
          <w:szCs w:val="20"/>
        </w:rPr>
        <w:t>unieważnia postę</w:t>
      </w:r>
      <w:r w:rsidRPr="0013629B">
        <w:rPr>
          <w:b/>
          <w:color w:val="000000" w:themeColor="text1"/>
          <w:sz w:val="20"/>
          <w:szCs w:val="20"/>
        </w:rPr>
        <w:t>powanie w części II</w:t>
      </w:r>
      <w:r w:rsidRPr="00BD53D7">
        <w:rPr>
          <w:color w:val="000000" w:themeColor="text1"/>
          <w:sz w:val="20"/>
          <w:szCs w:val="20"/>
        </w:rPr>
        <w:t>, ponieważ z</w:t>
      </w:r>
      <w:r w:rsidR="00182E40" w:rsidRPr="00BD53D7">
        <w:rPr>
          <w:color w:val="000000" w:themeColor="text1"/>
          <w:sz w:val="20"/>
          <w:szCs w:val="20"/>
        </w:rPr>
        <w:t>godnie z art. 255 ust.3 ustawy z 11 września 2019 r. Prawo zamówień publicznych (Dz. U. z 2023 r., poz.1605 ze </w:t>
      </w:r>
      <w:proofErr w:type="spellStart"/>
      <w:r w:rsidR="00182E40" w:rsidRPr="00BD53D7">
        <w:rPr>
          <w:color w:val="000000" w:themeColor="text1"/>
          <w:sz w:val="20"/>
          <w:szCs w:val="20"/>
        </w:rPr>
        <w:t>zm</w:t>
      </w:r>
      <w:proofErr w:type="spellEnd"/>
      <w:r w:rsidR="00BD53D7" w:rsidRPr="00BD53D7">
        <w:rPr>
          <w:color w:val="000000" w:themeColor="text1"/>
          <w:sz w:val="20"/>
          <w:szCs w:val="20"/>
        </w:rPr>
        <w:t>)</w:t>
      </w:r>
      <w:r w:rsidR="00182E40" w:rsidRPr="00BD53D7">
        <w:rPr>
          <w:color w:val="000000" w:themeColor="text1"/>
          <w:sz w:val="20"/>
          <w:szCs w:val="20"/>
        </w:rPr>
        <w:t xml:space="preserve">, cena najkorzystniejszej oferty </w:t>
      </w:r>
      <w:r w:rsidR="00182E40" w:rsidRPr="00BD53D7">
        <w:rPr>
          <w:color w:val="000000" w:themeColor="text1"/>
          <w:sz w:val="20"/>
          <w:szCs w:val="20"/>
        </w:rPr>
        <w:lastRenderedPageBreak/>
        <w:t>przewyższa kwotę, którą Zamawiający zamierza przeznac</w:t>
      </w:r>
      <w:r w:rsidRPr="00BD53D7">
        <w:rPr>
          <w:color w:val="000000" w:themeColor="text1"/>
          <w:sz w:val="20"/>
          <w:szCs w:val="20"/>
        </w:rPr>
        <w:t xml:space="preserve">zyć na sfinansowanie zamówienia. Zamawiający nie może zwiększyć kwoty do wysokości ceny najkorzystniejszej oferty.  </w:t>
      </w:r>
    </w:p>
    <w:p w14:paraId="365281D6" w14:textId="6FA61E47" w:rsidR="00CA0304" w:rsidRPr="00BD53D7" w:rsidRDefault="00CA0304" w:rsidP="00CA0304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</w:pPr>
      <w:r w:rsidRPr="00BD53D7">
        <w:t xml:space="preserve">W przedmiotowym postępowaniu w części III  ofertę złożyli Wykonawcy: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43"/>
        <w:gridCol w:w="2570"/>
        <w:gridCol w:w="1401"/>
        <w:gridCol w:w="1305"/>
        <w:gridCol w:w="1546"/>
        <w:gridCol w:w="1789"/>
      </w:tblGrid>
      <w:tr w:rsidR="00CA0304" w:rsidRPr="00BD53D7" w14:paraId="291DFBC5" w14:textId="77777777" w:rsidTr="00876732">
        <w:trPr>
          <w:trHeight w:val="803"/>
          <w:tblHeader/>
        </w:trPr>
        <w:tc>
          <w:tcPr>
            <w:tcW w:w="344" w:type="dxa"/>
          </w:tcPr>
          <w:p w14:paraId="164BB973" w14:textId="77777777" w:rsidR="00CA0304" w:rsidRPr="00BD53D7" w:rsidRDefault="00CA0304" w:rsidP="008767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8DB3E2" w:themeFill="text2" w:themeFillTint="66"/>
          </w:tcPr>
          <w:p w14:paraId="721627EC" w14:textId="77777777" w:rsidR="00CA0304" w:rsidRPr="00BD53D7" w:rsidRDefault="00CA0304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437" w:type="dxa"/>
            <w:shd w:val="clear" w:color="auto" w:fill="8DB3E2" w:themeFill="text2" w:themeFillTint="66"/>
          </w:tcPr>
          <w:p w14:paraId="57067CF2" w14:textId="77777777" w:rsidR="00CA0304" w:rsidRPr="00BD53D7" w:rsidRDefault="00CA0304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Cena brutto</w:t>
            </w:r>
          </w:p>
          <w:p w14:paraId="2EF445A1" w14:textId="77777777" w:rsidR="00CA0304" w:rsidRPr="00BD53D7" w:rsidRDefault="00CA0304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14:paraId="20ADB1BD" w14:textId="3EF40270" w:rsidR="00CA0304" w:rsidRPr="00BD53D7" w:rsidRDefault="00CA0304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zatrudnienia</w:t>
            </w:r>
          </w:p>
        </w:tc>
        <w:tc>
          <w:tcPr>
            <w:tcW w:w="1569" w:type="dxa"/>
            <w:shd w:val="clear" w:color="auto" w:fill="8DB3E2" w:themeFill="text2" w:themeFillTint="66"/>
          </w:tcPr>
          <w:p w14:paraId="42885FE0" w14:textId="77777777" w:rsidR="00CA0304" w:rsidRPr="00BD53D7" w:rsidRDefault="00CA0304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 xml:space="preserve">Kryterium aspekty społeczne </w:t>
            </w:r>
          </w:p>
        </w:tc>
        <w:tc>
          <w:tcPr>
            <w:tcW w:w="1828" w:type="dxa"/>
            <w:shd w:val="clear" w:color="auto" w:fill="8DB3E2" w:themeFill="text2" w:themeFillTint="66"/>
          </w:tcPr>
          <w:p w14:paraId="04D2E168" w14:textId="77777777" w:rsidR="00CA0304" w:rsidRPr="00BD53D7" w:rsidRDefault="00CA0304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Punktacja razem</w:t>
            </w:r>
          </w:p>
        </w:tc>
      </w:tr>
      <w:tr w:rsidR="00CA0304" w:rsidRPr="00BD53D7" w14:paraId="651BC367" w14:textId="77777777" w:rsidTr="00361BA3">
        <w:trPr>
          <w:trHeight w:val="791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E5075C0" w14:textId="77777777" w:rsidR="00CA0304" w:rsidRPr="00BD53D7" w:rsidRDefault="00CA0304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642" w:type="dxa"/>
            <w:vAlign w:val="center"/>
          </w:tcPr>
          <w:p w14:paraId="6FC24800" w14:textId="77777777" w:rsidR="00CA0304" w:rsidRPr="00BD53D7" w:rsidRDefault="00CA0304" w:rsidP="00361BA3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Joanna Biel ul. A. Czoka 56F, 44-100 Gliwice</w:t>
            </w:r>
          </w:p>
        </w:tc>
        <w:tc>
          <w:tcPr>
            <w:tcW w:w="1437" w:type="dxa"/>
            <w:vAlign w:val="center"/>
          </w:tcPr>
          <w:p w14:paraId="0B510E95" w14:textId="585DBA66" w:rsidR="00CA0304" w:rsidRPr="00BD53D7" w:rsidRDefault="00A07E38" w:rsidP="00361BA3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3FA910DE" w14:textId="6164A290" w:rsidR="00CA0304" w:rsidRPr="00BD53D7" w:rsidRDefault="00CA0304" w:rsidP="00361BA3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20</w:t>
            </w:r>
          </w:p>
        </w:tc>
        <w:tc>
          <w:tcPr>
            <w:tcW w:w="1569" w:type="dxa"/>
            <w:vAlign w:val="center"/>
          </w:tcPr>
          <w:p w14:paraId="53F8EAF7" w14:textId="1D6B5353" w:rsidR="00CA0304" w:rsidRPr="00BD53D7" w:rsidRDefault="00CA0304" w:rsidP="00361BA3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</w:tcPr>
          <w:p w14:paraId="465FD283" w14:textId="3BDF7D52" w:rsidR="00A07E38" w:rsidRPr="00BD53D7" w:rsidRDefault="00A07E38" w:rsidP="00361B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80,00</w:t>
            </w:r>
          </w:p>
        </w:tc>
      </w:tr>
      <w:tr w:rsidR="00CA0304" w:rsidRPr="00BD53D7" w14:paraId="0073A5A3" w14:textId="77777777" w:rsidTr="00361BA3">
        <w:trPr>
          <w:trHeight w:val="1137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524421F" w14:textId="77777777" w:rsidR="00CA0304" w:rsidRPr="00BD53D7" w:rsidRDefault="00CA0304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642" w:type="dxa"/>
            <w:vAlign w:val="center"/>
          </w:tcPr>
          <w:p w14:paraId="0B099B32" w14:textId="77777777" w:rsidR="00CA0304" w:rsidRPr="00BD53D7" w:rsidRDefault="00CA0304" w:rsidP="00361BA3">
            <w:pPr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BPR Consulting Paulina Rydz ul. Radwańska 27/2u, 90-540 Łódź NIP: 7632055673</w:t>
            </w:r>
          </w:p>
        </w:tc>
        <w:tc>
          <w:tcPr>
            <w:tcW w:w="1437" w:type="dxa"/>
            <w:vAlign w:val="center"/>
          </w:tcPr>
          <w:p w14:paraId="0A93916D" w14:textId="78629685" w:rsidR="00CA0304" w:rsidRPr="00BD53D7" w:rsidRDefault="00A07E38" w:rsidP="00361BA3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17,24</w:t>
            </w:r>
          </w:p>
        </w:tc>
        <w:tc>
          <w:tcPr>
            <w:tcW w:w="1134" w:type="dxa"/>
            <w:vAlign w:val="center"/>
          </w:tcPr>
          <w:p w14:paraId="5A3EC848" w14:textId="77777777" w:rsidR="00CA0304" w:rsidRPr="00BD53D7" w:rsidRDefault="00CA0304" w:rsidP="00361B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  <w:vAlign w:val="center"/>
          </w:tcPr>
          <w:p w14:paraId="35964926" w14:textId="77777777" w:rsidR="00CA0304" w:rsidRPr="00BD53D7" w:rsidRDefault="00CA0304" w:rsidP="00361B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0</w:t>
            </w:r>
          </w:p>
        </w:tc>
        <w:tc>
          <w:tcPr>
            <w:tcW w:w="1828" w:type="dxa"/>
            <w:vAlign w:val="center"/>
          </w:tcPr>
          <w:p w14:paraId="441BFADC" w14:textId="12EEC233" w:rsidR="00CA0304" w:rsidRPr="00BD53D7" w:rsidRDefault="00DF7C44" w:rsidP="00361B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37,24</w:t>
            </w:r>
          </w:p>
        </w:tc>
      </w:tr>
    </w:tbl>
    <w:p w14:paraId="33339002" w14:textId="1BD78639" w:rsidR="00BD53D7" w:rsidRPr="00BD53D7" w:rsidRDefault="00BD53D7" w:rsidP="00BD53D7">
      <w:pPr>
        <w:spacing w:before="120" w:after="120" w:line="360" w:lineRule="auto"/>
        <w:jc w:val="both"/>
        <w:rPr>
          <w:sz w:val="20"/>
          <w:szCs w:val="20"/>
        </w:rPr>
      </w:pPr>
      <w:r w:rsidRPr="00BD53D7">
        <w:rPr>
          <w:sz w:val="20"/>
          <w:szCs w:val="20"/>
        </w:rPr>
        <w:t xml:space="preserve">Umowy z wybranym Wykonawcą dla części I </w:t>
      </w:r>
      <w:proofErr w:type="spellStart"/>
      <w:r w:rsidRPr="00BD53D7">
        <w:rPr>
          <w:sz w:val="20"/>
          <w:szCs w:val="20"/>
        </w:rPr>
        <w:t>i</w:t>
      </w:r>
      <w:proofErr w:type="spellEnd"/>
      <w:r w:rsidRPr="00BD53D7">
        <w:rPr>
          <w:sz w:val="20"/>
          <w:szCs w:val="20"/>
        </w:rPr>
        <w:t xml:space="preserve"> III zostaną  zawarte z uwzględnieniem terminu wskazanego w art. 308 ust.2 ustawy </w:t>
      </w:r>
      <w:proofErr w:type="spellStart"/>
      <w:r w:rsidRPr="00BD53D7">
        <w:rPr>
          <w:sz w:val="20"/>
          <w:szCs w:val="20"/>
        </w:rPr>
        <w:t>Pzp</w:t>
      </w:r>
      <w:proofErr w:type="spellEnd"/>
      <w:r w:rsidRPr="00BD53D7">
        <w:rPr>
          <w:sz w:val="20"/>
          <w:szCs w:val="20"/>
        </w:rPr>
        <w:t xml:space="preserve">. Uzasadnienie wyboru: wybrane oferty Wykonawcy dla części I </w:t>
      </w:r>
      <w:proofErr w:type="spellStart"/>
      <w:r w:rsidRPr="00BD53D7">
        <w:rPr>
          <w:sz w:val="20"/>
          <w:szCs w:val="20"/>
        </w:rPr>
        <w:t>i</w:t>
      </w:r>
      <w:proofErr w:type="spellEnd"/>
      <w:r w:rsidRPr="00BD53D7">
        <w:rPr>
          <w:sz w:val="20"/>
          <w:szCs w:val="20"/>
        </w:rPr>
        <w:t xml:space="preserve"> III, spełniają wszystkie wymagania Zamawiającego oraz są ofertami najkorzystniejszymi. </w:t>
      </w:r>
    </w:p>
    <w:p w14:paraId="4D5553D6" w14:textId="77777777" w:rsidR="002041C5" w:rsidRPr="00BD53D7" w:rsidRDefault="002041C5" w:rsidP="00757F50">
      <w:pPr>
        <w:spacing w:before="600"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W oryginale podpis:</w:t>
      </w:r>
    </w:p>
    <w:p w14:paraId="1600B339" w14:textId="3FD1E3C8" w:rsidR="00757F50" w:rsidRPr="00BD53D7" w:rsidRDefault="00757F50" w:rsidP="00757F50">
      <w:pPr>
        <w:spacing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Dyrektor WORD Katowice</w:t>
      </w:r>
    </w:p>
    <w:p w14:paraId="69D66E24" w14:textId="721C497E" w:rsidR="00757F50" w:rsidRPr="00757F50" w:rsidRDefault="00A23C3D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Krzysztof Przybylski</w:t>
      </w:r>
    </w:p>
    <w:sectPr w:rsidR="00757F50" w:rsidRPr="00757F5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2D2D"/>
    <w:multiLevelType w:val="hybridMultilevel"/>
    <w:tmpl w:val="C2C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454B"/>
    <w:rsid w:val="000870D1"/>
    <w:rsid w:val="000A6C06"/>
    <w:rsid w:val="000D3BF1"/>
    <w:rsid w:val="001064B2"/>
    <w:rsid w:val="00130CF2"/>
    <w:rsid w:val="0013629B"/>
    <w:rsid w:val="00140EC4"/>
    <w:rsid w:val="00163452"/>
    <w:rsid w:val="0017162A"/>
    <w:rsid w:val="00181411"/>
    <w:rsid w:val="00182E40"/>
    <w:rsid w:val="00183F83"/>
    <w:rsid w:val="00185A9B"/>
    <w:rsid w:val="00190CCD"/>
    <w:rsid w:val="001934BC"/>
    <w:rsid w:val="001956F8"/>
    <w:rsid w:val="001C630A"/>
    <w:rsid w:val="001D0ED0"/>
    <w:rsid w:val="001E601B"/>
    <w:rsid w:val="001F5558"/>
    <w:rsid w:val="002041C5"/>
    <w:rsid w:val="0026298F"/>
    <w:rsid w:val="00284EBD"/>
    <w:rsid w:val="002906F1"/>
    <w:rsid w:val="002E50BF"/>
    <w:rsid w:val="003010AA"/>
    <w:rsid w:val="00317AEE"/>
    <w:rsid w:val="0033446E"/>
    <w:rsid w:val="00336A1C"/>
    <w:rsid w:val="003437AB"/>
    <w:rsid w:val="0034630F"/>
    <w:rsid w:val="00361BA3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62B4B"/>
    <w:rsid w:val="005805E9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57F50"/>
    <w:rsid w:val="00793189"/>
    <w:rsid w:val="00795C68"/>
    <w:rsid w:val="007A5239"/>
    <w:rsid w:val="007C7976"/>
    <w:rsid w:val="007D2BB5"/>
    <w:rsid w:val="007D3240"/>
    <w:rsid w:val="007D41A7"/>
    <w:rsid w:val="007E77C8"/>
    <w:rsid w:val="008134AD"/>
    <w:rsid w:val="00824E7D"/>
    <w:rsid w:val="00831FFF"/>
    <w:rsid w:val="008609B1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07878"/>
    <w:rsid w:val="00A07E38"/>
    <w:rsid w:val="00A1417D"/>
    <w:rsid w:val="00A23C3D"/>
    <w:rsid w:val="00A37113"/>
    <w:rsid w:val="00A92B7E"/>
    <w:rsid w:val="00AC6B01"/>
    <w:rsid w:val="00AC6B34"/>
    <w:rsid w:val="00AE36E4"/>
    <w:rsid w:val="00B02AA9"/>
    <w:rsid w:val="00B11F90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D53D7"/>
    <w:rsid w:val="00BF4B19"/>
    <w:rsid w:val="00C16871"/>
    <w:rsid w:val="00C626DC"/>
    <w:rsid w:val="00C64076"/>
    <w:rsid w:val="00C83755"/>
    <w:rsid w:val="00CA0304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DF7C44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95B55"/>
    <w:rsid w:val="00EC22B7"/>
    <w:rsid w:val="00EC62C1"/>
    <w:rsid w:val="00F004E6"/>
    <w:rsid w:val="00F302DA"/>
    <w:rsid w:val="00F37CE5"/>
    <w:rsid w:val="00F4626A"/>
    <w:rsid w:val="00F60374"/>
    <w:rsid w:val="00F7571C"/>
    <w:rsid w:val="00F862D8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B1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D1FA-2F71-4E13-BA15-797CC448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9</cp:revision>
  <cp:lastPrinted>2023-12-20T12:34:00Z</cp:lastPrinted>
  <dcterms:created xsi:type="dcterms:W3CDTF">2023-12-20T11:51:00Z</dcterms:created>
  <dcterms:modified xsi:type="dcterms:W3CDTF">2023-12-20T13:14:00Z</dcterms:modified>
</cp:coreProperties>
</file>