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9E1C1" w14:textId="6C8BDB30" w:rsidR="00DF1ACF" w:rsidRPr="001A5715" w:rsidRDefault="00DF1ACF" w:rsidP="001A5715">
      <w:pPr>
        <w:spacing w:after="240" w:line="360" w:lineRule="auto"/>
        <w:jc w:val="right"/>
        <w:rPr>
          <w:rFonts w:ascii="Times New Roman" w:hAnsi="Times New Roman" w:cs="Times New Roman"/>
          <w:i/>
          <w:sz w:val="20"/>
          <w:szCs w:val="20"/>
        </w:rPr>
      </w:pPr>
      <w:r w:rsidRPr="001A5715">
        <w:rPr>
          <w:rFonts w:ascii="Times New Roman" w:hAnsi="Times New Roman" w:cs="Times New Roman"/>
          <w:i/>
          <w:sz w:val="20"/>
          <w:szCs w:val="20"/>
        </w:rPr>
        <w:t>Załącznik nr 2</w:t>
      </w:r>
      <w:r w:rsidR="00B91589">
        <w:rPr>
          <w:rFonts w:ascii="Times New Roman" w:hAnsi="Times New Roman" w:cs="Times New Roman"/>
          <w:i/>
          <w:sz w:val="20"/>
          <w:szCs w:val="20"/>
        </w:rPr>
        <w:t>d</w:t>
      </w:r>
      <w:r w:rsidRPr="001A5715">
        <w:rPr>
          <w:rFonts w:ascii="Times New Roman" w:hAnsi="Times New Roman" w:cs="Times New Roman"/>
          <w:i/>
          <w:sz w:val="20"/>
          <w:szCs w:val="20"/>
        </w:rPr>
        <w:t xml:space="preserve"> do SWZ</w:t>
      </w:r>
    </w:p>
    <w:p w14:paraId="52D65818" w14:textId="52D88AD1" w:rsidR="00DF1ACF" w:rsidRPr="001A5715" w:rsidRDefault="006E36AC" w:rsidP="001A5715">
      <w:pPr>
        <w:spacing w:line="360" w:lineRule="auto"/>
        <w:jc w:val="center"/>
        <w:rPr>
          <w:rFonts w:ascii="Times New Roman" w:hAnsi="Times New Roman" w:cs="Times New Roman"/>
          <w:b/>
          <w:sz w:val="20"/>
          <w:szCs w:val="20"/>
        </w:rPr>
      </w:pPr>
      <w:r w:rsidRPr="001A5715">
        <w:rPr>
          <w:rFonts w:ascii="Times New Roman" w:hAnsi="Times New Roman" w:cs="Times New Roman"/>
          <w:b/>
          <w:sz w:val="20"/>
          <w:szCs w:val="20"/>
        </w:rPr>
        <w:t xml:space="preserve">Szczegółowy opis przedmiotu zamówienia dla części </w:t>
      </w:r>
      <w:r w:rsidR="00B91589">
        <w:rPr>
          <w:rFonts w:ascii="Times New Roman" w:hAnsi="Times New Roman" w:cs="Times New Roman"/>
          <w:b/>
          <w:sz w:val="20"/>
          <w:szCs w:val="20"/>
        </w:rPr>
        <w:t>IV</w:t>
      </w:r>
      <w:r w:rsidR="00FE200C" w:rsidRPr="001A5715">
        <w:rPr>
          <w:rFonts w:ascii="Times New Roman" w:hAnsi="Times New Roman" w:cs="Times New Roman"/>
          <w:b/>
          <w:sz w:val="20"/>
          <w:szCs w:val="20"/>
        </w:rPr>
        <w:t xml:space="preserve"> postępowania</w:t>
      </w:r>
    </w:p>
    <w:p w14:paraId="6C2BE07E" w14:textId="58BB788D" w:rsidR="00D93162" w:rsidRPr="001A5715" w:rsidRDefault="00A35750" w:rsidP="001A5715">
      <w:pPr>
        <w:spacing w:line="360" w:lineRule="auto"/>
        <w:rPr>
          <w:rFonts w:ascii="Times New Roman" w:hAnsi="Times New Roman" w:cs="Times New Roman"/>
          <w:b/>
          <w:sz w:val="20"/>
          <w:szCs w:val="20"/>
        </w:rPr>
      </w:pPr>
      <w:r w:rsidRPr="001A5715">
        <w:rPr>
          <w:rFonts w:ascii="Times New Roman" w:hAnsi="Times New Roman" w:cs="Times New Roman"/>
          <w:b/>
          <w:sz w:val="20"/>
          <w:szCs w:val="20"/>
        </w:rPr>
        <w:t xml:space="preserve">Dostawa </w:t>
      </w:r>
      <w:r w:rsidR="00B91589" w:rsidRPr="00B91589">
        <w:rPr>
          <w:rFonts w:ascii="Times New Roman" w:hAnsi="Times New Roman" w:cs="Times New Roman"/>
          <w:b/>
          <w:sz w:val="20"/>
          <w:szCs w:val="20"/>
        </w:rPr>
        <w:t>symulatora widoczności pieszego</w:t>
      </w:r>
    </w:p>
    <w:p w14:paraId="1177FE75" w14:textId="7EC19E46" w:rsidR="008D357B" w:rsidRPr="00DF2249" w:rsidRDefault="008D357B" w:rsidP="008D357B">
      <w:pPr>
        <w:autoSpaceDE w:val="0"/>
        <w:autoSpaceDN w:val="0"/>
        <w:adjustRightInd w:val="0"/>
        <w:spacing w:after="0" w:line="360" w:lineRule="auto"/>
        <w:jc w:val="both"/>
        <w:rPr>
          <w:rFonts w:ascii="Times New Roman" w:hAnsi="Times New Roman" w:cs="Times New Roman"/>
          <w:sz w:val="20"/>
          <w:szCs w:val="24"/>
        </w:rPr>
      </w:pPr>
      <w:r w:rsidRPr="00DF2249">
        <w:rPr>
          <w:rFonts w:ascii="Times New Roman" w:hAnsi="Times New Roman" w:cs="Times New Roman"/>
          <w:sz w:val="20"/>
          <w:szCs w:val="24"/>
        </w:rPr>
        <w:t xml:space="preserve">Wysokiej jakości konstrukcja przestrzenna ze stali na bazie prawdziwych elementów karoserii i wnętrza samochodu </w:t>
      </w:r>
      <w:proofErr w:type="spellStart"/>
      <w:r w:rsidRPr="00DF2249">
        <w:rPr>
          <w:rFonts w:ascii="Times New Roman" w:hAnsi="Times New Roman" w:cs="Times New Roman"/>
          <w:sz w:val="20"/>
          <w:szCs w:val="24"/>
        </w:rPr>
        <w:t>autoklasy</w:t>
      </w:r>
      <w:proofErr w:type="spellEnd"/>
      <w:r w:rsidRPr="00DF2249">
        <w:rPr>
          <w:rFonts w:ascii="Times New Roman" w:hAnsi="Times New Roman" w:cs="Times New Roman"/>
          <w:sz w:val="20"/>
          <w:szCs w:val="24"/>
        </w:rPr>
        <w:t xml:space="preserve"> B. Elementy samochodu, w tym przód zawierający światła, maskę przednią, szybę, oryginalne wnętrze zawierające fotel kierowcy i pasażera z możliwością regulacji, kierownicę, deskę rozdzielczą. Dedykowana, licencjonowana elektronika sterująca, z wyświetlaniem kontrolek, sterowaniem światłami, z</w:t>
      </w:r>
      <w:r>
        <w:rPr>
          <w:rFonts w:ascii="Times New Roman" w:hAnsi="Times New Roman" w:cs="Times New Roman"/>
          <w:sz w:val="20"/>
          <w:szCs w:val="24"/>
        </w:rPr>
        <w:t> </w:t>
      </w:r>
      <w:r w:rsidRPr="00DF2249">
        <w:rPr>
          <w:rFonts w:ascii="Times New Roman" w:hAnsi="Times New Roman" w:cs="Times New Roman"/>
          <w:sz w:val="20"/>
          <w:szCs w:val="24"/>
        </w:rPr>
        <w:t xml:space="preserve"> podziałem na światła dzienne, mijania i drogowe imitująca prawdziwe rozwiązania samochodowe także pozycja świateł, kąt padania oraz natężenie światła. Symulator musi spełniać role dydaktyczne, pozwalając przeprowadzić ćwiczenia uświadamiające wpływ widoczności na drodze po zmroku. Symulator, rozkładany, dostosowany do instalacji w normalnym pomieszczeniu o ciągach komunikacyjnych minimum 89 cm.</w:t>
      </w:r>
    </w:p>
    <w:p w14:paraId="43697671" w14:textId="77777777" w:rsidR="008D357B" w:rsidRPr="00DF2249" w:rsidRDefault="008D357B" w:rsidP="008D357B">
      <w:pPr>
        <w:autoSpaceDE w:val="0"/>
        <w:autoSpaceDN w:val="0"/>
        <w:adjustRightInd w:val="0"/>
        <w:spacing w:after="0" w:line="360" w:lineRule="auto"/>
        <w:jc w:val="both"/>
        <w:rPr>
          <w:rFonts w:ascii="Times New Roman" w:hAnsi="Times New Roman" w:cs="Times New Roman"/>
          <w:sz w:val="20"/>
          <w:szCs w:val="24"/>
        </w:rPr>
      </w:pPr>
      <w:r w:rsidRPr="00DF2249">
        <w:rPr>
          <w:rFonts w:ascii="Times New Roman" w:hAnsi="Times New Roman" w:cs="Times New Roman"/>
          <w:sz w:val="20"/>
          <w:szCs w:val="24"/>
        </w:rPr>
        <w:t>Budowa symulatora:</w:t>
      </w:r>
    </w:p>
    <w:p w14:paraId="3FF19FC6" w14:textId="77777777" w:rsidR="008D357B" w:rsidRPr="00DF2249" w:rsidRDefault="008D357B" w:rsidP="008D357B">
      <w:pPr>
        <w:autoSpaceDE w:val="0"/>
        <w:autoSpaceDN w:val="0"/>
        <w:adjustRightInd w:val="0"/>
        <w:spacing w:after="0" w:line="360" w:lineRule="auto"/>
        <w:jc w:val="both"/>
        <w:rPr>
          <w:rFonts w:ascii="Times New Roman" w:hAnsi="Times New Roman" w:cs="Times New Roman"/>
          <w:sz w:val="20"/>
          <w:szCs w:val="24"/>
        </w:rPr>
      </w:pPr>
      <w:r w:rsidRPr="00DF2249">
        <w:rPr>
          <w:rFonts w:ascii="Times New Roman" w:hAnsi="Times New Roman" w:cs="Times New Roman"/>
          <w:sz w:val="20"/>
          <w:szCs w:val="24"/>
        </w:rPr>
        <w:t xml:space="preserve">Prawdziwy przód samochodu (kompletne podwozie i nadwozie samochodu, bez układu napędowego, hamulcowego, zawieszenia, silnika) pojazd kończący się na słupku B, bez drzwi. </w:t>
      </w:r>
    </w:p>
    <w:p w14:paraId="338B36C9" w14:textId="680CAFBA" w:rsidR="008D357B" w:rsidRPr="00DF2249" w:rsidRDefault="008D357B" w:rsidP="008D357B">
      <w:pPr>
        <w:autoSpaceDE w:val="0"/>
        <w:autoSpaceDN w:val="0"/>
        <w:adjustRightInd w:val="0"/>
        <w:spacing w:after="0" w:line="360" w:lineRule="auto"/>
        <w:jc w:val="both"/>
        <w:rPr>
          <w:rFonts w:ascii="Times New Roman" w:hAnsi="Times New Roman" w:cs="Times New Roman"/>
          <w:sz w:val="20"/>
          <w:szCs w:val="24"/>
        </w:rPr>
      </w:pPr>
      <w:r w:rsidRPr="00DF2249">
        <w:rPr>
          <w:rFonts w:ascii="Times New Roman" w:hAnsi="Times New Roman" w:cs="Times New Roman"/>
          <w:sz w:val="20"/>
          <w:szCs w:val="24"/>
        </w:rPr>
        <w:t>Budowa umożliwiająca bezpieczne zajęcie miejsca na siedzeniu kierowcy i pasażera. Zasilanie elekt</w:t>
      </w:r>
      <w:r>
        <w:rPr>
          <w:rFonts w:ascii="Times New Roman" w:hAnsi="Times New Roman" w:cs="Times New Roman"/>
          <w:sz w:val="20"/>
          <w:szCs w:val="24"/>
        </w:rPr>
        <w:t>ryczne pojazdu z gniazdka 230V.</w:t>
      </w:r>
      <w:bookmarkStart w:id="0" w:name="_GoBack"/>
      <w:bookmarkEnd w:id="0"/>
    </w:p>
    <w:sectPr w:rsidR="008D357B" w:rsidRPr="00DF22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55C87FA"/>
    <w:name w:val="WW8Num1"/>
    <w:lvl w:ilvl="0">
      <w:start w:val="1"/>
      <w:numFmt w:val="decimal"/>
      <w:lvlText w:val="%1."/>
      <w:lvlJc w:val="left"/>
      <w:pPr>
        <w:tabs>
          <w:tab w:val="num" w:pos="707"/>
        </w:tabs>
        <w:ind w:left="707" w:hanging="283"/>
      </w:pPr>
      <w:rPr>
        <w:rFonts w:cs="Times New Roman"/>
        <w:b w:val="0"/>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E56E5E"/>
    <w:multiLevelType w:val="hybridMultilevel"/>
    <w:tmpl w:val="99DE77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C33DEF"/>
    <w:multiLevelType w:val="hybridMultilevel"/>
    <w:tmpl w:val="6E60C6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1F11B5C"/>
    <w:multiLevelType w:val="hybridMultilevel"/>
    <w:tmpl w:val="A91E958E"/>
    <w:lvl w:ilvl="0" w:tplc="207A56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893FE2"/>
    <w:multiLevelType w:val="hybridMultilevel"/>
    <w:tmpl w:val="236646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9F6B9F"/>
    <w:multiLevelType w:val="hybridMultilevel"/>
    <w:tmpl w:val="2774D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B50814"/>
    <w:multiLevelType w:val="hybridMultilevel"/>
    <w:tmpl w:val="EBEEC1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2163DB"/>
    <w:multiLevelType w:val="hybridMultilevel"/>
    <w:tmpl w:val="999460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6B3FEF"/>
    <w:multiLevelType w:val="hybridMultilevel"/>
    <w:tmpl w:val="FDF650C0"/>
    <w:lvl w:ilvl="0" w:tplc="207A56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621A70"/>
    <w:multiLevelType w:val="hybridMultilevel"/>
    <w:tmpl w:val="EEF6FB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FB04EA"/>
    <w:multiLevelType w:val="hybridMultilevel"/>
    <w:tmpl w:val="C1B250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807308"/>
    <w:multiLevelType w:val="hybridMultilevel"/>
    <w:tmpl w:val="A9DE2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E695B5E"/>
    <w:multiLevelType w:val="hybridMultilevel"/>
    <w:tmpl w:val="DAFEE0D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0A63DBD"/>
    <w:multiLevelType w:val="hybridMultilevel"/>
    <w:tmpl w:val="560C95DA"/>
    <w:lvl w:ilvl="0" w:tplc="207A56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185197"/>
    <w:multiLevelType w:val="hybridMultilevel"/>
    <w:tmpl w:val="90C2E568"/>
    <w:lvl w:ilvl="0" w:tplc="207A56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87D75EC"/>
    <w:multiLevelType w:val="hybridMultilevel"/>
    <w:tmpl w:val="78D87C1C"/>
    <w:lvl w:ilvl="0" w:tplc="207A56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B2B4350"/>
    <w:multiLevelType w:val="hybridMultilevel"/>
    <w:tmpl w:val="4EE61EDC"/>
    <w:lvl w:ilvl="0" w:tplc="207A56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6F4F86"/>
    <w:multiLevelType w:val="hybridMultilevel"/>
    <w:tmpl w:val="FF00466C"/>
    <w:lvl w:ilvl="0" w:tplc="207A56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962993"/>
    <w:multiLevelType w:val="hybridMultilevel"/>
    <w:tmpl w:val="6E483ADA"/>
    <w:lvl w:ilvl="0" w:tplc="207A56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E25279"/>
    <w:multiLevelType w:val="hybridMultilevel"/>
    <w:tmpl w:val="17E02FBE"/>
    <w:lvl w:ilvl="0" w:tplc="0BB46EA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956DC0"/>
    <w:multiLevelType w:val="hybridMultilevel"/>
    <w:tmpl w:val="66044004"/>
    <w:lvl w:ilvl="0" w:tplc="207A56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6F04B73"/>
    <w:multiLevelType w:val="hybridMultilevel"/>
    <w:tmpl w:val="69E4D6D0"/>
    <w:lvl w:ilvl="0" w:tplc="207A56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BE6204A"/>
    <w:multiLevelType w:val="hybridMultilevel"/>
    <w:tmpl w:val="FACE7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D7E4A65"/>
    <w:multiLevelType w:val="hybridMultilevel"/>
    <w:tmpl w:val="8D5C9F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6C3125"/>
    <w:multiLevelType w:val="hybridMultilevel"/>
    <w:tmpl w:val="59EAEFAE"/>
    <w:lvl w:ilvl="0" w:tplc="207A56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C46213"/>
    <w:multiLevelType w:val="hybridMultilevel"/>
    <w:tmpl w:val="90B6F908"/>
    <w:lvl w:ilvl="0" w:tplc="207A56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9A87356"/>
    <w:multiLevelType w:val="hybridMultilevel"/>
    <w:tmpl w:val="FE20C1D2"/>
    <w:lvl w:ilvl="0" w:tplc="207A56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C565421"/>
    <w:multiLevelType w:val="hybridMultilevel"/>
    <w:tmpl w:val="4FDAD33E"/>
    <w:lvl w:ilvl="0" w:tplc="207A56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904FCD"/>
    <w:multiLevelType w:val="hybridMultilevel"/>
    <w:tmpl w:val="3F2E2134"/>
    <w:lvl w:ilvl="0" w:tplc="8F2C01A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49470BB"/>
    <w:multiLevelType w:val="hybridMultilevel"/>
    <w:tmpl w:val="004A51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56ED0589"/>
    <w:multiLevelType w:val="hybridMultilevel"/>
    <w:tmpl w:val="01BA82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570D46DE"/>
    <w:multiLevelType w:val="hybridMultilevel"/>
    <w:tmpl w:val="24147424"/>
    <w:lvl w:ilvl="0" w:tplc="207A56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AFB2774"/>
    <w:multiLevelType w:val="hybridMultilevel"/>
    <w:tmpl w:val="77348DC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5B6D3727"/>
    <w:multiLevelType w:val="hybridMultilevel"/>
    <w:tmpl w:val="11207A1E"/>
    <w:lvl w:ilvl="0" w:tplc="207A56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C6012C9"/>
    <w:multiLevelType w:val="hybridMultilevel"/>
    <w:tmpl w:val="9ACCF634"/>
    <w:lvl w:ilvl="0" w:tplc="207A56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FBA3FCD"/>
    <w:multiLevelType w:val="hybridMultilevel"/>
    <w:tmpl w:val="07FEEB58"/>
    <w:lvl w:ilvl="0" w:tplc="9110A79C">
      <w:start w:val="1"/>
      <w:numFmt w:val="decimal"/>
      <w:lvlText w:val="%1)"/>
      <w:lvlJc w:val="left"/>
      <w:pPr>
        <w:ind w:left="705" w:hanging="705"/>
      </w:pPr>
      <w:rPr>
        <w:rFonts w:hint="default"/>
      </w:rPr>
    </w:lvl>
    <w:lvl w:ilvl="1" w:tplc="108C23FC">
      <w:start w:val="1"/>
      <w:numFmt w:val="lowerLetter"/>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07B0E60"/>
    <w:multiLevelType w:val="hybridMultilevel"/>
    <w:tmpl w:val="4676A672"/>
    <w:lvl w:ilvl="0" w:tplc="207A56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7197794"/>
    <w:multiLevelType w:val="hybridMultilevel"/>
    <w:tmpl w:val="85E05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A7A20C4"/>
    <w:multiLevelType w:val="hybridMultilevel"/>
    <w:tmpl w:val="5E0EB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6A5D85"/>
    <w:multiLevelType w:val="hybridMultilevel"/>
    <w:tmpl w:val="189A4E48"/>
    <w:lvl w:ilvl="0" w:tplc="207A56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F6834F4"/>
    <w:multiLevelType w:val="hybridMultilevel"/>
    <w:tmpl w:val="5E66059E"/>
    <w:lvl w:ilvl="0" w:tplc="0BB46EA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2B6648"/>
    <w:multiLevelType w:val="hybridMultilevel"/>
    <w:tmpl w:val="5BD220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75F8792D"/>
    <w:multiLevelType w:val="hybridMultilevel"/>
    <w:tmpl w:val="B10EF1AC"/>
    <w:lvl w:ilvl="0" w:tplc="207A56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81920AD"/>
    <w:multiLevelType w:val="hybridMultilevel"/>
    <w:tmpl w:val="89F64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667531"/>
    <w:multiLevelType w:val="hybridMultilevel"/>
    <w:tmpl w:val="41641434"/>
    <w:lvl w:ilvl="0" w:tplc="207A56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EC05ABF"/>
    <w:multiLevelType w:val="hybridMultilevel"/>
    <w:tmpl w:val="4838E4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10"/>
  </w:num>
  <w:num w:numId="4">
    <w:abstractNumId w:val="28"/>
  </w:num>
  <w:num w:numId="5">
    <w:abstractNumId w:val="35"/>
  </w:num>
  <w:num w:numId="6">
    <w:abstractNumId w:val="22"/>
  </w:num>
  <w:num w:numId="7">
    <w:abstractNumId w:val="1"/>
  </w:num>
  <w:num w:numId="8">
    <w:abstractNumId w:val="43"/>
  </w:num>
  <w:num w:numId="9">
    <w:abstractNumId w:val="9"/>
  </w:num>
  <w:num w:numId="10">
    <w:abstractNumId w:val="38"/>
  </w:num>
  <w:num w:numId="11">
    <w:abstractNumId w:val="4"/>
  </w:num>
  <w:num w:numId="12">
    <w:abstractNumId w:val="2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0"/>
  </w:num>
  <w:num w:numId="16">
    <w:abstractNumId w:val="19"/>
  </w:num>
  <w:num w:numId="17">
    <w:abstractNumId w:val="37"/>
  </w:num>
  <w:num w:numId="18">
    <w:abstractNumId w:val="39"/>
  </w:num>
  <w:num w:numId="19">
    <w:abstractNumId w:val="14"/>
  </w:num>
  <w:num w:numId="20">
    <w:abstractNumId w:val="36"/>
  </w:num>
  <w:num w:numId="21">
    <w:abstractNumId w:val="13"/>
  </w:num>
  <w:num w:numId="22">
    <w:abstractNumId w:val="16"/>
  </w:num>
  <w:num w:numId="23">
    <w:abstractNumId w:val="42"/>
  </w:num>
  <w:num w:numId="24">
    <w:abstractNumId w:val="3"/>
  </w:num>
  <w:num w:numId="25">
    <w:abstractNumId w:val="45"/>
  </w:num>
  <w:num w:numId="26">
    <w:abstractNumId w:val="41"/>
  </w:num>
  <w:num w:numId="27">
    <w:abstractNumId w:val="32"/>
  </w:num>
  <w:num w:numId="28">
    <w:abstractNumId w:val="15"/>
  </w:num>
  <w:num w:numId="29">
    <w:abstractNumId w:val="27"/>
  </w:num>
  <w:num w:numId="30">
    <w:abstractNumId w:val="33"/>
  </w:num>
  <w:num w:numId="31">
    <w:abstractNumId w:val="11"/>
  </w:num>
  <w:num w:numId="32">
    <w:abstractNumId w:val="12"/>
  </w:num>
  <w:num w:numId="33">
    <w:abstractNumId w:val="18"/>
  </w:num>
  <w:num w:numId="34">
    <w:abstractNumId w:val="44"/>
  </w:num>
  <w:num w:numId="35">
    <w:abstractNumId w:val="31"/>
  </w:num>
  <w:num w:numId="36">
    <w:abstractNumId w:val="29"/>
  </w:num>
  <w:num w:numId="37">
    <w:abstractNumId w:val="24"/>
  </w:num>
  <w:num w:numId="38">
    <w:abstractNumId w:val="26"/>
  </w:num>
  <w:num w:numId="39">
    <w:abstractNumId w:val="30"/>
  </w:num>
  <w:num w:numId="40">
    <w:abstractNumId w:val="34"/>
  </w:num>
  <w:num w:numId="41">
    <w:abstractNumId w:val="21"/>
  </w:num>
  <w:num w:numId="42">
    <w:abstractNumId w:val="25"/>
  </w:num>
  <w:num w:numId="43">
    <w:abstractNumId w:val="2"/>
  </w:num>
  <w:num w:numId="44">
    <w:abstractNumId w:val="20"/>
  </w:num>
  <w:num w:numId="45">
    <w:abstractNumId w:val="8"/>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41"/>
    <w:rsid w:val="001A1239"/>
    <w:rsid w:val="001A5715"/>
    <w:rsid w:val="001B4FA4"/>
    <w:rsid w:val="0028185C"/>
    <w:rsid w:val="003A38B1"/>
    <w:rsid w:val="006E36AC"/>
    <w:rsid w:val="007D206F"/>
    <w:rsid w:val="00886241"/>
    <w:rsid w:val="00887579"/>
    <w:rsid w:val="008D357B"/>
    <w:rsid w:val="008D7BFF"/>
    <w:rsid w:val="00945755"/>
    <w:rsid w:val="00A35750"/>
    <w:rsid w:val="00B31627"/>
    <w:rsid w:val="00B91589"/>
    <w:rsid w:val="00B94941"/>
    <w:rsid w:val="00D67C60"/>
    <w:rsid w:val="00D93162"/>
    <w:rsid w:val="00DF1ACF"/>
    <w:rsid w:val="00E2138E"/>
    <w:rsid w:val="00E86137"/>
    <w:rsid w:val="00ED7B0E"/>
    <w:rsid w:val="00F378B9"/>
    <w:rsid w:val="00FE2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6B66"/>
  <w15:chartTrackingRefBased/>
  <w15:docId w15:val="{725CCA27-D5F4-42BD-8D4C-6AB47BE7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jm">
    <w:name w:val="jm"/>
    <w:basedOn w:val="Domylnaczcionkaakapitu"/>
    <w:rsid w:val="007D206F"/>
  </w:style>
  <w:style w:type="paragraph" w:styleId="Akapitzlist">
    <w:name w:val="List Paragraph"/>
    <w:basedOn w:val="Normalny"/>
    <w:uiPriority w:val="34"/>
    <w:qFormat/>
    <w:rsid w:val="003A38B1"/>
    <w:pPr>
      <w:ind w:left="720"/>
      <w:contextualSpacing/>
    </w:pPr>
  </w:style>
  <w:style w:type="paragraph" w:customStyle="1" w:styleId="Zawartotabeli">
    <w:name w:val="Zawartość tabeli"/>
    <w:basedOn w:val="Normalny"/>
    <w:rsid w:val="006E36AC"/>
    <w:pPr>
      <w:suppressLineNumbers/>
      <w:suppressAutoHyphens/>
      <w:spacing w:after="0" w:line="240" w:lineRule="auto"/>
    </w:pPr>
    <w:rPr>
      <w:rFonts w:ascii="Liberation Serif" w:eastAsia="SimSun" w:hAnsi="Liberation Serif" w:cs="Arial"/>
      <w:kern w:val="2"/>
      <w:sz w:val="24"/>
      <w:szCs w:val="24"/>
      <w:lang w:eastAsia="hi-IN" w:bidi="hi-IN"/>
    </w:rPr>
  </w:style>
  <w:style w:type="character" w:customStyle="1" w:styleId="mw-fit-content">
    <w:name w:val="mw-fit-content"/>
    <w:basedOn w:val="Domylnaczcionkaakapitu"/>
    <w:rsid w:val="00D93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9288">
      <w:bodyDiv w:val="1"/>
      <w:marLeft w:val="0"/>
      <w:marRight w:val="0"/>
      <w:marTop w:val="0"/>
      <w:marBottom w:val="0"/>
      <w:divBdr>
        <w:top w:val="none" w:sz="0" w:space="0" w:color="auto"/>
        <w:left w:val="none" w:sz="0" w:space="0" w:color="auto"/>
        <w:bottom w:val="none" w:sz="0" w:space="0" w:color="auto"/>
        <w:right w:val="none" w:sz="0" w:space="0" w:color="auto"/>
      </w:divBdr>
    </w:div>
    <w:div w:id="580681239">
      <w:bodyDiv w:val="1"/>
      <w:marLeft w:val="0"/>
      <w:marRight w:val="0"/>
      <w:marTop w:val="0"/>
      <w:marBottom w:val="0"/>
      <w:divBdr>
        <w:top w:val="none" w:sz="0" w:space="0" w:color="auto"/>
        <w:left w:val="none" w:sz="0" w:space="0" w:color="auto"/>
        <w:bottom w:val="none" w:sz="0" w:space="0" w:color="auto"/>
        <w:right w:val="none" w:sz="0" w:space="0" w:color="auto"/>
      </w:divBdr>
    </w:div>
    <w:div w:id="656417620">
      <w:bodyDiv w:val="1"/>
      <w:marLeft w:val="0"/>
      <w:marRight w:val="0"/>
      <w:marTop w:val="0"/>
      <w:marBottom w:val="0"/>
      <w:divBdr>
        <w:top w:val="none" w:sz="0" w:space="0" w:color="auto"/>
        <w:left w:val="none" w:sz="0" w:space="0" w:color="auto"/>
        <w:bottom w:val="none" w:sz="0" w:space="0" w:color="auto"/>
        <w:right w:val="none" w:sz="0" w:space="0" w:color="auto"/>
      </w:divBdr>
    </w:div>
    <w:div w:id="726609247">
      <w:bodyDiv w:val="1"/>
      <w:marLeft w:val="0"/>
      <w:marRight w:val="0"/>
      <w:marTop w:val="0"/>
      <w:marBottom w:val="0"/>
      <w:divBdr>
        <w:top w:val="none" w:sz="0" w:space="0" w:color="auto"/>
        <w:left w:val="none" w:sz="0" w:space="0" w:color="auto"/>
        <w:bottom w:val="none" w:sz="0" w:space="0" w:color="auto"/>
        <w:right w:val="none" w:sz="0" w:space="0" w:color="auto"/>
      </w:divBdr>
    </w:div>
    <w:div w:id="742870763">
      <w:bodyDiv w:val="1"/>
      <w:marLeft w:val="0"/>
      <w:marRight w:val="0"/>
      <w:marTop w:val="0"/>
      <w:marBottom w:val="0"/>
      <w:divBdr>
        <w:top w:val="none" w:sz="0" w:space="0" w:color="auto"/>
        <w:left w:val="none" w:sz="0" w:space="0" w:color="auto"/>
        <w:bottom w:val="none" w:sz="0" w:space="0" w:color="auto"/>
        <w:right w:val="none" w:sz="0" w:space="0" w:color="auto"/>
      </w:divBdr>
    </w:div>
    <w:div w:id="159281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1083</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Cieszko</dc:creator>
  <cp:keywords/>
  <dc:description/>
  <cp:lastModifiedBy>Łukasz Żurawik</cp:lastModifiedBy>
  <cp:revision>4</cp:revision>
  <dcterms:created xsi:type="dcterms:W3CDTF">2023-11-28T07:38:00Z</dcterms:created>
  <dcterms:modified xsi:type="dcterms:W3CDTF">2023-11-28T09:49:00Z</dcterms:modified>
</cp:coreProperties>
</file>